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Tahoma" w:hAnsi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操作为对终结点进行配置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服务器端Web.config配置文件，增加如下部分：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system.serviceModel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services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service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WcfTest.Service1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</w:t>
      </w:r>
      <w:r>
        <w:rPr>
          <w:rFonts w:hint="eastAsia" w:ascii="新宋体" w:hAnsi="新宋体" w:eastAsia="新宋体"/>
          <w:color w:val="A31515"/>
          <w:sz w:val="19"/>
        </w:rPr>
        <w:t>endpoint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address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MyService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wsHttpBinding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contract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WcfTest.IService1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bindingConfiguration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WSHttpBinding_NoneSecurity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&lt;/</w:t>
      </w:r>
      <w:r>
        <w:rPr>
          <w:rFonts w:hint="eastAsia" w:ascii="新宋体" w:hAnsi="新宋体" w:eastAsia="新宋体"/>
          <w:color w:val="A31515"/>
          <w:sz w:val="19"/>
        </w:rPr>
        <w:t>service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&lt;/</w:t>
      </w:r>
      <w:r>
        <w:rPr>
          <w:rFonts w:hint="eastAsia" w:ascii="新宋体" w:hAnsi="新宋体" w:eastAsia="新宋体"/>
          <w:color w:val="A31515"/>
          <w:sz w:val="19"/>
        </w:rPr>
        <w:t>services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bindings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wsHttpBinding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WSHttpBinding_NoneSecurity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maxBufferPoolSize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12000000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maxReceivedMessageSize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12000000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useDefaultWebProxy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&lt;</w:t>
      </w:r>
      <w:r>
        <w:rPr>
          <w:rFonts w:hint="eastAsia" w:ascii="新宋体" w:hAnsi="新宋体" w:eastAsia="新宋体"/>
          <w:color w:val="A31515"/>
          <w:sz w:val="19"/>
        </w:rPr>
        <w:t>readerQuotas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maxStringContentLength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12000000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maxArrayLength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12000000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&lt;</w:t>
      </w:r>
      <w:r>
        <w:rPr>
          <w:rFonts w:hint="eastAsia" w:ascii="新宋体" w:hAnsi="新宋体" w:eastAsia="新宋体"/>
          <w:color w:val="A31515"/>
          <w:sz w:val="19"/>
        </w:rPr>
        <w:t>security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mode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&lt;/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&lt;/</w:t>
      </w:r>
      <w:r>
        <w:rPr>
          <w:rFonts w:hint="eastAsia" w:ascii="新宋体" w:hAnsi="新宋体" w:eastAsia="新宋体"/>
          <w:color w:val="A31515"/>
          <w:sz w:val="19"/>
        </w:rPr>
        <w:t>wsHttpBinding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bindings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system.serviceModel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2、客户端app.config配置文件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system.serviceModel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</w:t>
      </w:r>
      <w:r>
        <w:rPr>
          <w:rFonts w:hint="eastAsia" w:ascii="新宋体" w:hAnsi="新宋体" w:eastAsia="新宋体"/>
          <w:color w:val="A31515"/>
          <w:sz w:val="19"/>
        </w:rPr>
        <w:t>bindings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&lt;</w:t>
      </w:r>
      <w:r>
        <w:rPr>
          <w:rFonts w:hint="eastAsia" w:ascii="新宋体" w:hAnsi="新宋体" w:eastAsia="新宋体"/>
          <w:color w:val="A31515"/>
          <w:sz w:val="19"/>
        </w:rPr>
        <w:t>wsHttpBinding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    &lt;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WSHttpBinding_IService1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maxBufferPoolSize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12000000</w:t>
      </w:r>
      <w:r>
        <w:rPr>
          <w:rFonts w:hint="eastAsia" w:ascii="新宋体" w:hAnsi="新宋体" w:eastAsia="新宋体"/>
          <w:color w:val="000000"/>
          <w:sz w:val="19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FF0000"/>
          <w:sz w:val="19"/>
        </w:rPr>
        <w:t>maxReceivedMessageSize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12000000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useDefaultWebProxy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        &lt;</w:t>
      </w:r>
      <w:r>
        <w:rPr>
          <w:rFonts w:hint="eastAsia" w:ascii="新宋体" w:hAnsi="新宋体" w:eastAsia="新宋体"/>
          <w:color w:val="A31515"/>
          <w:sz w:val="19"/>
        </w:rPr>
        <w:t>security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mode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    &lt;/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&lt;/</w:t>
      </w:r>
      <w:r>
        <w:rPr>
          <w:rFonts w:hint="eastAsia" w:ascii="新宋体" w:hAnsi="新宋体" w:eastAsia="新宋体"/>
          <w:color w:val="A31515"/>
          <w:sz w:val="19"/>
        </w:rPr>
        <w:t>wsHttpBinding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&lt;/</w:t>
      </w:r>
      <w:r>
        <w:rPr>
          <w:rFonts w:hint="eastAsia" w:ascii="新宋体" w:hAnsi="新宋体" w:eastAsia="新宋体"/>
          <w:color w:val="A31515"/>
          <w:sz w:val="19"/>
        </w:rPr>
        <w:t>bindings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</w:t>
      </w:r>
      <w:r>
        <w:rPr>
          <w:rFonts w:hint="eastAsia" w:ascii="新宋体" w:hAnsi="新宋体" w:eastAsia="新宋体"/>
          <w:color w:val="A31515"/>
          <w:sz w:val="19"/>
        </w:rPr>
        <w:t>client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&lt;</w:t>
      </w:r>
      <w:r>
        <w:rPr>
          <w:rFonts w:hint="eastAsia" w:ascii="新宋体" w:hAnsi="新宋体" w:eastAsia="新宋体"/>
          <w:color w:val="A31515"/>
          <w:sz w:val="19"/>
        </w:rPr>
        <w:t>endpoint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address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http://wcfdemosite.azurewebsites.net/Service1.svc/MyService</w:t>
      </w:r>
      <w:r>
        <w:rPr>
          <w:rFonts w:hint="eastAsia" w:ascii="新宋体" w:hAnsi="新宋体" w:eastAsia="新宋体"/>
          <w:color w:val="000000"/>
          <w:sz w:val="19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wsHttpBinding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bindingConfiguration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WSHttpBinding_IService1</w:t>
      </w:r>
      <w:r>
        <w:rPr>
          <w:rFonts w:hint="eastAsia" w:ascii="新宋体" w:hAnsi="新宋体" w:eastAsia="新宋体"/>
          <w:color w:val="000000"/>
          <w:sz w:val="19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</w:rPr>
        <w:t>contract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ServiceReference1.IService1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WSHttpBinding_IService1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&lt;/</w:t>
      </w:r>
      <w:r>
        <w:rPr>
          <w:rFonts w:hint="eastAsia" w:ascii="新宋体" w:hAnsi="新宋体" w:eastAsia="新宋体"/>
          <w:color w:val="A31515"/>
          <w:sz w:val="19"/>
        </w:rPr>
        <w:t>client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system.serviceModel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85DD"/>
    <w:multiLevelType w:val="singleLevel"/>
    <w:tmpl w:val="5A2E85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DC41F7"/>
    <w:rsid w:val="1D976C8E"/>
    <w:rsid w:val="4D7447C8"/>
    <w:rsid w:val="61F74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加载中...</cp:lastModifiedBy>
  <dcterms:modified xsi:type="dcterms:W3CDTF">2020-03-23T02:00:44Z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