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40" w:lineRule="auto"/>
        <w:ind w:left="0" w:right="0" w:firstLine="0"/>
        <w:rPr>
          <w:rFonts w:ascii="Verdana" w:hAnsi="Verdana" w:cs="Verdana"/>
          <w:i w:val="0"/>
          <w:caps w:val="0"/>
          <w:color w:val="000000"/>
          <w:spacing w:val="0"/>
          <w:sz w:val="30"/>
          <w:szCs w:val="30"/>
        </w:rPr>
      </w:pPr>
      <w:r>
        <w:rPr>
          <w:rFonts w:hint="default" w:ascii="Verdana" w:hAnsi="Verdana" w:cs="Verdana"/>
          <w:i w:val="0"/>
          <w:caps w:val="0"/>
          <w:color w:val="000000"/>
          <w:spacing w:val="0"/>
          <w:sz w:val="30"/>
          <w:szCs w:val="30"/>
          <w:bdr w:val="none" w:color="auto" w:sz="0" w:space="0"/>
          <w:shd w:val="clear" w:fill="FFFFFF"/>
        </w:rPr>
        <w:t>ASP.NET Web Pages 布局</w:t>
      </w:r>
    </w:p>
    <w:p>
      <w:pPr>
        <w:rPr>
          <w:rFonts w:ascii="Consolas" w:hAnsi="Consolas" w:eastAsia="Consolas" w:cs="Consolas"/>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Consolas" w:hAnsi="Consolas" w:eastAsia="Consolas" w:cs="Consolas"/>
          <w:b w:val="0"/>
          <w:i w:val="0"/>
          <w:caps w:val="0"/>
          <w:color w:val="333333"/>
          <w:spacing w:val="0"/>
          <w:sz w:val="21"/>
          <w:szCs w:val="21"/>
          <w:shd w:val="clear" w:fill="FFFFFF"/>
        </w:rPr>
      </w:pPr>
      <w:r>
        <w:rPr>
          <w:rFonts w:hint="default" w:ascii="Verdana" w:hAnsi="Verdana" w:cs="Verdana"/>
          <w:b/>
          <w:i w:val="0"/>
          <w:caps w:val="0"/>
          <w:color w:val="000000"/>
          <w:spacing w:val="0"/>
          <w:sz w:val="24"/>
          <w:szCs w:val="24"/>
          <w:bdr w:val="none" w:color="auto" w:sz="0" w:space="0"/>
          <w:shd w:val="clear" w:fill="FFFFFF"/>
        </w:rPr>
        <w:t>Content Blocks（内容块）</w:t>
      </w:r>
    </w:p>
    <w:p>
      <w:pPr>
        <w:rPr>
          <w:rFonts w:hint="default" w:ascii="Consolas" w:hAnsi="Consolas" w:eastAsia="Consolas" w:cs="Consolas"/>
          <w:b w:val="0"/>
          <w:i w:val="0"/>
          <w:caps w:val="0"/>
          <w:color w:val="333333"/>
          <w:spacing w:val="0"/>
          <w:sz w:val="21"/>
          <w:szCs w:val="21"/>
          <w:shd w:val="clear" w:fill="FFFFFF"/>
        </w:rPr>
      </w:pPr>
      <w:r>
        <w:rPr>
          <w:rFonts w:ascii="Consolas" w:hAnsi="Consolas" w:eastAsia="Consolas" w:cs="Consolas"/>
          <w:b w:val="0"/>
          <w:i w:val="0"/>
          <w:caps w:val="0"/>
          <w:color w:val="333333"/>
          <w:spacing w:val="0"/>
          <w:sz w:val="21"/>
          <w:szCs w:val="21"/>
          <w:shd w:val="clear" w:fill="FFFFFF"/>
        </w:rPr>
        <w:t>&lt;html&gt;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&lt;body&gt;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FF0000"/>
          <w:spacing w:val="0"/>
          <w:sz w:val="21"/>
          <w:szCs w:val="21"/>
          <w:bdr w:val="none" w:color="auto" w:sz="0" w:space="0"/>
        </w:rPr>
        <w:t>@RenderPage("header.cshtml")</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&lt;h1&gt;Hello Web Pages&lt;/h1&gt; </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&lt;p&gt;This is a paragraph&lt;/p&gt;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FF0000"/>
          <w:spacing w:val="0"/>
          <w:sz w:val="21"/>
          <w:szCs w:val="21"/>
          <w:bdr w:val="none" w:color="auto" w:sz="0" w:space="0"/>
        </w:rPr>
        <w:t>@RenderPage("footer.cshtml")</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&lt;/body&gt;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&lt;/html&gt;</w:t>
      </w:r>
    </w:p>
    <w:p>
      <w:pPr>
        <w:rPr>
          <w:rFonts w:hint="default" w:ascii="Consolas" w:hAnsi="Consolas" w:eastAsia="Consolas" w:cs="Consolas"/>
          <w:b w:val="0"/>
          <w:i w:val="0"/>
          <w:caps w:val="0"/>
          <w:color w:val="333333"/>
          <w:spacing w:val="0"/>
          <w:sz w:val="21"/>
          <w:szCs w:val="21"/>
          <w:shd w:val="clear" w:fill="FFFFFF"/>
        </w:rPr>
      </w:pPr>
    </w:p>
    <w:p>
      <w:pPr>
        <w:rPr>
          <w:rFonts w:hint="default" w:ascii="Consolas" w:hAnsi="Consolas" w:eastAsia="Consolas" w:cs="Consolas"/>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Layout Page（布局页）</w:t>
      </w:r>
    </w:p>
    <w:p>
      <w:pPr>
        <w:rPr>
          <w:rFonts w:hint="default"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布局页中使用</w:t>
      </w:r>
      <w:r>
        <w:rPr>
          <w:rFonts w:hint="default" w:ascii="Verdana" w:hAnsi="Verdana" w:eastAsia="宋体" w:cs="Verdana"/>
          <w:b w:val="0"/>
          <w:i w:val="0"/>
          <w:caps w:val="0"/>
          <w:color w:val="000000"/>
          <w:spacing w:val="0"/>
          <w:sz w:val="21"/>
          <w:szCs w:val="21"/>
          <w:shd w:val="clear" w:fill="FFFFFF"/>
        </w:rPr>
        <w:t> </w:t>
      </w:r>
      <w:r>
        <w:rPr>
          <w:rStyle w:val="6"/>
          <w:rFonts w:hint="default" w:ascii="Verdana" w:hAnsi="Verdana" w:eastAsia="宋体" w:cs="Verdana"/>
          <w:b/>
          <w:i w:val="0"/>
          <w:caps w:val="0"/>
          <w:color w:val="000000"/>
          <w:spacing w:val="0"/>
          <w:sz w:val="21"/>
          <w:szCs w:val="21"/>
          <w:bdr w:val="none" w:color="auto" w:sz="0" w:space="0"/>
          <w:shd w:val="clear" w:fill="FFFFFF"/>
        </w:rPr>
        <w:t>@RenderBody()</w:t>
      </w:r>
      <w:r>
        <w:rPr>
          <w:rFonts w:hint="default" w:ascii="Verdana" w:hAnsi="Verdana" w:eastAsia="宋体" w:cs="Verdana"/>
          <w:b w:val="0"/>
          <w:i w:val="0"/>
          <w:caps w:val="0"/>
          <w:color w:val="000000"/>
          <w:spacing w:val="0"/>
          <w:sz w:val="21"/>
          <w:szCs w:val="21"/>
          <w:shd w:val="clear" w:fill="FFFFFF"/>
        </w:rPr>
        <w:t> 方法嵌入内容页，除此之外，它与一个正常的网页没有什么差别。</w:t>
      </w:r>
    </w:p>
    <w:p>
      <w:pPr>
        <w:rPr>
          <w:rFonts w:hint="default" w:ascii="Consolas" w:hAnsi="Consolas" w:eastAsia="Consolas" w:cs="Consolas"/>
          <w:b w:val="0"/>
          <w:i w:val="0"/>
          <w:caps w:val="0"/>
          <w:color w:val="333333"/>
          <w:spacing w:val="0"/>
          <w:sz w:val="21"/>
          <w:szCs w:val="21"/>
          <w:shd w:val="clear" w:fill="FFFFFF"/>
        </w:rPr>
      </w:pPr>
      <w:r>
        <w:rPr>
          <w:rFonts w:ascii="Consolas" w:hAnsi="Consolas" w:eastAsia="Consolas" w:cs="Consolas"/>
          <w:b w:val="0"/>
          <w:i w:val="0"/>
          <w:caps w:val="0"/>
          <w:color w:val="333333"/>
          <w:spacing w:val="0"/>
          <w:sz w:val="21"/>
          <w:szCs w:val="21"/>
          <w:shd w:val="clear" w:fill="FFFFFF"/>
        </w:rPr>
        <w:t>&lt;html&gt;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&lt;body&gt;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&lt;p&gt;This is header text&lt;/p&gt;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bdr w:val="none" w:color="auto" w:sz="0" w:space="0"/>
        </w:rPr>
        <w:t>@RenderBody()</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&lt;p&gt;&amp;copy; 2012 W3CSchool. All rights reserved.&lt;/p&gt;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&lt;/body&gt;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&lt;/html&gt;</w:t>
      </w:r>
    </w:p>
    <w:p>
      <w:pPr>
        <w:rPr>
          <w:rFonts w:hint="default" w:ascii="Consolas" w:hAnsi="Consolas" w:eastAsia="Consolas" w:cs="Consolas"/>
          <w:b w:val="0"/>
          <w:i w:val="0"/>
          <w:caps w:val="0"/>
          <w:color w:val="333333"/>
          <w:spacing w:val="0"/>
          <w:sz w:val="21"/>
          <w:szCs w:val="21"/>
          <w:shd w:val="clear" w:fill="FFFFFF"/>
        </w:rPr>
      </w:pPr>
    </w:p>
    <w:p>
      <w:pPr>
        <w:rPr>
          <w:rFonts w:hint="default" w:ascii="Consolas" w:hAnsi="Consolas" w:eastAsia="Consolas" w:cs="Consolas"/>
          <w:b w:val="0"/>
          <w:i w:val="0"/>
          <w:caps w:val="0"/>
          <w:color w:val="333333"/>
          <w:spacing w:val="0"/>
          <w:sz w:val="21"/>
          <w:szCs w:val="21"/>
          <w:shd w:val="clear" w:fill="FFFFFF"/>
        </w:rPr>
      </w:pPr>
    </w:p>
    <w:p>
      <w:pPr>
        <w:rPr>
          <w:rFonts w:hint="default" w:ascii="Consolas" w:hAnsi="Consolas" w:eastAsia="Consolas" w:cs="Consolas"/>
          <w:b w:val="0"/>
          <w:i w:val="0"/>
          <w:caps w:val="0"/>
          <w:color w:val="333333"/>
          <w:spacing w:val="0"/>
          <w:sz w:val="21"/>
          <w:szCs w:val="21"/>
          <w:shd w:val="clear" w:fill="FFFFFF"/>
        </w:rPr>
      </w:pPr>
      <w:r>
        <w:rPr>
          <w:rFonts w:hint="default" w:ascii="Verdana" w:hAnsi="Verdana" w:eastAsia="宋体" w:cs="Verdana"/>
          <w:b w:val="0"/>
          <w:i w:val="0"/>
          <w:caps w:val="0"/>
          <w:color w:val="000000"/>
          <w:spacing w:val="0"/>
          <w:sz w:val="21"/>
          <w:szCs w:val="21"/>
          <w:shd w:val="clear" w:fill="FFFFFF"/>
        </w:rPr>
        <w:t>内容页</w:t>
      </w:r>
    </w:p>
    <w:p>
      <w:pPr>
        <w:rPr>
          <w:rFonts w:hint="default" w:ascii="Consolas" w:hAnsi="Consolas" w:eastAsia="Consolas" w:cs="Consolas"/>
          <w:b w:val="0"/>
          <w:i w:val="0"/>
          <w:caps w:val="0"/>
          <w:color w:val="333333"/>
          <w:spacing w:val="0"/>
          <w:sz w:val="21"/>
          <w:szCs w:val="21"/>
          <w:shd w:val="clear" w:fill="FFFFFF"/>
        </w:rPr>
      </w:pPr>
      <w:r>
        <w:rPr>
          <w:rFonts w:ascii="Consolas" w:hAnsi="Consolas" w:eastAsia="Consolas" w:cs="Consolas"/>
          <w:b w:val="0"/>
          <w:i w:val="0"/>
          <w:caps w:val="0"/>
          <w:color w:val="333333"/>
          <w:spacing w:val="0"/>
          <w:sz w:val="21"/>
          <w:szCs w:val="21"/>
          <w:bdr w:val="none" w:color="auto" w:sz="0" w:space="0"/>
        </w:rPr>
        <w:t>@{Layout="Layout.cshtml";}</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&lt;h1&gt;Welcome to w3cschool.cn&lt;/h1&gt;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&lt;p&gt;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Lorem ipsum dolor sit amet, consectetur adipisicing elit,sed do eiusmod tempor incididunt ut labore et dolore magna aliqua. Ut enim ad minim veniam, quis nostrud exercitation ullamco laborisnisi ut aliquip ex ea commodo consequat.</w:t>
      </w:r>
      <w:r>
        <w:rPr>
          <w:rFonts w:hint="default" w:ascii="Consolas" w:hAnsi="Consolas" w:eastAsia="Consolas" w:cs="Consolas"/>
          <w:b w:val="0"/>
          <w:i w:val="0"/>
          <w:caps w:val="0"/>
          <w:color w:val="333333"/>
          <w:spacing w:val="0"/>
          <w:sz w:val="21"/>
          <w:szCs w:val="21"/>
          <w:bdr w:val="none" w:color="auto" w:sz="0" w:space="0"/>
        </w:rPr>
        <w:br w:type="textWrapping"/>
      </w:r>
      <w:r>
        <w:rPr>
          <w:rFonts w:hint="default" w:ascii="Consolas" w:hAnsi="Consolas" w:eastAsia="Consolas" w:cs="Consolas"/>
          <w:b w:val="0"/>
          <w:i w:val="0"/>
          <w:caps w:val="0"/>
          <w:color w:val="333333"/>
          <w:spacing w:val="0"/>
          <w:sz w:val="21"/>
          <w:szCs w:val="21"/>
          <w:shd w:val="clear" w:fill="FFFFFF"/>
        </w:rPr>
        <w:t>&lt;/p&gt;</w:t>
      </w:r>
    </w:p>
    <w:p>
      <w:pPr>
        <w:rPr>
          <w:rFonts w:hint="default" w:ascii="Consolas" w:hAnsi="Consolas" w:eastAsia="Consolas" w:cs="Consolas"/>
          <w:b w:val="0"/>
          <w:i w:val="0"/>
          <w:caps w:val="0"/>
          <w:color w:val="333333"/>
          <w:spacing w:val="0"/>
          <w:sz w:val="21"/>
          <w:szCs w:val="21"/>
          <w:shd w:val="clear" w:fill="FFFFFF"/>
        </w:rPr>
      </w:pPr>
    </w:p>
    <w:p>
      <w:pPr>
        <w:rPr>
          <w:rFonts w:hint="default" w:ascii="Consolas" w:hAnsi="Consolas" w:eastAsia="Consolas" w:cs="Consolas"/>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防止文件被浏览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在 ASP.NET 中，文件的名称以下划线开头，可以防止这些文件在网上被浏览。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_header.cshtm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_footer.cshtml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_Layout.cshtml</w:t>
      </w:r>
    </w:p>
    <w:p>
      <w:pPr>
        <w:rPr>
          <w:rFonts w:hint="default" w:ascii="Consolas" w:hAnsi="Consolas" w:eastAsia="Consolas" w:cs="Consolas"/>
          <w:b w:val="0"/>
          <w:i w:val="0"/>
          <w:caps w:val="0"/>
          <w:color w:val="333333"/>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455B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2017-07-04T13:12:54Z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