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instrText xml:space="preserve"> HYPERLINK "http://www.cnblogs.com/xypfs21/archive/2008/10/21/1316235.html"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t>web.config自定义字符串调用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使用'add key=" " value=" "'方法：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1、如果这个&lt;add....... /&gt;在&lt;appSettings&gt;里，如：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&lt;appSettings&gt;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&lt;add key="abc" value="123"/&gt;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&lt;/appSettings&gt;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那么在.cs文件这样调用：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string s = System.Configuration.ConfigurationManager.AppSettings["abc"];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378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2.如果这个&lt;add....... /&gt;在&lt;connectionStrings&gt;里，如：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&lt;connectionStrings&gt;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&lt;add name="abc" connectionString="123"/&gt;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&lt;/connectionStrings&gt;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那么在.cs文件这样调用：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string s = System.Configuration.ConfigurationManager.ConnectionStrings["abc"].ConnectionString;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3866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2017-08-12T14:43:33Z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