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begin"/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instrText xml:space="preserve"> HYPERLINK "https://msdn.microsoft.com/zh-cn/library/system.web.ihttphandlerfactory(v=vs.100).aspx" </w:instrText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t>IHttpHandlerFactory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接口用于创建和管理处理请求的 HTTP 处理程序。因此，可以创建一个实现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instrText xml:space="preserve"> HYPERLINK "https://msdn.microsoft.com/zh-cn/library/system.web.ihttphandlerfactory(v=vs.100).aspx"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t>IHttpHandlerFactory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接口的类，然后将该类用作 HTTP 处理程序。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在本演练中，将创建一个 HTTP 处理程序工厂，该处理程序工厂为以扩展名 .sample 标识的资源创建两个处理程序。一个处理程序在 HTTP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A2A2A"/>
          <w:spacing w:val="0"/>
          <w:sz w:val="19"/>
          <w:szCs w:val="19"/>
        </w:rPr>
        <w:t>GET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请求期间处理资源，另一个处理程序处理 HTTP 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A2A2A"/>
          <w:spacing w:val="0"/>
          <w:sz w:val="19"/>
          <w:szCs w:val="19"/>
        </w:rPr>
        <w:t>POST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请求。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创建自定义 HTTP 处理程序工厂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"https://msdn.microsoft.com/zh-cn/library/ms227439(v=vs.100).aspx" \l "Anchor_1"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rPr>
          <w:rFonts w:hint="eastAsia" w:ascii="Microsoft YaHei UI" w:hAnsi="Microsoft YaHei UI" w:eastAsia="Microsoft YaHei UI" w:cs="Microsoft YaHei UI"/>
          <w:color w:val="2A2A2A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首先，创建一个处理程序工厂类。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63" w:lineRule="atLeast"/>
        <w:ind w:left="0" w:right="0"/>
        <w:rPr>
          <w:rFonts w:hint="eastAsia" w:ascii="Microsoft YaHei UI" w:hAnsi="Microsoft YaHei UI" w:eastAsia="Microsoft YaHei UI" w:cs="Microsoft YaHei UI"/>
        </w:rPr>
      </w:pPr>
      <w:r>
        <w:rPr>
          <w:rFonts w:hint="default" w:ascii="Segoe UI Semibold" w:hAnsi="Segoe UI Semibold" w:eastAsia="Segoe UI Semibold" w:cs="Segoe UI Semibold"/>
          <w:b w:val="0"/>
          <w:i w:val="0"/>
          <w:caps w:val="0"/>
          <w:color w:val="000000"/>
          <w:spacing w:val="0"/>
          <w:sz w:val="25"/>
          <w:szCs w:val="25"/>
        </w:rPr>
        <w:t>创建 HTTP 处理程序工厂类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如果 ASP.NET 网站还没有 App_Code 文件夹，请在该站点的根目录下创建一个这样的文件夹。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在 App_Code 目录中，创建一个名为 </w:t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006400"/>
          <w:spacing w:val="0"/>
          <w:sz w:val="19"/>
          <w:szCs w:val="19"/>
          <w:bdr w:val="none" w:color="auto" w:sz="0" w:space="0"/>
        </w:rPr>
        <w:t>HelloWorldHandler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 的类。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ascii="Segoe UI" w:hAnsi="Segoe UI" w:eastAsia="Segoe UI" w:cs="Segoe UI"/>
          <w:b w:val="0"/>
          <w:i w:val="0"/>
          <w:caps w:val="0"/>
          <w:color w:val="70707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将下面的代码添加到类文件中。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using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System;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using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System.Web;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HandlerFactory : IHttpHandlerFactory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IHttpHandler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bdr w:val="none" w:color="auto" w:sz="0" w:space="0"/>
        </w:rPr>
        <w:t>GetHandler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(HttpContext context,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requestType, String url, String pathTranslated)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IHttpHandler handlerToReturn;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bdr w:val="none" w:color="auto" w:sz="0" w:space="0"/>
        </w:rPr>
        <w:t>"get"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== context.Request.RequestType.ToLower())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    handlerToReturn =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HelloWorldHandler();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bdr w:val="none" w:color="auto" w:sz="0" w:space="0"/>
        </w:rPr>
        <w:t>"post"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== context.Request.RequestType.ToLower())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    handlerToReturn =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HelloWorldAsyncHandler();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    handlerToReturn =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handlerToReturn;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ReleaseHandler(IHttpHandler handler)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bool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IsReusable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get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jc w:val="left"/>
        <w:rPr>
          <w:rFonts w:ascii="Consolas" w:hAnsi="Consolas" w:eastAsia="Consolas" w:cs="Consolas"/>
          <w:b w:val="0"/>
          <w:i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rPr>
          <w:rFonts w:ascii="Segoe UI Semibold" w:hAnsi="Segoe UI Semibold" w:eastAsia="Segoe UI Semibold" w:cs="Segoe UI Semibold"/>
          <w:b w:val="0"/>
          <w:i w:val="0"/>
          <w:caps w:val="0"/>
          <w:color w:val="000000"/>
          <w:spacing w:val="0"/>
          <w:sz w:val="37"/>
          <w:szCs w:val="37"/>
          <w:u w:val="none"/>
        </w:rPr>
      </w:pPr>
      <w:r>
        <w:rPr>
          <w:rFonts w:ascii="Segoe UI Semibold" w:hAnsi="Segoe UI Semibold" w:eastAsia="Segoe UI Semibold" w:cs="Segoe UI Semibold"/>
          <w:b w:val="0"/>
          <w:i w:val="0"/>
          <w:caps w:val="0"/>
          <w:color w:val="000000"/>
          <w:spacing w:val="0"/>
          <w:sz w:val="37"/>
          <w:szCs w:val="37"/>
          <w:u w:val="none"/>
        </w:rPr>
        <w:t>创建自定义 HTTP 处理程序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5"/>
          <w:szCs w:val="25"/>
        </w:rPr>
        <w:t>创建 HelloWorldHandler 和 HelloWorldAsyncHandler 类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在网站的 App_Code 目录中，创建一个名为 </w:t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006400"/>
          <w:spacing w:val="0"/>
          <w:sz w:val="19"/>
          <w:szCs w:val="19"/>
        </w:rPr>
        <w:t>HelloWorldHandler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的类。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using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System.Web;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>HelloWorldHandler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: IHttpHandler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HelloWorldHandler()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>ProcessRequest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(HttpContext context)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HttpRequest Request = context.Request;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HttpResponse Response = context.Response;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 xml:space="preserve">// This handler is called whenever a file ending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// in .sample is requested. A file with that extension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// does not need to exist.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Response.Write(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sz w:val="19"/>
          <w:szCs w:val="19"/>
          <w:bdr w:val="none" w:color="auto" w:sz="0" w:space="0"/>
        </w:rPr>
        <w:t>"&lt;html&gt;"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Response.Write(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sz w:val="19"/>
          <w:szCs w:val="19"/>
          <w:bdr w:val="none" w:color="auto" w:sz="0" w:space="0"/>
        </w:rPr>
        <w:t>"&lt;body&gt;"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Response.Write(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sz w:val="19"/>
          <w:szCs w:val="19"/>
          <w:bdr w:val="none" w:color="auto" w:sz="0" w:space="0"/>
        </w:rPr>
        <w:t>"&lt;h1&gt;Hello from a synchronous custom HTTP handler.&lt;/h1&gt;"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Response.Write(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sz w:val="19"/>
          <w:szCs w:val="19"/>
          <w:bdr w:val="none" w:color="auto" w:sz="0" w:space="0"/>
        </w:rPr>
        <w:t>"&lt;/body&gt;"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Response.Write(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sz w:val="19"/>
          <w:szCs w:val="19"/>
          <w:bdr w:val="none" w:color="auto" w:sz="0" w:space="0"/>
        </w:rPr>
        <w:t>"&lt;/html&gt;"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}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bool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IsReusable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// To enable pooling, return true here.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// This keeps the handler in memory.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{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在网站的 App_Code 目录中，创建一个名为 </w:t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006400"/>
          <w:spacing w:val="0"/>
          <w:sz w:val="19"/>
          <w:szCs w:val="19"/>
        </w:rPr>
        <w:t>HelloWorldAsyncHandler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的类。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using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System;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using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System.Web;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using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System.Threading;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HelloWorldAsyncHandler : IHttpAsyncHandler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bool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IsReusable {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{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; }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HelloWorldAsyncHandler()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IAsyncResult BeginProcessRequest(HttpContext context, AsyncCallback cb, Object extraData)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context.Response.Write(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sz w:val="19"/>
          <w:szCs w:val="19"/>
          <w:bdr w:val="none" w:color="auto" w:sz="0" w:space="0"/>
        </w:rPr>
        <w:t>"&lt;p&gt;Begin IsThreadPoolThread is 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+ Thread.CurrentThread.IsThreadPoolThread +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sz w:val="19"/>
          <w:szCs w:val="19"/>
          <w:bdr w:val="none" w:color="auto" w:sz="0" w:space="0"/>
        </w:rPr>
        <w:t>"&lt;/p&gt;\r\n"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AsynchOperation asynch =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AsynchOperation(cb, context, extraData);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asynch.StartAsyncWork();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asynch;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EndProcessRequest(IAsyncResult result)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ProcessRequest(HttpContext context)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InvalidOperationException();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AsynchOperation : IAsyncResult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bool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_completed;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Object _state;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AsyncCallback _callback;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HttpContext _context;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bool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IAsyncResult.IsCompleted {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{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_completed; }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WaitHandle IAsyncResult.AsyncWaitHandle {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{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; }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Object IAsyncResult.AsyncState {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{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_state; }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bool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IAsyncResult.CompletedSynchronously {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{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; }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AsynchOperation(AsyncCallback callback, HttpContext context, Object state)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_callback = callback;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_context = context;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_state = state;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_completed =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StartAsyncWork()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ThreadPool.QueueUserWorkItem(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WaitCallback(StartAsyncTask),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StartAsyncTask(Object workItemState)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_context.Response.Write(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sz w:val="19"/>
          <w:szCs w:val="19"/>
          <w:bdr w:val="none" w:color="auto" w:sz="0" w:space="0"/>
        </w:rPr>
        <w:t>"&lt;p&gt;Completion IsThreadPoolThread is 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+ Thread.CurrentThread.IsThreadPoolThread +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sz w:val="19"/>
          <w:szCs w:val="19"/>
          <w:bdr w:val="none" w:color="auto" w:sz="0" w:space="0"/>
        </w:rPr>
        <w:t>"&lt;/p&gt;\r\n"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_context.Response.Write(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sz w:val="19"/>
          <w:szCs w:val="19"/>
          <w:bdr w:val="none" w:color="auto" w:sz="0" w:space="0"/>
        </w:rPr>
        <w:t>"Hello World from Async Handler!"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_completed =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    _callback(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rPr>
          <w:rFonts w:hint="eastAsia" w:ascii="Segoe UI Semibold" w:hAnsi="Segoe UI Semibold" w:eastAsia="Segoe UI Semibold" w:cs="Segoe UI Semibold"/>
          <w:b w:val="0"/>
          <w:i w:val="0"/>
          <w:caps w:val="0"/>
          <w:color w:val="000000"/>
          <w:spacing w:val="0"/>
          <w:sz w:val="37"/>
          <w:szCs w:val="37"/>
          <w:u w:val="none"/>
        </w:rPr>
      </w:pP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rPr>
          <w:rFonts w:hint="eastAsia" w:ascii="Segoe UI Semibold" w:hAnsi="Segoe UI Semibold" w:eastAsia="Segoe UI Semibold" w:cs="Segoe UI Semibold"/>
          <w:b w:val="0"/>
          <w:i w:val="0"/>
          <w:caps w:val="0"/>
          <w:color w:val="000000"/>
          <w:spacing w:val="0"/>
          <w:sz w:val="37"/>
          <w:szCs w:val="37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5"/>
          <w:szCs w:val="25"/>
        </w:rPr>
        <w:t>集成模式下的 IIS 7.0 中注册处理程序工厂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&lt;configuration&gt;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&lt;system.webServer&gt;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  &lt;handlers&gt;      &lt;add verb="GET,POST" path="*.sample"         name="HandlerFactory"        type="HandlerFactory"/&gt;    &lt;/handlers&gt;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 xml:space="preserve">  &lt;/system.webServer&gt;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3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&lt;/configuration&gt;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rPr>
          <w:rFonts w:hint="eastAsia" w:ascii="Segoe UI Semibold" w:hAnsi="Segoe UI Semibold" w:eastAsia="Segoe UI Semibold" w:cs="Segoe UI Semibold"/>
          <w:b w:val="0"/>
          <w:i w:val="0"/>
          <w:caps w:val="0"/>
          <w:color w:val="000000"/>
          <w:spacing w:val="0"/>
          <w:sz w:val="37"/>
          <w:szCs w:val="37"/>
          <w:u w:val="none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配置元素通过类名注册自定义处理程序工厂，并将 .sample 文件扩展名映射到该处理程序。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3534AB"/>
    <w:rsid w:val="68F107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2017-08-31T02:25:23Z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