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STL标签实体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Stl 通用实体用于获取系统参数。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此实体与 stl:value 标签相似，区别在于可将实体放到 HTML 属性中。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下表显示所有属于此实体的属性列表。 </w:t>
      </w:r>
    </w:p>
    <w:tbl>
      <w:tblPr>
        <w:tblW w:w="4153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7"/>
        <w:gridCol w:w="2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实体项目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PoweredBy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PoweredBy 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SiteName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SiteId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SiteDir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站点文件夹，如果为总站点，值为空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SiteUrl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站点根目录地址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RootUrl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系统根目录地址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CurrentUrl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当前页地址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ChannelUrl</w:t>
            </w:r>
          </w:p>
        </w:tc>
        <w:tc>
          <w:tcPr>
            <w:tcW w:w="27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栏目页地址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实体写法为：{Stl.abc} ，其中 abc 为指定的实体项目，实体不区分大小写。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示例一：获取站点URL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rStyle w:val="26"/>
          <w:color w:val="BEBEC5"/>
          <w:bdr w:val="none" w:color="auto" w:sz="0" w:space="0"/>
        </w:rPr>
        <w:t>&lt;link</w:t>
      </w:r>
      <w:r>
        <w:rPr>
          <w:rStyle w:val="27"/>
          <w:bdr w:val="none" w:color="auto" w:sz="0" w:space="0"/>
        </w:rPr>
        <w:t xml:space="preserve"> </w:t>
      </w:r>
      <w:r>
        <w:rPr>
          <w:rStyle w:val="28"/>
          <w:bdr w:val="none" w:color="auto" w:sz="0" w:space="0"/>
        </w:rPr>
        <w:t>href</w:t>
      </w:r>
      <w:r>
        <w:rPr>
          <w:rStyle w:val="29"/>
          <w:bdr w:val="none" w:color="auto" w:sz="0" w:space="0"/>
        </w:rPr>
        <w:t>=</w:t>
      </w:r>
      <w:r>
        <w:rPr>
          <w:rStyle w:val="30"/>
          <w:bdr w:val="none" w:color="auto" w:sz="0" w:space="0"/>
        </w:rPr>
        <w:t>"{Stl.SiteUrl}/css/style.css"</w:t>
      </w:r>
      <w:r>
        <w:rPr>
          <w:rStyle w:val="27"/>
          <w:bdr w:val="none" w:color="auto" w:sz="0" w:space="0"/>
        </w:rPr>
        <w:t xml:space="preserve"> </w:t>
      </w:r>
      <w:r>
        <w:rPr>
          <w:rStyle w:val="28"/>
          <w:bdr w:val="none" w:color="auto" w:sz="0" w:space="0"/>
        </w:rPr>
        <w:t>rel</w:t>
      </w:r>
      <w:r>
        <w:rPr>
          <w:rStyle w:val="29"/>
          <w:bdr w:val="none" w:color="auto" w:sz="0" w:space="0"/>
        </w:rPr>
        <w:t>=</w:t>
      </w:r>
      <w:r>
        <w:rPr>
          <w:rStyle w:val="30"/>
          <w:bdr w:val="none" w:color="auto" w:sz="0" w:space="0"/>
        </w:rPr>
        <w:t>"stylesheet"</w:t>
      </w:r>
      <w:r>
        <w:rPr>
          <w:rStyle w:val="27"/>
          <w:bdr w:val="none" w:color="auto" w:sz="0" w:space="0"/>
        </w:rPr>
        <w:t xml:space="preserve"> </w:t>
      </w:r>
      <w:r>
        <w:rPr>
          <w:rStyle w:val="28"/>
          <w:bdr w:val="none" w:color="auto" w:sz="0" w:space="0"/>
        </w:rPr>
        <w:t>type</w:t>
      </w:r>
      <w:r>
        <w:rPr>
          <w:rStyle w:val="29"/>
          <w:bdr w:val="none" w:color="auto" w:sz="0" w:space="0"/>
        </w:rPr>
        <w:t>=</w:t>
      </w:r>
      <w:r>
        <w:rPr>
          <w:rStyle w:val="30"/>
          <w:bdr w:val="none" w:color="auto" w:sz="0" w:space="0"/>
        </w:rPr>
        <w:t>"text/css"</w:t>
      </w:r>
      <w:r>
        <w:rPr>
          <w:rStyle w:val="26"/>
          <w:color w:val="BEBEC5"/>
          <w:bdr w:val="none" w:color="auto" w:sz="0" w:space="0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1E7328"/>
    <w:multiLevelType w:val="multilevel"/>
    <w:tmpl w:val="DC1E73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23998"/>
    <w:rsid w:val="38C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  <w:vanish/>
      <w:color w:val="292B2C"/>
      <w:shd w:val="clear" w:fill="FFFFFF"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hover"/>
    <w:basedOn w:val="6"/>
    <w:uiPriority w:val="0"/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hover10"/>
    <w:basedOn w:val="6"/>
    <w:uiPriority w:val="0"/>
  </w:style>
  <w:style w:type="character" w:customStyle="1" w:styleId="25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6">
    <w:name w:val="tag1"/>
    <w:basedOn w:val="6"/>
    <w:uiPriority w:val="0"/>
    <w:rPr>
      <w:color w:val="1E347B"/>
    </w:rPr>
  </w:style>
  <w:style w:type="character" w:customStyle="1" w:styleId="27">
    <w:name w:val="pln1"/>
    <w:basedOn w:val="6"/>
    <w:uiPriority w:val="0"/>
    <w:rPr>
      <w:color w:val="48484C"/>
    </w:rPr>
  </w:style>
  <w:style w:type="character" w:customStyle="1" w:styleId="28">
    <w:name w:val="atn1"/>
    <w:basedOn w:val="6"/>
    <w:uiPriority w:val="0"/>
    <w:rPr>
      <w:color w:val="008080"/>
    </w:rPr>
  </w:style>
  <w:style w:type="character" w:customStyle="1" w:styleId="29">
    <w:name w:val="pun1"/>
    <w:basedOn w:val="6"/>
    <w:uiPriority w:val="0"/>
    <w:rPr>
      <w:color w:val="93A1A1"/>
    </w:rPr>
  </w:style>
  <w:style w:type="character" w:customStyle="1" w:styleId="30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