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stl:a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获取链接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&lt;stl:a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context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"所处上下文"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host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"链接域名"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href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"链接地址"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id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"唯一标识符"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parent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"显示父栏目"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queryString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"链接参数"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 xml:space="preserve">    </w:t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  <w:r>
        <w:rPr>
          <w:rStyle w:val="24"/>
          <w:bdr w:val="none" w:color="auto" w:sz="0" w:space="0"/>
          <w:shd w:val="clear" w:fill="F7F7F9"/>
        </w:rPr>
        <w:t>&gt;&lt;/stl:a&gt;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如果此标签在栏目模版中默认代表此栏目页的链接，如果此标签在内容模版中，默认代表此内容页的链接。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如果此标签嵌入在列表标签内，则代表当前列表项的链接。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所有属于HTML 标签&lt;a&gt;的成员均适用于&lt;stl:a&gt;标签。 属于HTML 标签&lt;a&gt;的成员未在下表列出。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1087"/>
        <w:gridCol w:w="482"/>
        <w:gridCol w:w="5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此对象的唯一标识符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parent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是否显示父栏目的链接。此属性只可属于以下可能的取值的一种。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显示父栏目的链接，等价于upLevel="1"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不显示父栏目的链接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upLevel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显示上几级栏目的链接，0为本级，1为父栏目，以此类推。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topLevel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显示从首页向下某个级别栏目的链接，0代表网站首页，1代表一级栏目，以此类推。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context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链接所处上下文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链接将解析为内容链接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链接将解析为栏目链接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href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链接地址，可以用“@”开头表示当前网站根目录，用“~”开头表示系统根目录。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host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链接域名，如设置链接地址将以此开头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queryString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链接地址后的参数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标签&lt;stl:a&gt;在栏目模版中默认显示此栏目的链接，在内容模版中默认显示此内容的链接，如果指定所处上下文</w:t>
      </w:r>
      <w:r>
        <w:rPr>
          <w:rStyle w:val="15"/>
          <w:bdr w:val="none" w:color="auto" w:sz="0" w:space="0"/>
        </w:rPr>
        <w:t>context</w:t>
      </w:r>
      <w:r>
        <w:rPr>
          <w:bdr w:val="none" w:color="auto" w:sz="0" w:space="0"/>
        </w:rPr>
        <w:t xml:space="preserve">，标签将按照上下文解析。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stl:a 标签能够作为&lt;stl:channels&gt;等标签的子标签，当作为&lt;stl:channels&gt;的子标签使用时将显示栏目链接。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stl:a 标签能够作为&lt;stl:contents&gt;等标签的子标签，当作为&lt;stl:contents&gt;的子标签使用时将显示内容链接。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可以把任何STL 标签作为stl:a 标签的子标签。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如果没有指定链接的文字信息，链接显示的文字将为栏目/内容的名称。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channelIndex</w:t>
      </w:r>
      <w:r>
        <w:rPr>
          <w:bdr w:val="none" w:color="auto" w:sz="0" w:space="0"/>
        </w:rPr>
        <w:t xml:space="preserve"> 属性，系统将寻找对应此栏目索引的栏目并显示此栏目的链接。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channelName</w:t>
      </w:r>
      <w:r>
        <w:rPr>
          <w:bdr w:val="none" w:color="auto" w:sz="0" w:space="0"/>
        </w:rPr>
        <w:t xml:space="preserve"> 属性，系统将寻找对应此栏目名称的栏目并显示此栏目的链接。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parent</w:t>
      </w:r>
      <w:r>
        <w:rPr>
          <w:bdr w:val="none" w:color="auto" w:sz="0" w:space="0"/>
        </w:rPr>
        <w:t>、</w:t>
      </w:r>
      <w:r>
        <w:rPr>
          <w:rStyle w:val="15"/>
          <w:bdr w:val="none" w:color="auto" w:sz="0" w:space="0"/>
        </w:rPr>
        <w:t>upLevel</w:t>
      </w:r>
      <w:r>
        <w:rPr>
          <w:bdr w:val="none" w:color="auto" w:sz="0" w:space="0"/>
        </w:rPr>
        <w:t>或</w:t>
      </w:r>
      <w:r>
        <w:rPr>
          <w:rStyle w:val="15"/>
          <w:bdr w:val="none" w:color="auto" w:sz="0" w:space="0"/>
        </w:rPr>
        <w:t>topLevel</w:t>
      </w:r>
      <w:r>
        <w:rPr>
          <w:bdr w:val="none" w:color="auto" w:sz="0" w:space="0"/>
        </w:rPr>
        <w:t xml:space="preserve">属性，系统将寻找上级或上几级的栏目并显示此栏目的链接。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&lt;stl:a&gt;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{stl:a}</w:t>
      </w:r>
      <w:r>
        <w:rPr>
          <w:bdr w:val="none" w:color="auto" w:sz="0" w:space="0"/>
        </w:rPr>
        <w:t xml:space="preserve">。 </w:t>
      </w:r>
    </w:p>
    <w:p/>
    <w:p/>
    <w:p>
      <w:pPr>
        <w:rPr>
          <w:lang w:val="en-US"/>
        </w:rPr>
      </w:pPr>
      <w:r>
        <w:rPr>
          <w:lang w:val="en-US"/>
        </w:rPr>
        <w:t>Li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&lt;stl:channels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channelIndex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"首页"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groupChannel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"主导航"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&gt;&lt;/stl:a&gt;&lt;br&gt;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&lt;/stl:channels&gt;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0930"/>
    <w:multiLevelType w:val="multilevel"/>
    <w:tmpl w:val="3C0409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44FA5"/>
    <w:rsid w:val="6E9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is-owner"/>
    <w:basedOn w:val="6"/>
    <w:uiPriority w:val="0"/>
    <w:rPr>
      <w:b/>
      <w:i/>
      <w:sz w:val="15"/>
      <w:szCs w:val="15"/>
    </w:rPr>
  </w:style>
  <w:style w:type="character" w:customStyle="1" w:styleId="22">
    <w:name w:val="hover10"/>
    <w:basedOn w:val="6"/>
    <w:uiPriority w:val="0"/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2018-02-09T05:54:10Z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