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t xml:space="preserve">stl:tree 标签用法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t>树状导航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shd w:val="clear" w:fill="F7F7F9"/>
        </w:rPr>
      </w:pPr>
      <w:r>
        <w:rPr>
          <w:rStyle w:val="24"/>
          <w:shd w:val="clear" w:fill="F7F7F9"/>
        </w:rPr>
        <w:t>&lt;stl:tree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shd w:val="clear" w:fill="F7F7F9"/>
        </w:rPr>
      </w:pPr>
      <w:r>
        <w:rPr>
          <w:rStyle w:val="25"/>
          <w:shd w:val="clear" w:fill="F7F7F9"/>
        </w:rPr>
        <w:tab/>
      </w:r>
      <w:r>
        <w:rPr>
          <w:rStyle w:val="26"/>
          <w:shd w:val="clear" w:fill="F7F7F9"/>
        </w:rPr>
        <w:t>channelIndex</w:t>
      </w:r>
      <w:r>
        <w:rPr>
          <w:rStyle w:val="27"/>
          <w:shd w:val="clear" w:fill="F7F7F9"/>
        </w:rPr>
        <w:t>=</w:t>
      </w:r>
      <w:r>
        <w:rPr>
          <w:rStyle w:val="28"/>
          <w:shd w:val="clear" w:fill="F7F7F9"/>
        </w:rPr>
        <w:t>"栏目索引"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shd w:val="clear" w:fill="F7F7F9"/>
        </w:rPr>
      </w:pPr>
      <w:r>
        <w:rPr>
          <w:rStyle w:val="25"/>
          <w:shd w:val="clear" w:fill="F7F7F9"/>
        </w:rPr>
        <w:tab/>
      </w:r>
      <w:r>
        <w:rPr>
          <w:rStyle w:val="26"/>
          <w:shd w:val="clear" w:fill="F7F7F9"/>
        </w:rPr>
        <w:t>channelName</w:t>
      </w:r>
      <w:r>
        <w:rPr>
          <w:rStyle w:val="27"/>
          <w:shd w:val="clear" w:fill="F7F7F9"/>
        </w:rPr>
        <w:t>=</w:t>
      </w:r>
      <w:r>
        <w:rPr>
          <w:rStyle w:val="28"/>
          <w:shd w:val="clear" w:fill="F7F7F9"/>
        </w:rPr>
        <w:t>"栏目名称"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shd w:val="clear" w:fill="F7F7F9"/>
        </w:rPr>
      </w:pPr>
      <w:r>
        <w:rPr>
          <w:rStyle w:val="25"/>
          <w:shd w:val="clear" w:fill="F7F7F9"/>
        </w:rPr>
        <w:tab/>
      </w:r>
      <w:r>
        <w:rPr>
          <w:rStyle w:val="26"/>
          <w:shd w:val="clear" w:fill="F7F7F9"/>
        </w:rPr>
        <w:t>currentFormatString</w:t>
      </w:r>
      <w:r>
        <w:rPr>
          <w:rStyle w:val="27"/>
          <w:shd w:val="clear" w:fill="F7F7F9"/>
        </w:rPr>
        <w:t>=</w:t>
      </w:r>
      <w:r>
        <w:rPr>
          <w:rStyle w:val="28"/>
          <w:shd w:val="clear" w:fill="F7F7F9"/>
        </w:rPr>
        <w:t>"当前项格式化字符串"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shd w:val="clear" w:fill="F7F7F9"/>
        </w:rPr>
      </w:pPr>
      <w:r>
        <w:rPr>
          <w:rStyle w:val="25"/>
          <w:shd w:val="clear" w:fill="F7F7F9"/>
        </w:rPr>
        <w:tab/>
      </w:r>
      <w:r>
        <w:rPr>
          <w:rStyle w:val="26"/>
          <w:shd w:val="clear" w:fill="F7F7F9"/>
        </w:rPr>
        <w:t>groupChannel</w:t>
      </w:r>
      <w:r>
        <w:rPr>
          <w:rStyle w:val="27"/>
          <w:shd w:val="clear" w:fill="F7F7F9"/>
        </w:rPr>
        <w:t>=</w:t>
      </w:r>
      <w:r>
        <w:rPr>
          <w:rStyle w:val="28"/>
          <w:shd w:val="clear" w:fill="F7F7F9"/>
        </w:rPr>
        <w:t>"指定显示的栏目组"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shd w:val="clear" w:fill="F7F7F9"/>
        </w:rPr>
      </w:pPr>
      <w:r>
        <w:rPr>
          <w:rStyle w:val="25"/>
          <w:shd w:val="clear" w:fill="F7F7F9"/>
        </w:rPr>
        <w:tab/>
      </w:r>
      <w:r>
        <w:rPr>
          <w:rStyle w:val="26"/>
          <w:shd w:val="clear" w:fill="F7F7F9"/>
        </w:rPr>
        <w:t>groupChannelNot</w:t>
      </w:r>
      <w:r>
        <w:rPr>
          <w:rStyle w:val="27"/>
          <w:shd w:val="clear" w:fill="F7F7F9"/>
        </w:rPr>
        <w:t>=</w:t>
      </w:r>
      <w:r>
        <w:rPr>
          <w:rStyle w:val="28"/>
          <w:shd w:val="clear" w:fill="F7F7F9"/>
        </w:rPr>
        <w:t>"指定不显示的栏目组"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shd w:val="clear" w:fill="F7F7F9"/>
        </w:rPr>
      </w:pPr>
      <w:r>
        <w:rPr>
          <w:rStyle w:val="25"/>
          <w:shd w:val="clear" w:fill="F7F7F9"/>
        </w:rPr>
        <w:tab/>
      </w:r>
      <w:r>
        <w:rPr>
          <w:rStyle w:val="26"/>
          <w:shd w:val="clear" w:fill="F7F7F9"/>
        </w:rPr>
        <w:t>isDynamic</w:t>
      </w:r>
      <w:r>
        <w:rPr>
          <w:rStyle w:val="27"/>
          <w:shd w:val="clear" w:fill="F7F7F9"/>
        </w:rPr>
        <w:t>=</w:t>
      </w:r>
      <w:r>
        <w:rPr>
          <w:rStyle w:val="28"/>
          <w:shd w:val="clear" w:fill="F7F7F9"/>
        </w:rPr>
        <w:t>"是否动态显示"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shd w:val="clear" w:fill="F7F7F9"/>
        </w:rPr>
      </w:pPr>
      <w:r>
        <w:rPr>
          <w:rStyle w:val="25"/>
          <w:shd w:val="clear" w:fill="F7F7F9"/>
        </w:rPr>
        <w:tab/>
      </w:r>
      <w:r>
        <w:rPr>
          <w:rStyle w:val="26"/>
          <w:shd w:val="clear" w:fill="F7F7F9"/>
        </w:rPr>
        <w:t>isLoading</w:t>
      </w:r>
      <w:r>
        <w:rPr>
          <w:rStyle w:val="27"/>
          <w:shd w:val="clear" w:fill="F7F7F9"/>
        </w:rPr>
        <w:t>=</w:t>
      </w:r>
      <w:r>
        <w:rPr>
          <w:rStyle w:val="28"/>
          <w:shd w:val="clear" w:fill="F7F7F9"/>
        </w:rPr>
        <w:t>"是否AJAX方式即时载入"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shd w:val="clear" w:fill="F7F7F9"/>
        </w:rPr>
      </w:pPr>
      <w:r>
        <w:rPr>
          <w:rStyle w:val="25"/>
          <w:shd w:val="clear" w:fill="F7F7F9"/>
        </w:rPr>
        <w:tab/>
      </w:r>
      <w:r>
        <w:rPr>
          <w:rStyle w:val="26"/>
          <w:shd w:val="clear" w:fill="F7F7F9"/>
        </w:rPr>
        <w:t>isShowContentNum</w:t>
      </w:r>
      <w:r>
        <w:rPr>
          <w:rStyle w:val="27"/>
          <w:shd w:val="clear" w:fill="F7F7F9"/>
        </w:rPr>
        <w:t>=</w:t>
      </w:r>
      <w:r>
        <w:rPr>
          <w:rStyle w:val="28"/>
          <w:shd w:val="clear" w:fill="F7F7F9"/>
        </w:rPr>
        <w:t>"是否显示栏目内容数"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shd w:val="clear" w:fill="F7F7F9"/>
        </w:rPr>
      </w:pPr>
      <w:r>
        <w:rPr>
          <w:rStyle w:val="25"/>
          <w:shd w:val="clear" w:fill="F7F7F9"/>
        </w:rPr>
        <w:tab/>
      </w:r>
      <w:r>
        <w:rPr>
          <w:rStyle w:val="26"/>
          <w:shd w:val="clear" w:fill="F7F7F9"/>
        </w:rPr>
        <w:t>isShowTreeLine</w:t>
      </w:r>
      <w:r>
        <w:rPr>
          <w:rStyle w:val="27"/>
          <w:shd w:val="clear" w:fill="F7F7F9"/>
        </w:rPr>
        <w:t>=</w:t>
      </w:r>
      <w:r>
        <w:rPr>
          <w:rStyle w:val="28"/>
          <w:shd w:val="clear" w:fill="F7F7F9"/>
        </w:rPr>
        <w:t>"是否显示树状线"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shd w:val="clear" w:fill="F7F7F9"/>
        </w:rPr>
      </w:pPr>
      <w:r>
        <w:rPr>
          <w:rStyle w:val="25"/>
          <w:shd w:val="clear" w:fill="F7F7F9"/>
        </w:rPr>
        <w:tab/>
      </w:r>
      <w:r>
        <w:rPr>
          <w:rStyle w:val="26"/>
          <w:shd w:val="clear" w:fill="F7F7F9"/>
        </w:rPr>
        <w:t>target</w:t>
      </w:r>
      <w:r>
        <w:rPr>
          <w:rStyle w:val="27"/>
          <w:shd w:val="clear" w:fill="F7F7F9"/>
        </w:rPr>
        <w:t>=</w:t>
      </w:r>
      <w:r>
        <w:rPr>
          <w:rStyle w:val="28"/>
          <w:shd w:val="clear" w:fill="F7F7F9"/>
        </w:rPr>
        <w:t>"打开窗口目标"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shd w:val="clear" w:fill="F7F7F9"/>
        </w:rPr>
      </w:pPr>
      <w:r>
        <w:rPr>
          <w:rStyle w:val="25"/>
          <w:shd w:val="clear" w:fill="F7F7F9"/>
        </w:rPr>
        <w:tab/>
      </w:r>
      <w:r>
        <w:rPr>
          <w:rStyle w:val="26"/>
          <w:shd w:val="clear" w:fill="F7F7F9"/>
        </w:rPr>
        <w:t>title</w:t>
      </w:r>
      <w:r>
        <w:rPr>
          <w:rStyle w:val="27"/>
          <w:shd w:val="clear" w:fill="F7F7F9"/>
        </w:rPr>
        <w:t>=</w:t>
      </w:r>
      <w:r>
        <w:rPr>
          <w:rStyle w:val="28"/>
          <w:shd w:val="clear" w:fill="F7F7F9"/>
        </w:rPr>
        <w:t>"根节点显示名称"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shd w:val="clear" w:fill="F7F7F9"/>
        </w:rPr>
      </w:pPr>
      <w:r>
        <w:rPr>
          <w:rStyle w:val="25"/>
          <w:shd w:val="clear" w:fill="F7F7F9"/>
        </w:rPr>
        <w:tab/>
      </w:r>
      <w:r>
        <w:rPr>
          <w:rStyle w:val="26"/>
          <w:shd w:val="clear" w:fill="F7F7F9"/>
        </w:rPr>
        <w:t>topLevel</w:t>
      </w:r>
      <w:r>
        <w:rPr>
          <w:rStyle w:val="27"/>
          <w:shd w:val="clear" w:fill="F7F7F9"/>
        </w:rPr>
        <w:t>=</w:t>
      </w:r>
      <w:r>
        <w:rPr>
          <w:rStyle w:val="28"/>
          <w:shd w:val="clear" w:fill="F7F7F9"/>
        </w:rPr>
        <w:t>"从首页向下的栏目级别"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5"/>
          <w:shd w:val="clear" w:fill="F7F7F9"/>
        </w:rPr>
        <w:tab/>
      </w:r>
      <w:r>
        <w:rPr>
          <w:rStyle w:val="26"/>
          <w:shd w:val="clear" w:fill="F7F7F9"/>
        </w:rPr>
        <w:t>upLevel</w:t>
      </w:r>
      <w:r>
        <w:rPr>
          <w:rStyle w:val="27"/>
          <w:shd w:val="clear" w:fill="F7F7F9"/>
        </w:rPr>
        <w:t>=</w:t>
      </w:r>
      <w:r>
        <w:rPr>
          <w:rStyle w:val="28"/>
          <w:shd w:val="clear" w:fill="F7F7F9"/>
        </w:rPr>
        <w:t>"上级栏目的级别"</w:t>
      </w:r>
      <w:r>
        <w:rPr>
          <w:rStyle w:val="24"/>
          <w:shd w:val="clear" w:fill="F7F7F9"/>
        </w:rPr>
        <w:t>&gt;&lt;/stl:tree&gt;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t xml:space="preserve">以资源管理器树状列表的方式显示栏目列表。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t>属性列表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t xml:space="preserve">下表显示所有属于此标签的属性列表。 </w:t>
      </w:r>
    </w:p>
    <w:tbl>
      <w:tblPr>
        <w:tblStyle w:val="19"/>
        <w:tblW w:w="8304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5"/>
        <w:gridCol w:w="839"/>
        <w:gridCol w:w="463"/>
        <w:gridCol w:w="44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属性</w:t>
            </w:r>
          </w:p>
        </w:tc>
        <w:tc>
          <w:tcPr>
            <w:tcW w:w="8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可能的取值</w:t>
            </w:r>
          </w:p>
        </w:tc>
        <w:tc>
          <w:tcPr>
            <w:tcW w:w="4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44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channelIndex</w:t>
            </w:r>
          </w:p>
        </w:tc>
        <w:tc>
          <w:tcPr>
            <w:tcW w:w="8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4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栏目索引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channelName</w:t>
            </w:r>
          </w:p>
        </w:tc>
        <w:tc>
          <w:tcPr>
            <w:tcW w:w="8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4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栏目名称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upLevel</w:t>
            </w:r>
          </w:p>
        </w:tc>
        <w:tc>
          <w:tcPr>
            <w:tcW w:w="8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4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显示上几级栏目的链接，0为本级，1为父栏目，以此类推。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topLevel</w:t>
            </w:r>
          </w:p>
        </w:tc>
        <w:tc>
          <w:tcPr>
            <w:tcW w:w="8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4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显示从首页向下某个级别栏目的链接，0代表网站首页，1代表一级栏目，以此类推。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groupChannel</w:t>
            </w:r>
          </w:p>
        </w:tc>
        <w:tc>
          <w:tcPr>
            <w:tcW w:w="8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4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栏目组别，如设置此属性，则只显示指定栏目组别的内容列表。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groupChannelNot</w:t>
            </w:r>
          </w:p>
        </w:tc>
        <w:tc>
          <w:tcPr>
            <w:tcW w:w="8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4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非栏目组别，如设置此属性，则只显示不等于指定栏目组别的内容列表。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8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4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根节点显示名称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isShowContentNum</w:t>
            </w:r>
          </w:p>
        </w:tc>
        <w:tc>
          <w:tcPr>
            <w:tcW w:w="8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4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是否显示栏目内容数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8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4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4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显示栏目内容数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8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4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不显示栏目内容数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isShowTreeLine</w:t>
            </w:r>
          </w:p>
        </w:tc>
        <w:tc>
          <w:tcPr>
            <w:tcW w:w="8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4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是否显示树状线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8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4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2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显示树状线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8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4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4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不显示树状线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currentFormatString</w:t>
            </w:r>
          </w:p>
        </w:tc>
        <w:tc>
          <w:tcPr>
            <w:tcW w:w="8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4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当前项格式化字符串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target</w:t>
            </w:r>
          </w:p>
        </w:tc>
        <w:tc>
          <w:tcPr>
            <w:tcW w:w="8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4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打开窗口目标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isLoading</w:t>
            </w:r>
          </w:p>
        </w:tc>
        <w:tc>
          <w:tcPr>
            <w:tcW w:w="8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4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是否AJAX方式即时载入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8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4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4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即时载入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8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4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3" name="图片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静态生成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isDynamic</w:t>
            </w:r>
          </w:p>
        </w:tc>
        <w:tc>
          <w:tcPr>
            <w:tcW w:w="8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4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是否动态显示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8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4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4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8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4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4" name="图片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静态显示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</w:rPr>
        <w:t>title</w:t>
      </w:r>
      <w:r>
        <w:t xml:space="preserve"> 属性显示树状列表中第一个栏目的名称。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</w:rPr>
        <w:t>currentFormatString</w:t>
      </w:r>
      <w:r>
        <w:t xml:space="preserve"> 属性用来格式化当前栏目，使得当前栏目显示方式与其他栏目有所区别。</w:t>
      </w:r>
      <w:r>
        <w:rPr>
          <w:rStyle w:val="15"/>
        </w:rPr>
        <w:t>currentFormatString</w:t>
      </w:r>
      <w:r>
        <w:t xml:space="preserve"> 必须包含{0}，表示当前栏目的名称。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</w:rPr>
        <w:t>&lt;stl:tree&gt;</w:t>
      </w:r>
      <w:r>
        <w:t>标签对应的实体为</w:t>
      </w:r>
      <w:r>
        <w:rPr>
          <w:rStyle w:val="15"/>
        </w:rPr>
        <w:t>{stl:tree}</w:t>
      </w:r>
      <w:r>
        <w:t xml:space="preserve">。 </w:t>
      </w:r>
    </w:p>
    <w:p/>
    <w:p/>
    <w:p/>
    <w:p>
      <w:pPr>
        <w:rPr>
          <w:lang w:val="en-US"/>
        </w:rPr>
      </w:pPr>
      <w:r>
        <w:rPr>
          <w:lang w:val="en-US"/>
        </w:rPr>
        <w:t>Li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>&lt;stl:tree channelIndex="首页" groupChannelNot="树状导航" title="栏目列表" currentFormatString="</w:t>
      </w:r>
      <w:r>
        <w:rPr>
          <w:color w:val="BEBEC5"/>
          <w:bdr w:val="none" w:color="auto" w:sz="0" w:space="0"/>
        </w:rPr>
        <w:t>&lt;font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color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red</w:t>
      </w:r>
      <w:r>
        <w:rPr>
          <w:color w:val="BEBEC5"/>
          <w:bdr w:val="none" w:color="auto" w:sz="0" w:space="0"/>
        </w:rPr>
        <w:t>&gt;&lt;strong&gt;</w:t>
      </w:r>
      <w:r>
        <w:rPr>
          <w:color w:val="48484C"/>
          <w:bdr w:val="none" w:color="auto" w:sz="0" w:space="0"/>
        </w:rPr>
        <w:t>{0}</w:t>
      </w:r>
      <w:r>
        <w:rPr>
          <w:color w:val="BEBEC5"/>
          <w:bdr w:val="none" w:color="auto" w:sz="0" w:space="0"/>
        </w:rPr>
        <w:t>&lt;/strong&gt;&lt;/font&gt;</w:t>
      </w:r>
      <w:r>
        <w:rPr>
          <w:color w:val="48484C"/>
          <w:bdr w:val="none" w:color="auto" w:sz="0" w:space="0"/>
        </w:rPr>
        <w:t>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&lt;/stl:tree&gt;</w:t>
      </w:r>
    </w:p>
    <w:p>
      <w:pPr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98401"/>
    <w:multiLevelType w:val="multilevel"/>
    <w:tmpl w:val="80F984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064E90"/>
    <w:rsid w:val="690C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</w:pPr>
    <w:rPr>
      <w:rFonts w:hint="default" w:ascii="Menlo" w:hAnsi="Menlo" w:eastAsia="Menlo" w:cs="Menlo"/>
      <w:color w:val="292B2C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0275D8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qFormat/>
    <w:uiPriority w:val="0"/>
    <w:rPr>
      <w:i/>
    </w:rPr>
  </w:style>
  <w:style w:type="character" w:styleId="11">
    <w:name w:val="HTML Typewriter"/>
    <w:basedOn w:val="6"/>
    <w:uiPriority w:val="0"/>
    <w:rPr>
      <w:rFonts w:hint="default" w:ascii="monaco" w:hAnsi="monaco" w:eastAsia="monaco" w:cs="monaco"/>
      <w:sz w:val="22"/>
      <w:szCs w:val="22"/>
    </w:rPr>
  </w:style>
  <w:style w:type="character" w:styleId="12">
    <w:name w:val="HTML Acronym"/>
    <w:basedOn w:val="6"/>
    <w:uiPriority w:val="0"/>
  </w:style>
  <w:style w:type="character" w:styleId="13">
    <w:name w:val="HTML Variable"/>
    <w:basedOn w:val="6"/>
    <w:uiPriority w:val="0"/>
    <w:rPr>
      <w:rFonts w:ascii="monaco" w:hAnsi="monaco" w:eastAsia="monaco" w:cs="monaco"/>
      <w:i/>
      <w:sz w:val="22"/>
      <w:szCs w:val="22"/>
    </w:rPr>
  </w:style>
  <w:style w:type="character" w:styleId="14">
    <w:name w:val="Hyperlink"/>
    <w:basedOn w:val="6"/>
    <w:qFormat/>
    <w:uiPriority w:val="0"/>
    <w:rPr>
      <w:color w:val="0275D8"/>
      <w:u w:val="none"/>
    </w:rPr>
  </w:style>
  <w:style w:type="character" w:styleId="15">
    <w:name w:val="HTML Code"/>
    <w:basedOn w:val="6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6">
    <w:name w:val="HTML Cite"/>
    <w:basedOn w:val="6"/>
    <w:uiPriority w:val="0"/>
    <w:rPr>
      <w:i/>
    </w:rPr>
  </w:style>
  <w:style w:type="character" w:styleId="17">
    <w:name w:val="HTML Keyboard"/>
    <w:basedOn w:val="6"/>
    <w:qFormat/>
    <w:uiPriority w:val="0"/>
    <w:rPr>
      <w:rFonts w:hint="default" w:ascii="Menlo" w:hAnsi="Menlo" w:eastAsia="Menlo" w:cs="Menlo"/>
      <w:color w:val="FFFFFF"/>
      <w:sz w:val="21"/>
      <w:szCs w:val="21"/>
      <w:shd w:val="clear" w:fill="292B2C"/>
    </w:rPr>
  </w:style>
  <w:style w:type="character" w:styleId="18">
    <w:name w:val="HTML Sample"/>
    <w:basedOn w:val="6"/>
    <w:uiPriority w:val="0"/>
    <w:rPr>
      <w:rFonts w:ascii="Menlo" w:hAnsi="Menlo" w:eastAsia="Menlo" w:cs="Menlo"/>
      <w:sz w:val="21"/>
      <w:szCs w:val="21"/>
    </w:rPr>
  </w:style>
  <w:style w:type="character" w:customStyle="1" w:styleId="20">
    <w:name w:val="is-owner"/>
    <w:basedOn w:val="6"/>
    <w:uiPriority w:val="0"/>
    <w:rPr>
      <w:b/>
      <w:i/>
      <w:sz w:val="15"/>
      <w:szCs w:val="15"/>
    </w:rPr>
  </w:style>
  <w:style w:type="character" w:customStyle="1" w:styleId="21">
    <w:name w:val="api-method-post"/>
    <w:basedOn w:val="6"/>
    <w:uiPriority w:val="0"/>
    <w:rPr>
      <w:shd w:val="clear" w:fill="005082"/>
    </w:rPr>
  </w:style>
  <w:style w:type="character" w:customStyle="1" w:styleId="22">
    <w:name w:val="share-count"/>
    <w:basedOn w:val="6"/>
    <w:qFormat/>
    <w:uiPriority w:val="0"/>
    <w:rPr>
      <w:sz w:val="13"/>
      <w:szCs w:val="13"/>
      <w:shd w:val="clear" w:fill="555555"/>
    </w:rPr>
  </w:style>
  <w:style w:type="character" w:customStyle="1" w:styleId="23">
    <w:name w:val="hover10"/>
    <w:basedOn w:val="6"/>
    <w:uiPriority w:val="0"/>
  </w:style>
  <w:style w:type="character" w:customStyle="1" w:styleId="24">
    <w:name w:val="tag1"/>
    <w:basedOn w:val="6"/>
    <w:uiPriority w:val="0"/>
    <w:rPr>
      <w:color w:val="1E347B"/>
    </w:rPr>
  </w:style>
  <w:style w:type="character" w:customStyle="1" w:styleId="25">
    <w:name w:val="pln1"/>
    <w:basedOn w:val="6"/>
    <w:qFormat/>
    <w:uiPriority w:val="0"/>
    <w:rPr>
      <w:color w:val="48484C"/>
    </w:rPr>
  </w:style>
  <w:style w:type="character" w:customStyle="1" w:styleId="26">
    <w:name w:val="atn1"/>
    <w:basedOn w:val="6"/>
    <w:uiPriority w:val="0"/>
    <w:rPr>
      <w:color w:val="008080"/>
    </w:rPr>
  </w:style>
  <w:style w:type="character" w:customStyle="1" w:styleId="27">
    <w:name w:val="pun1"/>
    <w:basedOn w:val="6"/>
    <w:uiPriority w:val="0"/>
    <w:rPr>
      <w:color w:val="93A1A1"/>
    </w:rPr>
  </w:style>
  <w:style w:type="character" w:customStyle="1" w:styleId="28">
    <w:name w:val="atv1"/>
    <w:basedOn w:val="6"/>
    <w:qFormat/>
    <w:uiPriority w:val="0"/>
    <w:rPr>
      <w:color w:val="DD1144"/>
    </w:rPr>
  </w:style>
  <w:style w:type="character" w:customStyle="1" w:styleId="29">
    <w:name w:val="share-count2"/>
    <w:basedOn w:val="6"/>
    <w:uiPriority w:val="0"/>
    <w:rPr>
      <w:sz w:val="13"/>
      <w:szCs w:val="13"/>
      <w:shd w:val="clear" w:fill="55555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2018-02-09T06:18:24Z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