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"https://blog.csdn.net/sgmcumt/article/details/102490381"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https://blog.csdn.net/sgmcumt/article/details/102490381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指定目标框架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指定单个目标框架，使用TargetFramework元素。&lt;Project Sdk="Microsoft.NET.Sdk"&gt;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&lt;PropertyGroup&gt;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&lt;OutputType&gt;Exe&lt;/OutputType&gt;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&lt;TargetFramework&gt;netcoreapp3.0&lt;/TargetFramework&gt;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&lt;/PropertyGroup&gt;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&lt;/Project&gt;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指定多个目标框架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当指定多个目标框架时，TargetFramework更改为复数TargetFrameworks：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&lt;Project Sdk="Microsoft.NET.Sdk"&gt;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&lt;PropertyGroup&gt;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&lt;TargetFrameworks&gt;netstandard1.4;net40;net45&lt;/TargetFrameworks&gt;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&lt;/PropertyGroup&gt;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&lt;/Project&gt;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目标框架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符号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.NET Framework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NETFRAMEWORK，NET20，NET35，NET40，NET45，NET451，NET452，NET46，NET461，NET462，NET47，NET471，NET472，NET48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.NET Standard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NETSTANDARD，NETSTANDARD1_0，NETSTANDARD1_1，NETSTANDARD1_2，NETSTANDARD1_3，NETSTANDARD1_4，NETSTANDARD1_5，NETSTANDARD1_6，NETSTANDARD2_0，NETSTANDARD2_1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.NET Core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NETCOREAPP，NETCOREAPP1_0，NETCOREAPP1_1，NETCOREAPP2_0，NETCOREAPP2_1，NETCOREAPP2_2，NETCOREAPP3_0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普通NuGet包引用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&lt;PackageReference Include="Newtonsoft.Json" Version="12.0.2" 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托管程序集引用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在使用.net framework框架时，需要添加一些程序集，例如在.NET 4.6.2目标中添加System.Web程序集的引用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 Condition=" '$(TargetFramework)' == 'net462' 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&lt;Reference Include="System.Web" 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添加COM组件引用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&lt;COMReference Include="Acrobat.dll"&gt;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&lt;Guid&gt;78165d71-df28-11d3-9a89-005004a56d53&lt;/Guid&gt;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&lt;VersionMajor&gt;1&lt;/VersionMajor&gt;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&lt;VersionMinor&gt;0&lt;/VersionMinor&gt;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&lt;WrapperTool&gt;tlbimp&lt;/WrapperTool&gt;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&lt;Lcid&gt;0&lt;/Lcid&gt;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   &lt;Isolated&gt;false&lt;/Isolated&gt;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&lt;/COMReference&gt;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编译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Compile表示生成项目时要编译的源文件。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&lt;Compile Include="Program.cs" 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&lt;Compile Include="Properties\AssemblyInfo.cs" 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&lt;Compile Include="Properties\Resources.Designer.cs"&gt;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&lt;AutoGen&gt;True&lt;/AutoGen&gt;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&lt;DesignTime&gt;True&lt;/DesignTime&gt;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&lt;DependentUpon&gt;Resources.resx&lt;/DependentUpon&gt;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&lt;/Compile&gt;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嵌入式资源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EmbeddedResource表示要嵌入到生成的程序集中的资源。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&lt;EmbeddedResource Include="Properties\Resources.resx"&gt;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&lt;Generator&gt;ResXFileCodeGenerator&lt;/Generator&gt;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&lt;LastGenOutput&gt;Resources.Designer.cs&lt;/LastGenOutput&gt;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&lt;SubType&gt;Designer&lt;/SubType&gt;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&lt;/EmbeddedResource&gt;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None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None表示在构建过程中不应该起作用的文件</w:t>
      </w:r>
      <w:r>
        <w:rPr>
          <w:rFonts w:hint="eastAsia" w:ascii="微软雅黑" w:hAnsi="微软雅黑" w:eastAsia="微软雅黑" w:cs="微软雅黑"/>
          <w:lang w:val="en-US" w:eastAsia="zh-CN"/>
        </w:rPr>
        <w:t>，但需复制到生成目录中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&lt;ItemGroup&gt;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&lt;None Include="App.config"&gt;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&lt;SubType&gt;Designer&lt;/SubType&gt;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&lt;/None&gt;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&lt;None Include="packages.config" /&gt;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None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Update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ClientApp\build\**\*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CopyToPublishDirectory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>PreserveNewest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CopyToPublishDirectory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190" w:firstLineChars="1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None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&lt;/ItemGroup&gt;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46B73"/>
    <w:rsid w:val="75BA078E"/>
    <w:rsid w:val="7A9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2020-01-07T07:42:48Z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