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bottom w:val="single" w:color="E5E5E5" w:sz="6" w:space="0"/>
        </w:pBdr>
        <w:spacing w:line="195" w:lineRule="atLeast"/>
        <w:ind w:left="0" w:right="480" w:firstLine="0"/>
        <w:jc w:val="left"/>
        <w:rPr>
          <w:rFonts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525"/>
          <w:spacing w:val="0"/>
          <w:kern w:val="0"/>
          <w:sz w:val="19"/>
          <w:szCs w:val="19"/>
          <w:lang w:val="en-US" w:eastAsia="zh-CN" w:bidi="ar"/>
        </w:rPr>
        <w:t>GetAsyncKeyState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/>
      </w:pP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  <w:t>GetAsyncKeyState，是一个函数，用来判断</w:t>
      </w:r>
      <w:r>
        <w:rPr>
          <w:rFonts w:hint="default" w:ascii="Helvetica" w:hAnsi="Helvetica" w:eastAsia="Helvetica" w:cs="Helvetica"/>
          <w:b w:val="0"/>
          <w:i w:val="0"/>
          <w:caps w:val="0"/>
          <w:color w:val="3A7FDE"/>
          <w:spacing w:val="0"/>
          <w:sz w:val="19"/>
          <w:szCs w:val="19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A7FDE"/>
          <w:spacing w:val="0"/>
          <w:sz w:val="19"/>
          <w:szCs w:val="19"/>
          <w:u w:val="none"/>
        </w:rPr>
        <w:instrText xml:space="preserve"> HYPERLINK "https://wapbaike.baidu.com/item/%E5%87%BD%E6%95%B0%E8%B0%83%E7%94%A8"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A7FDE"/>
          <w:spacing w:val="0"/>
          <w:sz w:val="19"/>
          <w:szCs w:val="19"/>
          <w:u w:val="none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3A7FDE"/>
          <w:spacing w:val="0"/>
          <w:sz w:val="19"/>
          <w:szCs w:val="19"/>
          <w:u w:val="none"/>
        </w:rPr>
        <w:t>函数调用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A7FDE"/>
          <w:spacing w:val="0"/>
          <w:sz w:val="19"/>
          <w:szCs w:val="19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  <w:t>时指定虚拟键的状态。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返回值 Long</w:t>
      </w: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自对GetAsyncKeyState函数的上一次调用以来，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如键已被按过，则位0设为1；否则设为0。如键目前处于按下状态，则位15设为1；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如抬起，则为0。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参数 为虚拟键键码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924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2017-01-03T06:20:17Z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