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kern w:val="0"/>
          <w:szCs w:val="21"/>
        </w:rPr>
        <w:t>typedef struct tagPAINTSTRUCT {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HDC</w:t>
      </w:r>
      <w:r>
        <w:rPr>
          <w:rFonts w:ascii="Arial" w:hAnsi="Arial" w:cs="Arial"/>
          <w:color w:val="333333"/>
          <w:kern w:val="0"/>
        </w:rPr>
        <w:t> 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"http://baike.baidu.com/view/374942.htm"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hdc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BOOL fErase;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RECT rcPaint;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 w:val="30"/>
          <w:szCs w:val="30"/>
        </w:rPr>
      </w:pPr>
      <w:r>
        <w:rPr>
          <w:rFonts w:ascii="Arial" w:hAnsi="Arial" w:cs="Arial"/>
          <w:color w:val="333333"/>
          <w:kern w:val="0"/>
          <w:szCs w:val="21"/>
        </w:rPr>
        <w:t>BOOL fRestore;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BOOL fIncUpdate;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BYTE rgbReserved[32];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} PAINTSTRUCT, *PPAINTSTRUCT;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fldChar w:fldCharType="begin"/>
      </w:r>
      <w:r>
        <w:rPr>
          <w:rFonts w:ascii="Arial" w:hAnsi="Arial" w:cs="Arial"/>
          <w:color w:val="333333"/>
          <w:kern w:val="0"/>
          <w:sz w:val="30"/>
          <w:szCs w:val="30"/>
        </w:rPr>
        <w:instrText xml:space="preserve"> HYPERLINK "http://baike.baidu.com/view/374942.htm" \t "_blank" </w:instrText>
      </w:r>
      <w:r>
        <w:rPr>
          <w:rFonts w:ascii="Arial" w:hAnsi="Arial" w:cs="Arial"/>
          <w:color w:val="333333"/>
          <w:kern w:val="0"/>
          <w:sz w:val="30"/>
          <w:szCs w:val="30"/>
        </w:rPr>
        <w:fldChar w:fldCharType="separate"/>
      </w:r>
      <w:r>
        <w:rPr>
          <w:rFonts w:ascii="Arial" w:hAnsi="Arial" w:cs="Arial"/>
          <w:color w:val="136EC2"/>
          <w:kern w:val="0"/>
          <w:sz w:val="30"/>
          <w:szCs w:val="30"/>
        </w:rPr>
        <w:t>hdc</w:t>
      </w:r>
      <w:r>
        <w:rPr>
          <w:rFonts w:ascii="Arial" w:hAnsi="Arial" w:cs="Arial"/>
          <w:color w:val="333333"/>
          <w:kern w:val="0"/>
          <w:sz w:val="30"/>
          <w:szCs w:val="30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是用于绘制的句柄，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fErase</w:t>
      </w:r>
      <w:r>
        <w:rPr>
          <w:rFonts w:ascii="Arial" w:hAnsi="Arial" w:cs="Arial"/>
          <w:color w:val="333333"/>
          <w:kern w:val="0"/>
          <w:szCs w:val="21"/>
        </w:rPr>
        <w:t>如果为非零值则擦除背景，否则不擦除背景，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 w:val="30"/>
          <w:szCs w:val="30"/>
        </w:rPr>
        <w:t>rcPaint</w:t>
      </w:r>
      <w:r>
        <w:rPr>
          <w:rFonts w:ascii="Arial" w:hAnsi="Arial" w:cs="Arial"/>
          <w:color w:val="333333"/>
          <w:kern w:val="0"/>
          <w:szCs w:val="21"/>
        </w:rPr>
        <w:t xml:space="preserve"> 通过制定左上角和右下角的坐标确定一个要绘制的矩形范围，该矩形单位相对于客户区左上角，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后面三个参数都是系统预留的，编程一般用不到。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71"/>
    <w:rsid w:val="00100227"/>
    <w:rsid w:val="002A02D8"/>
    <w:rsid w:val="002A0771"/>
    <w:rsid w:val="0045742D"/>
    <w:rsid w:val="00836F07"/>
    <w:rsid w:val="00860510"/>
    <w:rsid w:val="00D433B3"/>
    <w:rsid w:val="35524599"/>
    <w:rsid w:val="723B1E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5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343</Characters>
  <Lines>2</Lines>
  <Paragraphs>1</Paragraphs>
  <TotalTime>0</TotalTime>
  <ScaleCrop>false</ScaleCrop>
  <LinksUpToDate>false</LinksUpToDate>
  <CharactersWithSpaces>402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2015-10-29T12:50:00Z</dcterms:created>
  <dc:creator>Administrator</dc:creator>
  <cp:lastModifiedBy>加载中...</cp:lastModifiedBy>
  <dcterms:modified xsi:type="dcterms:W3CDTF">2020-03-23T02:04:22Z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