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204" w:afterAutospacing="0" w:line="326" w:lineRule="atLeast"/>
        <w:ind w:firstLine="480"/>
        <w:rPr>
          <w:rFonts w:ascii="Arial" w:hAnsi="Arial" w:cs="Arial"/>
          <w:color w:val="333333"/>
          <w:sz w:val="19"/>
          <w:szCs w:val="19"/>
        </w:rPr>
      </w:pPr>
      <w:bookmarkStart w:id="0" w:name="_GoBack"/>
      <w:bookmarkEnd w:id="0"/>
      <w:r>
        <w:rPr>
          <w:rFonts w:ascii="Arial" w:hAnsi="Arial" w:cs="Arial"/>
          <w:color w:val="333333"/>
          <w:sz w:val="19"/>
          <w:szCs w:val="19"/>
        </w:rPr>
        <w:t>函数功能:该函数装载图标，光标，或位图。</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函数原型:HANDLE LoadImage(</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HINSTANCE hinst，</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LPCTSTR lpszName，</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UINT uType，</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int cxDesired，</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int cyDesired，</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UINT fuLoad</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hinst:处理包含被装载图像模块的实例。若要装载OEM图像，则设此参数值为0。</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lpszName:处理图像装载。如果参数hinst为non-NULL ，而且参数fuLoad省略LR_LOADFROMFILE的值时，那么参数lpszName是一个指向保留在hinst模块中装载的图像资源名称，并以NULL为结束符的字符串。</w:t>
      </w:r>
    </w:p>
    <w:p>
      <w:pPr>
        <w:pStyle w:val="2"/>
        <w:shd w:val="clear" w:color="auto" w:fill="FFFFFF"/>
        <w:spacing w:before="0" w:beforeAutospacing="0" w:after="204" w:afterAutospacing="0" w:line="326" w:lineRule="atLeast"/>
        <w:ind w:left="840" w:firstLine="60"/>
        <w:rPr>
          <w:rFonts w:ascii="Arial" w:hAnsi="Arial" w:cs="Arial"/>
          <w:color w:val="333333"/>
          <w:sz w:val="19"/>
          <w:szCs w:val="19"/>
        </w:rPr>
      </w:pPr>
      <w:r>
        <w:rPr>
          <w:rFonts w:ascii="Arial" w:hAnsi="Arial" w:cs="Arial"/>
          <w:color w:val="333333"/>
          <w:sz w:val="19"/>
          <w:szCs w:val="19"/>
        </w:rPr>
        <w:t>如果参数hinst为空，并且LR_LOADFROMFILE未被指定，那么这个参数低位字一定是被装载的OEM图像标识的。OEM图像</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"http://baike.haosou.com/doc/4227639-4429355.html" \t "_blank" </w:instrText>
      </w:r>
      <w:r>
        <w:rPr>
          <w:rFonts w:ascii="Arial" w:hAnsi="Arial" w:cs="Arial"/>
          <w:color w:val="333333"/>
          <w:sz w:val="19"/>
          <w:szCs w:val="19"/>
        </w:rPr>
        <w:fldChar w:fldCharType="separate"/>
      </w:r>
      <w:r>
        <w:rPr>
          <w:rStyle w:val="5"/>
          <w:rFonts w:ascii="Arial" w:hAnsi="Arial" w:cs="Arial"/>
          <w:color w:val="136EC2"/>
          <w:sz w:val="19"/>
          <w:szCs w:val="19"/>
          <w:u w:val="none"/>
        </w:rPr>
        <w:t>标识符</w:t>
      </w:r>
      <w:r>
        <w:rPr>
          <w:rFonts w:ascii="Arial" w:hAnsi="Arial" w:cs="Arial"/>
          <w:color w:val="333333"/>
          <w:sz w:val="19"/>
          <w:szCs w:val="19"/>
        </w:rPr>
        <w:fldChar w:fldCharType="end"/>
      </w:r>
      <w:r>
        <w:rPr>
          <w:rFonts w:ascii="Arial" w:hAnsi="Arial" w:cs="Arial"/>
          <w:color w:val="333333"/>
          <w:sz w:val="19"/>
          <w:szCs w:val="19"/>
        </w:rPr>
        <w:t>是在WINUSER.H头文件中定义的，下面列举出前缀的含义:</w:t>
      </w:r>
    </w:p>
    <w:p>
      <w:pPr>
        <w:pStyle w:val="2"/>
        <w:shd w:val="clear" w:color="auto" w:fill="FFFFFF"/>
        <w:spacing w:before="0" w:beforeAutospacing="0" w:after="204" w:afterAutospacing="0" w:line="326" w:lineRule="atLeast"/>
        <w:ind w:left="360" w:firstLine="480"/>
        <w:rPr>
          <w:rFonts w:ascii="Arial" w:hAnsi="Arial" w:cs="Arial"/>
          <w:color w:val="333333"/>
          <w:sz w:val="19"/>
          <w:szCs w:val="19"/>
        </w:rPr>
      </w:pPr>
      <w:r>
        <w:rPr>
          <w:rFonts w:ascii="Arial" w:hAnsi="Arial" w:cs="Arial"/>
          <w:color w:val="333333"/>
          <w:sz w:val="19"/>
          <w:szCs w:val="19"/>
        </w:rPr>
        <w:t>OBM_ OEM:</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"http://baike.haosou.com/doc/630856-667651.html" \t "_blank" </w:instrText>
      </w:r>
      <w:r>
        <w:rPr>
          <w:rFonts w:ascii="Arial" w:hAnsi="Arial" w:cs="Arial"/>
          <w:color w:val="333333"/>
          <w:sz w:val="19"/>
          <w:szCs w:val="19"/>
        </w:rPr>
        <w:fldChar w:fldCharType="separate"/>
      </w:r>
      <w:r>
        <w:rPr>
          <w:rStyle w:val="5"/>
          <w:rFonts w:ascii="Arial" w:hAnsi="Arial" w:cs="Arial"/>
          <w:color w:val="136EC2"/>
          <w:sz w:val="19"/>
          <w:szCs w:val="19"/>
          <w:u w:val="none"/>
        </w:rPr>
        <w:t>位图</w:t>
      </w:r>
      <w:r>
        <w:rPr>
          <w:rFonts w:ascii="Arial" w:hAnsi="Arial" w:cs="Arial"/>
          <w:color w:val="333333"/>
          <w:sz w:val="19"/>
          <w:szCs w:val="19"/>
        </w:rPr>
        <w:fldChar w:fldCharType="end"/>
      </w:r>
      <w:r>
        <w:rPr>
          <w:rFonts w:ascii="Arial" w:hAnsi="Arial" w:cs="Arial"/>
          <w:color w:val="333333"/>
          <w:sz w:val="19"/>
          <w:szCs w:val="19"/>
        </w:rPr>
        <w:t>;OIC_OEM图标;OCR_OEM:光标。</w:t>
      </w:r>
    </w:p>
    <w:p>
      <w:pPr>
        <w:pStyle w:val="2"/>
        <w:shd w:val="clear" w:color="auto" w:fill="FFFFFF"/>
        <w:spacing w:before="0" w:beforeAutospacing="0" w:after="204" w:afterAutospacing="0" w:line="326" w:lineRule="atLeast"/>
        <w:ind w:left="840"/>
        <w:rPr>
          <w:rFonts w:ascii="Arial" w:hAnsi="Arial" w:cs="Arial"/>
          <w:color w:val="333333"/>
          <w:sz w:val="19"/>
          <w:szCs w:val="19"/>
        </w:rPr>
      </w:pPr>
      <w:r>
        <w:rPr>
          <w:rFonts w:ascii="Arial" w:hAnsi="Arial" w:cs="Arial"/>
          <w:color w:val="333333"/>
          <w:sz w:val="19"/>
          <w:szCs w:val="19"/>
        </w:rPr>
        <w:t>如果参数fuLoad包含LR_LOADFROMFILE值，那么参数lpszName是包含有图像的文件名。</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uType:指定被装载图像类型。此参数可以为下列值，其含义如下:</w:t>
      </w:r>
    </w:p>
    <w:p>
      <w:pPr>
        <w:pStyle w:val="2"/>
        <w:shd w:val="clear" w:color="auto" w:fill="FFFFFF"/>
        <w:spacing w:before="0" w:beforeAutospacing="0" w:after="204" w:afterAutospacing="0" w:line="326" w:lineRule="atLeast"/>
        <w:ind w:left="360" w:firstLine="480"/>
        <w:rPr>
          <w:rFonts w:ascii="Arial" w:hAnsi="Arial" w:cs="Arial"/>
          <w:color w:val="333333"/>
          <w:sz w:val="19"/>
          <w:szCs w:val="19"/>
        </w:rPr>
      </w:pPr>
      <w:r>
        <w:rPr>
          <w:rFonts w:ascii="Arial" w:hAnsi="Arial" w:cs="Arial"/>
          <w:color w:val="333333"/>
          <w:sz w:val="19"/>
          <w:szCs w:val="19"/>
        </w:rPr>
        <w:t>IMAGE_BITMAP:装载位图;IMAGE_CURSOR:装载光标;IMAGE_ICON:装载图标。</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cxDesired:指定图标或光标的宽度，以像素为单位。如果此参数为零并且参数fuLoad值为LR_DEFAULTSIZE，那么函数使用SM_CXICON或SM_CXCURSOR系统公制值设定宽度;如果此参数为零并且值LR_DEFAULTSIZE没有被使用，那么函数使用目前的资源宽度。</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cyDesired:指定图标或光标的高度，以像素为单位。如果此参数为零并且参数fuLoad值为LR_DEFAULTSIZE，那么函数使用SM_CXICON或SM_CXCURSOR系统公制值设定高度;如果此参数为零并且值LR_DEFAULTSIZE没有被使用，那么函数使用目前的资源高度。</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fuLoad:根据下面复合值列表指定函数值，值含义如下:</w:t>
      </w:r>
    </w:p>
    <w:p>
      <w:pPr>
        <w:pStyle w:val="2"/>
        <w:shd w:val="clear" w:color="auto" w:fill="FFFFFF"/>
        <w:spacing w:before="0" w:beforeAutospacing="0" w:after="204" w:afterAutospacing="0" w:line="326" w:lineRule="atLeast"/>
        <w:ind w:left="360" w:firstLine="480"/>
        <w:rPr>
          <w:rFonts w:ascii="Arial" w:hAnsi="Arial" w:cs="Arial"/>
          <w:color w:val="333333"/>
          <w:sz w:val="19"/>
          <w:szCs w:val="19"/>
        </w:rPr>
      </w:pPr>
      <w:r>
        <w:rPr>
          <w:rFonts w:ascii="Arial" w:hAnsi="Arial" w:cs="Arial"/>
          <w:color w:val="333333"/>
          <w:sz w:val="19"/>
          <w:szCs w:val="19"/>
        </w:rPr>
        <w:t>LR_DEFAULTCOLOR:缺省标志;它不作任何事情。它的含义是"无LR_MONOCHROME"。</w:t>
      </w:r>
    </w:p>
    <w:p>
      <w:pPr>
        <w:pStyle w:val="2"/>
        <w:shd w:val="clear" w:color="auto" w:fill="FFFFFF"/>
        <w:spacing w:before="0" w:beforeAutospacing="0" w:after="204" w:afterAutospacing="0" w:line="326" w:lineRule="atLeast"/>
        <w:ind w:left="840"/>
        <w:rPr>
          <w:rFonts w:ascii="Arial" w:hAnsi="Arial" w:cs="Arial"/>
          <w:color w:val="333333"/>
          <w:sz w:val="19"/>
          <w:szCs w:val="19"/>
        </w:rPr>
      </w:pPr>
      <w:r>
        <w:rPr>
          <w:rFonts w:ascii="Arial" w:hAnsi="Arial" w:cs="Arial"/>
          <w:color w:val="333333"/>
          <w:sz w:val="19"/>
          <w:szCs w:val="19"/>
        </w:rPr>
        <w:t>LR_CREATEDIBSECTION:当参数uType指定为IMAGE_BITMAP时，使得函数返回一个DIB部分位图，而不是一个兼容的位图。这个标志在装载一个位图，而不是映射它的颜色到显示设备时非常有用。</w:t>
      </w:r>
    </w:p>
    <w:p>
      <w:pPr>
        <w:pStyle w:val="2"/>
        <w:shd w:val="clear" w:color="auto" w:fill="FFFFFF"/>
        <w:spacing w:before="0" w:beforeAutospacing="0" w:after="204" w:afterAutospacing="0" w:line="326" w:lineRule="atLeast"/>
        <w:ind w:left="840" w:firstLine="60"/>
        <w:rPr>
          <w:rFonts w:ascii="Arial" w:hAnsi="Arial" w:cs="Arial"/>
          <w:color w:val="333333"/>
          <w:sz w:val="19"/>
          <w:szCs w:val="19"/>
        </w:rPr>
      </w:pPr>
      <w:r>
        <w:rPr>
          <w:rFonts w:ascii="Arial" w:hAnsi="Arial" w:cs="Arial"/>
          <w:color w:val="333333"/>
          <w:sz w:val="19"/>
          <w:szCs w:val="19"/>
        </w:rPr>
        <w:t>LR_DEFAULTSIZE:若 cxDesired或cyDesired被设为零，使用系统指定的公制值标识光标或图标的宽和高。如果这个参数不被设置且cxDesired或cyDesired被设为零，函数使用实际资源尺寸。如果资源包含多个</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"http://baike.haosou.com/doc/4618901-4831342.html" \t "_blank" </w:instrText>
      </w:r>
      <w:r>
        <w:rPr>
          <w:rFonts w:ascii="Arial" w:hAnsi="Arial" w:cs="Arial"/>
          <w:color w:val="333333"/>
          <w:sz w:val="19"/>
          <w:szCs w:val="19"/>
        </w:rPr>
        <w:fldChar w:fldCharType="separate"/>
      </w:r>
      <w:r>
        <w:rPr>
          <w:rStyle w:val="5"/>
          <w:rFonts w:ascii="Arial" w:hAnsi="Arial" w:cs="Arial"/>
          <w:color w:val="136EC2"/>
          <w:sz w:val="19"/>
          <w:szCs w:val="19"/>
          <w:u w:val="none"/>
        </w:rPr>
        <w:t>图像</w:t>
      </w:r>
      <w:r>
        <w:rPr>
          <w:rFonts w:ascii="Arial" w:hAnsi="Arial" w:cs="Arial"/>
          <w:color w:val="333333"/>
          <w:sz w:val="19"/>
          <w:szCs w:val="19"/>
        </w:rPr>
        <w:fldChar w:fldCharType="end"/>
      </w:r>
      <w:r>
        <w:rPr>
          <w:rFonts w:ascii="Arial" w:hAnsi="Arial" w:cs="Arial"/>
          <w:color w:val="333333"/>
          <w:sz w:val="19"/>
          <w:szCs w:val="19"/>
        </w:rPr>
        <w:t>，则使用第一个图像的大小。</w:t>
      </w:r>
    </w:p>
    <w:p>
      <w:pPr>
        <w:pStyle w:val="2"/>
        <w:shd w:val="clear" w:color="auto" w:fill="FFFFFF"/>
        <w:spacing w:before="0" w:beforeAutospacing="0" w:after="204" w:afterAutospacing="0" w:line="326" w:lineRule="atLeast"/>
        <w:ind w:left="840" w:firstLine="60"/>
        <w:rPr>
          <w:rFonts w:ascii="Arial" w:hAnsi="Arial" w:cs="Arial"/>
          <w:color w:val="333333"/>
          <w:sz w:val="19"/>
          <w:szCs w:val="19"/>
        </w:rPr>
      </w:pPr>
      <w:r>
        <w:rPr>
          <w:rFonts w:ascii="Arial" w:hAnsi="Arial" w:cs="Arial"/>
          <w:color w:val="333333"/>
          <w:sz w:val="19"/>
          <w:szCs w:val="19"/>
        </w:rPr>
        <w:t>LR_LOADFROMFILE:根据参数lpszName的值装载图像。若标记未被给定，lpszName的值为资源名称。</w:t>
      </w:r>
    </w:p>
    <w:p>
      <w:pPr>
        <w:pStyle w:val="2"/>
        <w:shd w:val="clear" w:color="auto" w:fill="FFFFFF"/>
        <w:spacing w:before="0" w:beforeAutospacing="0" w:after="204" w:afterAutospacing="0" w:line="326" w:lineRule="atLeast"/>
        <w:ind w:left="840"/>
        <w:rPr>
          <w:rFonts w:ascii="Arial" w:hAnsi="Arial" w:cs="Arial"/>
          <w:color w:val="333333"/>
          <w:sz w:val="19"/>
          <w:szCs w:val="19"/>
        </w:rPr>
      </w:pPr>
      <w:r>
        <w:rPr>
          <w:rFonts w:ascii="Arial" w:hAnsi="Arial" w:cs="Arial"/>
          <w:color w:val="333333"/>
          <w:sz w:val="19"/>
          <w:szCs w:val="19"/>
        </w:rPr>
        <w:t>LR_LOADMAP3DCOLORS:查找图像的颜色表并且按下面相应的3D颜色表的灰度进行替换。</w:t>
      </w:r>
    </w:p>
    <w:p>
      <w:pPr>
        <w:pStyle w:val="2"/>
        <w:shd w:val="clear" w:color="auto" w:fill="FFFFFF"/>
        <w:spacing w:before="0" w:beforeAutospacing="0" w:after="204" w:afterAutospacing="0" w:line="326" w:lineRule="atLeast"/>
        <w:ind w:left="840" w:firstLine="60"/>
        <w:rPr>
          <w:rFonts w:ascii="Arial" w:hAnsi="Arial" w:cs="Arial"/>
          <w:color w:val="333333"/>
          <w:sz w:val="19"/>
          <w:szCs w:val="19"/>
        </w:rPr>
      </w:pPr>
      <w:r>
        <w:rPr>
          <w:rFonts w:ascii="Arial" w:hAnsi="Arial" w:cs="Arial"/>
          <w:color w:val="333333"/>
          <w:sz w:val="19"/>
          <w:szCs w:val="19"/>
        </w:rPr>
        <w:t>颜色替代:Dk Gray RGB(128，128，128)COLOR_3DSHADOW;Gray RGB(192，192，192)COLOR_3DFACELt Gray RGB(223，223，223) COLOR_3DLIGHT LR_LOADTRANSPARENT;找到图像中的一个像素颜色值并且根据颜色表中系统的缺省颜色值替代其相应接口的值。</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"http://baike.haosou.com/doc/4618901-4831342.html" \t "_blank" </w:instrText>
      </w:r>
      <w:r>
        <w:rPr>
          <w:rFonts w:ascii="Arial" w:hAnsi="Arial" w:cs="Arial"/>
          <w:color w:val="333333"/>
          <w:sz w:val="19"/>
          <w:szCs w:val="19"/>
        </w:rPr>
        <w:fldChar w:fldCharType="separate"/>
      </w:r>
      <w:r>
        <w:rPr>
          <w:rStyle w:val="5"/>
          <w:rFonts w:ascii="Arial" w:hAnsi="Arial" w:cs="Arial"/>
          <w:color w:val="136EC2"/>
          <w:sz w:val="19"/>
          <w:szCs w:val="19"/>
          <w:u w:val="none"/>
        </w:rPr>
        <w:t>图像</w:t>
      </w:r>
      <w:r>
        <w:rPr>
          <w:rFonts w:ascii="Arial" w:hAnsi="Arial" w:cs="Arial"/>
          <w:color w:val="333333"/>
          <w:sz w:val="19"/>
          <w:szCs w:val="19"/>
        </w:rPr>
        <w:fldChar w:fldCharType="end"/>
      </w:r>
      <w:r>
        <w:rPr>
          <w:rFonts w:ascii="Arial" w:hAnsi="Arial" w:cs="Arial"/>
          <w:color w:val="333333"/>
          <w:sz w:val="19"/>
          <w:szCs w:val="19"/>
        </w:rPr>
        <w:t>中所有使用这种接口的像素的颜色都变为系统的缺省</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"http://baike.haosou.com/doc/2067607-2187320.html" \t "_blank" </w:instrText>
      </w:r>
      <w:r>
        <w:rPr>
          <w:rFonts w:ascii="Arial" w:hAnsi="Arial" w:cs="Arial"/>
          <w:color w:val="333333"/>
          <w:sz w:val="19"/>
          <w:szCs w:val="19"/>
        </w:rPr>
        <w:fldChar w:fldCharType="separate"/>
      </w:r>
      <w:r>
        <w:rPr>
          <w:rStyle w:val="5"/>
          <w:rFonts w:ascii="Arial" w:hAnsi="Arial" w:cs="Arial"/>
          <w:color w:val="136EC2"/>
          <w:sz w:val="19"/>
          <w:szCs w:val="19"/>
          <w:u w:val="none"/>
        </w:rPr>
        <w:t>窗体</w:t>
      </w:r>
      <w:r>
        <w:rPr>
          <w:rFonts w:ascii="Arial" w:hAnsi="Arial" w:cs="Arial"/>
          <w:color w:val="333333"/>
          <w:sz w:val="19"/>
          <w:szCs w:val="19"/>
        </w:rPr>
        <w:fldChar w:fldCharType="end"/>
      </w:r>
      <w:r>
        <w:rPr>
          <w:rFonts w:ascii="Arial" w:hAnsi="Arial" w:cs="Arial"/>
          <w:color w:val="333333"/>
          <w:sz w:val="19"/>
          <w:szCs w:val="19"/>
        </w:rPr>
        <w:t>颜色。此至仅用来申请相应的颜色表。</w:t>
      </w:r>
    </w:p>
    <w:p>
      <w:pPr>
        <w:pStyle w:val="2"/>
        <w:shd w:val="clear" w:color="auto" w:fill="FFFFFF"/>
        <w:spacing w:before="0" w:beforeAutospacing="0" w:after="204" w:afterAutospacing="0" w:line="326" w:lineRule="atLeast"/>
        <w:ind w:left="840" w:firstLine="60"/>
        <w:rPr>
          <w:rFonts w:ascii="Arial" w:hAnsi="Arial" w:cs="Arial"/>
          <w:color w:val="333333"/>
          <w:sz w:val="19"/>
          <w:szCs w:val="19"/>
        </w:rPr>
      </w:pPr>
      <w:r>
        <w:rPr>
          <w:rFonts w:ascii="Arial" w:hAnsi="Arial" w:cs="Arial"/>
          <w:color w:val="333333"/>
          <w:sz w:val="19"/>
          <w:szCs w:val="19"/>
        </w:rPr>
        <w:t>若fuLoad包括LR_LOADTRANSPARENT和LR_LOADMAP3DCOLORS两个值，则LRLOADTRANSPARENT优先。但是，颜色表接口由COLOR_3DFACE替代，而不是COLOR_WINDOW。</w:t>
      </w:r>
    </w:p>
    <w:p>
      <w:pPr>
        <w:pStyle w:val="2"/>
        <w:shd w:val="clear" w:color="auto" w:fill="FFFFFF"/>
        <w:spacing w:before="0" w:beforeAutospacing="0" w:after="204" w:afterAutospacing="0" w:line="326" w:lineRule="atLeast"/>
        <w:ind w:left="360" w:firstLine="480"/>
        <w:rPr>
          <w:rFonts w:ascii="Arial" w:hAnsi="Arial" w:cs="Arial"/>
          <w:color w:val="333333"/>
          <w:sz w:val="19"/>
          <w:szCs w:val="19"/>
        </w:rPr>
      </w:pPr>
      <w:r>
        <w:rPr>
          <w:rFonts w:ascii="Arial" w:hAnsi="Arial" w:cs="Arial"/>
          <w:color w:val="333333"/>
          <w:sz w:val="19"/>
          <w:szCs w:val="19"/>
        </w:rPr>
        <w:t>LR_MONOCHROME:装载黑白图。</w:t>
      </w:r>
    </w:p>
    <w:p>
      <w:pPr>
        <w:pStyle w:val="2"/>
        <w:shd w:val="clear" w:color="auto" w:fill="FFFFFF"/>
        <w:spacing w:before="0" w:beforeAutospacing="0" w:after="204" w:afterAutospacing="0" w:line="326" w:lineRule="atLeast"/>
        <w:ind w:left="840"/>
        <w:rPr>
          <w:rFonts w:ascii="Arial" w:hAnsi="Arial" w:cs="Arial"/>
          <w:color w:val="333333"/>
          <w:sz w:val="19"/>
          <w:szCs w:val="19"/>
        </w:rPr>
      </w:pPr>
      <w:r>
        <w:rPr>
          <w:rFonts w:ascii="Arial" w:hAnsi="Arial" w:cs="Arial"/>
          <w:color w:val="333333"/>
          <w:sz w:val="19"/>
          <w:szCs w:val="19"/>
        </w:rPr>
        <w:t>LR_SHARED:若图像将被多次装载则共享。如果LR_SHARED未被设置，则再向同一个资源第二次调用这个图像时就会再装载一遍这个图像且返回不同的句柄。</w:t>
      </w:r>
    </w:p>
    <w:p>
      <w:pPr>
        <w:pStyle w:val="2"/>
        <w:shd w:val="clear" w:color="auto" w:fill="FFFFFF"/>
        <w:spacing w:before="0" w:beforeAutospacing="0" w:after="204" w:afterAutospacing="0" w:line="326" w:lineRule="atLeast"/>
        <w:ind w:left="840"/>
        <w:rPr>
          <w:rFonts w:hint="eastAsia" w:ascii="Arial" w:hAnsi="Arial" w:cs="Arial"/>
          <w:color w:val="333333"/>
          <w:sz w:val="19"/>
          <w:szCs w:val="19"/>
        </w:rPr>
      </w:pPr>
      <w:r>
        <w:rPr>
          <w:rFonts w:ascii="Arial" w:hAnsi="Arial" w:cs="Arial"/>
          <w:color w:val="333333"/>
          <w:sz w:val="19"/>
          <w:szCs w:val="19"/>
        </w:rPr>
        <w:t>不要对不同标准尺寸的</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"http://baike.haosou.com/doc/4618901-4831342.html" \t "_blank" </w:instrText>
      </w:r>
      <w:r>
        <w:rPr>
          <w:rFonts w:ascii="Arial" w:hAnsi="Arial" w:cs="Arial"/>
          <w:color w:val="333333"/>
          <w:sz w:val="19"/>
          <w:szCs w:val="19"/>
        </w:rPr>
        <w:fldChar w:fldCharType="separate"/>
      </w:r>
      <w:r>
        <w:rPr>
          <w:rStyle w:val="5"/>
          <w:rFonts w:ascii="Arial" w:hAnsi="Arial" w:cs="Arial"/>
          <w:color w:val="136EC2"/>
          <w:sz w:val="19"/>
          <w:szCs w:val="19"/>
          <w:u w:val="none"/>
        </w:rPr>
        <w:t>图像</w:t>
      </w:r>
      <w:r>
        <w:rPr>
          <w:rFonts w:ascii="Arial" w:hAnsi="Arial" w:cs="Arial"/>
          <w:color w:val="333333"/>
          <w:sz w:val="19"/>
          <w:szCs w:val="19"/>
        </w:rPr>
        <w:fldChar w:fldCharType="end"/>
      </w:r>
      <w:r>
        <w:rPr>
          <w:rFonts w:ascii="Arial" w:hAnsi="Arial" w:cs="Arial"/>
          <w:color w:val="333333"/>
          <w:sz w:val="19"/>
          <w:szCs w:val="19"/>
        </w:rPr>
        <w:t>使用LR_SHARED，装载后可能会有改变，或是从文件中被装载。</w:t>
      </w:r>
    </w:p>
    <w:p>
      <w:pPr>
        <w:pStyle w:val="2"/>
        <w:shd w:val="clear" w:color="auto" w:fill="FFFFFF"/>
        <w:spacing w:before="0" w:beforeAutospacing="0" w:after="204" w:afterAutospacing="0" w:line="326" w:lineRule="atLeast"/>
        <w:ind w:left="840"/>
        <w:rPr>
          <w:rFonts w:ascii="Arial" w:hAnsi="Arial" w:cs="Arial"/>
          <w:color w:val="333333"/>
          <w:sz w:val="19"/>
          <w:szCs w:val="19"/>
        </w:rPr>
      </w:pP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返回值:如果函数运行成功，返回值是相关资源的数据的句柄。如果函数运行失败，返回值为NULL。若想获得更多的错误信息，请调用GetLastError函数。</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注意:当使用完资源后，必须通过调用函数以释放加速器表、</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"http://baike.haosou.com/doc/630856-667651.html" \t "_blank" </w:instrText>
      </w:r>
      <w:r>
        <w:rPr>
          <w:rFonts w:ascii="Arial" w:hAnsi="Arial" w:cs="Arial"/>
          <w:color w:val="333333"/>
          <w:sz w:val="19"/>
          <w:szCs w:val="19"/>
        </w:rPr>
        <w:fldChar w:fldCharType="separate"/>
      </w:r>
      <w:r>
        <w:rPr>
          <w:rStyle w:val="5"/>
          <w:rFonts w:ascii="Arial" w:hAnsi="Arial" w:cs="Arial"/>
          <w:color w:val="136EC2"/>
          <w:sz w:val="19"/>
          <w:szCs w:val="19"/>
          <w:u w:val="none"/>
        </w:rPr>
        <w:t>位图</w:t>
      </w:r>
      <w:r>
        <w:rPr>
          <w:rFonts w:ascii="Arial" w:hAnsi="Arial" w:cs="Arial"/>
          <w:color w:val="333333"/>
          <w:sz w:val="19"/>
          <w:szCs w:val="19"/>
        </w:rPr>
        <w:fldChar w:fldCharType="end"/>
      </w:r>
      <w:r>
        <w:rPr>
          <w:rFonts w:ascii="Arial" w:hAnsi="Arial" w:cs="Arial"/>
          <w:color w:val="333333"/>
          <w:sz w:val="19"/>
          <w:szCs w:val="19"/>
        </w:rPr>
        <w:t>、</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"http://baike.haosou.com/doc/6717678-6931723.html" \t "_blank" </w:instrText>
      </w:r>
      <w:r>
        <w:rPr>
          <w:rFonts w:ascii="Arial" w:hAnsi="Arial" w:cs="Arial"/>
          <w:color w:val="333333"/>
          <w:sz w:val="19"/>
          <w:szCs w:val="19"/>
        </w:rPr>
        <w:fldChar w:fldCharType="separate"/>
      </w:r>
      <w:r>
        <w:rPr>
          <w:rStyle w:val="5"/>
          <w:rFonts w:ascii="Arial" w:hAnsi="Arial" w:cs="Arial"/>
          <w:color w:val="136EC2"/>
          <w:sz w:val="19"/>
          <w:szCs w:val="19"/>
          <w:u w:val="none"/>
        </w:rPr>
        <w:t>光标</w:t>
      </w:r>
      <w:r>
        <w:rPr>
          <w:rFonts w:ascii="Arial" w:hAnsi="Arial" w:cs="Arial"/>
          <w:color w:val="333333"/>
          <w:sz w:val="19"/>
          <w:szCs w:val="19"/>
        </w:rPr>
        <w:fldChar w:fldCharType="end"/>
      </w:r>
      <w:r>
        <w:rPr>
          <w:rFonts w:ascii="Arial" w:hAnsi="Arial" w:cs="Arial"/>
          <w:color w:val="333333"/>
          <w:sz w:val="19"/>
          <w:szCs w:val="19"/>
        </w:rPr>
        <w:t>、图标以及</w:t>
      </w:r>
      <w:r>
        <w:rPr>
          <w:rFonts w:ascii="Arial" w:hAnsi="Arial" w:cs="Arial"/>
          <w:color w:val="333333"/>
          <w:sz w:val="19"/>
          <w:szCs w:val="19"/>
        </w:rPr>
        <w:fldChar w:fldCharType="begin"/>
      </w:r>
      <w:r>
        <w:rPr>
          <w:rFonts w:ascii="Arial" w:hAnsi="Arial" w:cs="Arial"/>
          <w:color w:val="333333"/>
          <w:sz w:val="19"/>
          <w:szCs w:val="19"/>
        </w:rPr>
        <w:instrText xml:space="preserve"> HYPERLINK "http://baike.haosou.com/doc/5340321-5575764.html" \t "_blank" </w:instrText>
      </w:r>
      <w:r>
        <w:rPr>
          <w:rFonts w:ascii="Arial" w:hAnsi="Arial" w:cs="Arial"/>
          <w:color w:val="333333"/>
          <w:sz w:val="19"/>
          <w:szCs w:val="19"/>
        </w:rPr>
        <w:fldChar w:fldCharType="separate"/>
      </w:r>
      <w:r>
        <w:rPr>
          <w:rStyle w:val="5"/>
          <w:rFonts w:ascii="Arial" w:hAnsi="Arial" w:cs="Arial"/>
          <w:color w:val="136EC2"/>
          <w:sz w:val="19"/>
          <w:szCs w:val="19"/>
          <w:u w:val="none"/>
        </w:rPr>
        <w:t>菜单</w:t>
      </w:r>
      <w:r>
        <w:rPr>
          <w:rFonts w:ascii="Arial" w:hAnsi="Arial" w:cs="Arial"/>
          <w:color w:val="333333"/>
          <w:sz w:val="19"/>
          <w:szCs w:val="19"/>
        </w:rPr>
        <w:fldChar w:fldCharType="end"/>
      </w:r>
      <w:r>
        <w:rPr>
          <w:rFonts w:ascii="Arial" w:hAnsi="Arial" w:cs="Arial"/>
          <w:color w:val="333333"/>
          <w:sz w:val="19"/>
          <w:szCs w:val="19"/>
        </w:rPr>
        <w:t>所占的内存资源;加速器表:DesteoyAcceleratorTable;位图:DeleteObject;光标:DestroyCursor;图标:Destroylcon;菜单:DestroyMenu</w:t>
      </w:r>
    </w:p>
    <w:p>
      <w:pPr>
        <w:pStyle w:val="2"/>
        <w:shd w:val="clear" w:color="auto" w:fill="FFFFFF"/>
        <w:spacing w:before="0" w:beforeAutospacing="0" w:after="204" w:afterAutospacing="0" w:line="326" w:lineRule="atLeast"/>
        <w:ind w:firstLine="480"/>
        <w:rPr>
          <w:rFonts w:ascii="Arial" w:hAnsi="Arial" w:cs="Arial"/>
          <w:color w:val="333333"/>
          <w:sz w:val="19"/>
          <w:szCs w:val="19"/>
        </w:rPr>
      </w:pPr>
      <w:r>
        <w:rPr>
          <w:rFonts w:ascii="Arial" w:hAnsi="Arial" w:cs="Arial"/>
          <w:color w:val="333333"/>
          <w:sz w:val="19"/>
          <w:szCs w:val="19"/>
        </w:rPr>
        <w:t>当过程创建终止时，系统将自动删除这些资源。但是调用相关函数也可以保留内存减少过程的工作设置所占空间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E8"/>
    <w:rsid w:val="00100227"/>
    <w:rsid w:val="006A7EE8"/>
    <w:rsid w:val="00771820"/>
    <w:rsid w:val="00D433B3"/>
    <w:rsid w:val="44BD7549"/>
    <w:rsid w:val="4E8A494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Style w:val="3"/>
      <w:tblCellMar>
        <w:top w:w="0" w:type="dxa"/>
        <w:left w:w="108" w:type="dxa"/>
        <w:bottom w:w="0" w:type="dxa"/>
        <w:right w:w="108" w:type="dxa"/>
      </w:tblCellMar>
    </w:tblPr>
    <w:trPr>
      <w:wBefore w:w="0" w:type="dxa"/>
    </w:tr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405</Words>
  <Characters>2312</Characters>
  <Lines>19</Lines>
  <Paragraphs>5</Paragraphs>
  <TotalTime>0</TotalTime>
  <ScaleCrop>false</ScaleCrop>
  <LinksUpToDate>false</LinksUpToDate>
  <CharactersWithSpaces>2712</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2015-11-29T11:42:00Z</dcterms:created>
  <dc:creator>Administrator</dc:creator>
  <cp:lastModifiedBy>加载中...</cp:lastModifiedBy>
  <dcterms:modified xsi:type="dcterms:W3CDTF">2020-03-23T02:05:14Z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