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int WINAPI GetSystemMetrics(</w:t>
      </w:r>
      <w:r>
        <w:rPr>
          <w:rStyle w:val="5"/>
          <w:rFonts w:ascii="Arial" w:hAnsi="Arial" w:cs="Arial"/>
          <w:color w:val="333333"/>
          <w:szCs w:val="21"/>
          <w:shd w:val="clear" w:color="auto" w:fill="FFFFFF"/>
        </w:rPr>
        <w:t>Index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SM_CLEANBOOT 返回系统启动方式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正常启动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安全模式启动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网络安全模式启动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SM_CMOUSEBUTTONS</w:t>
      </w:r>
      <w:r>
        <w:rPr>
          <w:rFonts w:ascii="Arial" w:hAnsi="Arial" w:cs="Arial"/>
          <w:color w:val="333333"/>
          <w:sz w:val="21"/>
          <w:szCs w:val="21"/>
        </w:rPr>
        <w:t xml:space="preserve"> 返回值为系统支持的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"http://baike.haosou.com/doc/5592670-5805270.html"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</w:rPr>
        <w:t>鼠标键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数，返回0，则系统中没有安装鼠标。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SM_CYBORDER</w:t>
      </w:r>
      <w:r>
        <w:rPr>
          <w:rFonts w:ascii="Arial" w:hAnsi="Arial" w:cs="Arial"/>
          <w:color w:val="333333"/>
          <w:sz w:val="21"/>
          <w:szCs w:val="21"/>
        </w:rPr>
        <w:t xml:space="preserve"> 返回以像素值为单位的Windows窗口边框的宽度和高度，如果Windows的为3D形态，则等同于SM_CXEDGE参数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SM_CYCURSOR 返回以像素值为单位的标准光标的宽度和高度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SM_CXDLGFRAME,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SM_CYDLGFRAME 等同与SM_CXFIXEDFRAME and SM_CYFIXEDFRAME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SM_CXDOUBLECLK,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SM_CYDOUBLECLK 以像素值为单位的双击有效的矩形区域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SM_CXEDGE,SM_CYEDGE 以像素值为单位的3D边框的宽度和高度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SM_CXFIXEDFRAME,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SM_CYFIXEDFRAME 围绕具有标题但无法改变尺寸的窗口(通常是一些对话框)的边框的厚度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SM_CXFRAME,SM_CYFRAME 等同于SM_CXSIZEFRAME and SM_CYSIZEFRAME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SM_CXFULLSCREEN,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SM_CYFULLSCREEN</w:t>
      </w:r>
      <w:r>
        <w:rPr>
          <w:rFonts w:ascii="Arial" w:hAnsi="Arial" w:cs="Arial"/>
          <w:color w:val="333333"/>
          <w:sz w:val="21"/>
          <w:szCs w:val="21"/>
        </w:rPr>
        <w:t xml:space="preserve"> 全屏幕窗口的窗口区域的宽度和高度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SM_CXHSCROLL,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SM_CYHSCROLL</w:t>
      </w:r>
      <w:r>
        <w:rPr>
          <w:rFonts w:ascii="Arial" w:hAnsi="Arial" w:cs="Arial"/>
          <w:color w:val="333333"/>
          <w:sz w:val="21"/>
          <w:szCs w:val="21"/>
        </w:rPr>
        <w:t xml:space="preserve"> 水平滚动条的高度和水平滚动条上箭头的宽度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 xml:space="preserve">SM_CXHTHUMB </w:t>
      </w:r>
      <w:r>
        <w:rPr>
          <w:rFonts w:ascii="Arial" w:hAnsi="Arial" w:cs="Arial"/>
          <w:color w:val="333333"/>
          <w:sz w:val="21"/>
          <w:szCs w:val="21"/>
        </w:rPr>
        <w:t>以像素为单位的水平滚动条上的滑动块宽度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SM_CXICON,SM_CYICON</w:t>
      </w:r>
      <w:r>
        <w:rPr>
          <w:rFonts w:ascii="Arial" w:hAnsi="Arial" w:cs="Arial"/>
          <w:color w:val="333333"/>
          <w:sz w:val="21"/>
          <w:szCs w:val="21"/>
        </w:rPr>
        <w:t xml:space="preserve"> 系统缺省的图标的高度和宽度(一般为32*32)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SM_CXICONSPACING,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SM_CYICONSPACING 以大图标方式查看Item时图标之间的间距，这个距离总是大于等于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SM_CXICON and SM_CYICON.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SM_CXMAXIMIZED,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SM_CYMAXIMIZED 处于顶层的最大化窗口的缺省尺寸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SM_CXMAXTRACK,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SM_CYMAXTRACK 具有可改变尺寸边框和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"http://baike.haosou.com/doc/5999752-6212727.html"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</w:rPr>
        <w:t>标题栏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的窗口的缺省最大尺寸，如果窗口大于这个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尺寸，窗口是不可移动的。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SM_CXMENUCHECK,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SM_CYMENUCHECK 以像素为单位计算的菜单选中标记位图的尺寸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SM_CXMENUSIZE,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SM_CYMENUSIZE</w:t>
      </w:r>
      <w:r>
        <w:rPr>
          <w:rFonts w:ascii="Arial" w:hAnsi="Arial" w:cs="Arial"/>
          <w:color w:val="333333"/>
          <w:sz w:val="21"/>
          <w:szCs w:val="21"/>
        </w:rPr>
        <w:t xml:space="preserve"> 以像素计算的菜单栏按钮的尺寸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SM_CXMIN,SM_CYMIN 窗口所能达到的最小尺寸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SM_CXMINIMIZED,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SM_CYMINIMIZED 正常的最小化窗口的尺寸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SM_CXMINTRACK,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SM_CYMINTRACK</w:t>
      </w:r>
      <w:r>
        <w:rPr>
          <w:rFonts w:ascii="Arial" w:hAnsi="Arial" w:cs="Arial"/>
          <w:color w:val="333333"/>
          <w:sz w:val="21"/>
          <w:szCs w:val="21"/>
        </w:rPr>
        <w:t xml:space="preserve"> 最小跟踪距离，当使用者拖动窗口移动距离小于这个值，窗口不会移动。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SM_CXSCREEN,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SM_CYSCREEN 以像素为单位计算的屏幕尺寸。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SM_CXSIZE,SM_CYSIZE 以像素计算的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"http://baike.haosou.com/doc/5999752-6212727.html"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</w:rPr>
        <w:t>标题栏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按钮的尺寸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SM_CXSIZEFRAME,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SM_CYSIZEFRAME 围绕可改变大小的窗口的边框的厚度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SM_CXSMICON,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SM_CYSMICON 以像素计算的小图标的尺寸，小图标一般出现在窗口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"http://baike.haosou.com/doc/5999752-6212727.html"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</w:rPr>
        <w:t>标题栏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上。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SM_CXVSCROLL,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SM_CYVSCROLL</w:t>
      </w:r>
      <w:r>
        <w:rPr>
          <w:rFonts w:ascii="Arial" w:hAnsi="Arial" w:cs="Arial"/>
          <w:color w:val="333333"/>
          <w:sz w:val="21"/>
          <w:szCs w:val="21"/>
        </w:rPr>
        <w:t xml:space="preserve"> 以像素计算的垂直滚动条的宽度和垂直滚动条上箭头的高度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SM_CYCAPTION 以像素计算的普通窗口标题的高度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SM_CYMENU</w:t>
      </w:r>
      <w:r>
        <w:rPr>
          <w:rFonts w:ascii="Arial" w:hAnsi="Arial" w:cs="Arial"/>
          <w:color w:val="333333"/>
          <w:sz w:val="21"/>
          <w:szCs w:val="21"/>
        </w:rPr>
        <w:t xml:space="preserve"> 以像素计算的单个菜单条的高度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SM_CYSMCAPTION 以像素计算的窗口小标题栏的高度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SM_CYVTHUMB</w:t>
      </w:r>
      <w:r>
        <w:rPr>
          <w:rFonts w:ascii="Arial" w:hAnsi="Arial" w:cs="Arial"/>
          <w:color w:val="333333"/>
          <w:sz w:val="21"/>
          <w:szCs w:val="21"/>
        </w:rPr>
        <w:t xml:space="preserve"> 以像素计算的垂直滚动条中滚动块的高度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SM_DBCSENABLED 如果为TRUE或不为0的值表明系统安装了双字节版本的USER.EXE,为FALSE或0则不是。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SM_DEBUG 如果为TRUE或不为0的值表明系统安装了debug版本的USER.EXE,为FALSE或0则不是。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SM_MENUDROPALIGNMENT</w:t>
      </w:r>
      <w:r>
        <w:rPr>
          <w:rFonts w:ascii="Arial" w:hAnsi="Arial" w:cs="Arial"/>
          <w:color w:val="333333"/>
          <w:sz w:val="21"/>
          <w:szCs w:val="21"/>
        </w:rPr>
        <w:t xml:space="preserve"> 如果为TRUE或不为0的值下拉菜单是右对齐的否则是左对齐的。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SM_MOUSEPRESENT</w:t>
      </w:r>
      <w:r>
        <w:rPr>
          <w:rFonts w:ascii="Arial" w:hAnsi="Arial" w:cs="Arial"/>
          <w:color w:val="333333"/>
          <w:sz w:val="21"/>
          <w:szCs w:val="21"/>
        </w:rPr>
        <w:t xml:space="preserve"> 如果为TRUE或不为0的值则安装了鼠标，否则没有安装。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SM_MOUSEWHEELPRESENT</w:t>
      </w:r>
      <w:r>
        <w:rPr>
          <w:rFonts w:ascii="Arial" w:hAnsi="Arial" w:cs="Arial"/>
          <w:color w:val="333333"/>
          <w:sz w:val="21"/>
          <w:szCs w:val="21"/>
        </w:rPr>
        <w:t xml:space="preserve"> 如果为TRUE或不为0的值则安装了滚轮鼠标，否则没有安装。(Windows NT only)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SM_SWAPBUTTON 如果为TRUE或不为0的值则鼠标左右键交换，否则没有。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5C"/>
    <w:rsid w:val="00100227"/>
    <w:rsid w:val="00135C5C"/>
    <w:rsid w:val="003D4F18"/>
    <w:rsid w:val="00A774BF"/>
    <w:rsid w:val="00D433B3"/>
    <w:rsid w:val="42367B74"/>
    <w:rsid w:val="4F505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1806</Characters>
  <Lines>15</Lines>
  <Paragraphs>4</Paragraphs>
  <TotalTime>0</TotalTime>
  <ScaleCrop>false</ScaleCrop>
  <LinksUpToDate>false</LinksUpToDate>
  <CharactersWithSpaces>2118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2015-11-01T01:39:00Z</dcterms:created>
  <dc:creator>Administrator</dc:creator>
  <cp:lastModifiedBy>加载中...</cp:lastModifiedBy>
  <dcterms:modified xsi:type="dcterms:W3CDTF">2020-03-23T02:02:44Z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