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</w:rPr>
      </w:pPr>
      <w:r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变量声明const和let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lang w:val="en-US" w:eastAsia="zh-CN"/>
        </w:rPr>
        <w:t>let于var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lang w:val="en-US" w:eastAsia="zh-CN"/>
        </w:rPr>
        <w:t>let和var都用于声明变量，但var会提升变量到根作用域，而let不会，如下示例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  <w:t>由于var变量的提升，所有实际代码是这样的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在这里定义 test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 man'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 hello man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  <w:t>如果我们将var换成let则会报错，因为let不提升变量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在这里定义 test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 man'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报错，找不到test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leftChars="0" w:right="0" w:firstLine="0" w:firstLineChars="0"/>
        <w:jc w:val="both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  <w:t>const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  <w:t>const用于定义常量，定义之后不能改变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'lux'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'joe'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//再次赋值此时会报错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Chars="0" w:right="0" w:rightChars="0"/>
        <w:textAlignment w:val="auto"/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</w:pPr>
      <w:bookmarkStart w:id="0" w:name="t1"/>
      <w:bookmarkEnd w:id="0"/>
      <w:r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模板字符串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2F2F"/>
          <w:sz w:val="21"/>
          <w:szCs w:val="21"/>
          <w:shd w:val="clear" w:color="auto" w:fill="FFFFFF"/>
          <w:lang w:val="en-US" w:eastAsia="zh-CN"/>
        </w:rPr>
        <w:t>模板字符串就是``，如下示例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'小陈'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`你好，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2F2F"/>
          <w:sz w:val="21"/>
          <w:szCs w:val="21"/>
          <w:shd w:val="clear" w:color="auto" w:fill="FFFFFF"/>
          <w:lang w:val="en-US" w:eastAsia="zh-CN"/>
        </w:rPr>
        <w:t>我们可以通过${}这样的方式来拼接字符串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</w:rPr>
      </w:pPr>
      <w:bookmarkStart w:id="1" w:name="t2"/>
      <w:bookmarkEnd w:id="1"/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ascii="微软雅黑" w:hAnsi="微软雅黑" w:eastAsia="微软雅黑" w:cs="微软雅黑"/>
          <w:color w:val="2F2F2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2F2F2F"/>
          <w:sz w:val="21"/>
          <w:szCs w:val="21"/>
          <w:shd w:val="clear" w:color="auto" w:fill="FFFFFF"/>
        </w:rPr>
        <w:t>函数默认参数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default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  <w:t>如下，当我们不传参数时num默认为200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//200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default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b/>
          <w:color w:val="2F2F2F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ascii="微软雅黑" w:hAnsi="微软雅黑" w:eastAsia="微软雅黑" w:cs="微软雅黑"/>
          <w:color w:val="2F2F2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2F2F2F"/>
          <w:sz w:val="21"/>
          <w:szCs w:val="21"/>
          <w:shd w:val="clear" w:color="auto" w:fill="FFFFFF"/>
        </w:rPr>
        <w:t>箭头函数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  <w:t>箭头函数就是一个函数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示例1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示例2，返回对象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  <w:t>箭头函数是运行时生成的，箭头函数的this指向的是运行时的this</w:t>
      </w:r>
    </w:p>
    <w:p>
      <w:pPr>
        <w:rPr>
          <w:rFonts w:hint="default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</w:rPr>
      </w:pPr>
      <w:bookmarkStart w:id="2" w:name="t4"/>
      <w:bookmarkEnd w:id="2"/>
      <w:r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解构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  <w:t>如下是数组和对象的解构，我们通过解构快速获取里面的变量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'lux'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/>
          <w:color w:val="2F2F2F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</w:rPr>
      </w:pPr>
      <w:r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Spread Operator 展开运算符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  <w:t xml:space="preserve">ES6的一个操作符 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...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  <w:t>其意思为展开对象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'yellow'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展开color后我们得到 'red', 'yellow'，然后我们得到了一个新数组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[red, yellow, green, pink]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colorful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'pink'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展开后重组我们得到了一个新对象 { "fist": "a", "second": "b", "third": "c"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alphabets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third: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  <w:t>当然，我们还可以这样操作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输出为 2,3,4,5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'lux'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'peking'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输出为 {"address": "peking", "age": 19, "gender": "female"}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</w:rPr>
      </w:pPr>
      <w:bookmarkStart w:id="4" w:name="t6"/>
      <w:bookmarkEnd w:id="4"/>
      <w:r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import 和 export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</w:pPr>
      <w:bookmarkStart w:id="5" w:name="t7"/>
      <w:bookmarkEnd w:id="5"/>
      <w:r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  <w:t>export用于导出模块，import则用于导入模块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导出默认, 有且只有一个默认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部分导出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//导入部分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'./person'</w:t>
      </w:r>
    </w:p>
    <w:p>
      <w:pPr>
        <w:rPr>
          <w:rFonts w:hint="default" w:ascii="微软雅黑" w:hAnsi="微软雅黑" w:eastAsia="微软雅黑" w:cs="微软雅黑"/>
          <w:b w:val="0"/>
          <w:bCs/>
          <w:color w:val="2F2F2F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bCs/>
          <w:color w:val="2F2F2F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</w:rPr>
      </w:pPr>
      <w:r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Promise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</w:pPr>
      <w:bookmarkStart w:id="6" w:name="t8"/>
      <w:bookmarkEnd w:id="6"/>
      <w:r>
        <w:rPr>
          <w:rFonts w:hint="eastAsia" w:ascii="微软雅黑" w:hAnsi="微软雅黑" w:eastAsia="微软雅黑" w:cs="微软雅黑"/>
          <w:b w:val="0"/>
          <w:bCs/>
          <w:color w:val="2F2F2F"/>
          <w:sz w:val="21"/>
          <w:szCs w:val="21"/>
          <w:shd w:val="clear" w:color="auto" w:fill="FFFFFF"/>
          <w:lang w:val="en-US" w:eastAsia="zh-CN"/>
        </w:rPr>
        <w:t>Promise是异步编程的语法，语法太多，详细看其他章节</w:t>
      </w:r>
    </w:p>
    <w:p/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color w:val="2F2F2F"/>
          <w:sz w:val="21"/>
          <w:szCs w:val="21"/>
        </w:rPr>
      </w:pPr>
      <w:r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Generators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right="0"/>
        <w:jc w:val="both"/>
        <w:textAlignment w:val="auto"/>
        <w:rPr>
          <w:rFonts w:ascii="微软雅黑" w:hAnsi="微软雅黑" w:eastAsia="微软雅黑" w:cs="微软雅黑"/>
          <w:color w:val="2F2F2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生成器（ generator）是能返回一个</w:t>
      </w:r>
      <w:r>
        <w:rPr>
          <w:rFonts w:hint="eastAsia" w:ascii="微软雅黑" w:hAnsi="微软雅黑" w:eastAsia="微软雅黑" w:cs="微软雅黑"/>
          <w:b/>
          <w:color w:val="2F2F2F"/>
          <w:sz w:val="21"/>
          <w:szCs w:val="21"/>
          <w:shd w:val="clear" w:color="auto" w:fill="FFFFFF"/>
        </w:rPr>
        <w:t>迭代器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的函数。生成器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  <w:lang w:val="en-US" w:eastAsia="zh-CN"/>
        </w:rPr>
        <w:t>比其他函数多了一个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星号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生成器能像正规函数那样被调用，但会返回一个迭代器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1、2、3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right="0"/>
        <w:textAlignment w:val="auto"/>
        <w:rPr>
          <w:rFonts w:ascii="微软雅黑" w:hAnsi="微软雅黑" w:eastAsia="微软雅黑" w:cs="微软雅黑"/>
          <w:sz w:val="21"/>
          <w:szCs w:val="21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4E4A9"/>
    <w:multiLevelType w:val="singleLevel"/>
    <w:tmpl w:val="B8D4E4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803C2"/>
    <w:rsid w:val="00121AEC"/>
    <w:rsid w:val="001803C2"/>
    <w:rsid w:val="00260636"/>
    <w:rsid w:val="003C73D2"/>
    <w:rsid w:val="00BE31DA"/>
    <w:rsid w:val="00EE245A"/>
    <w:rsid w:val="0572287D"/>
    <w:rsid w:val="079707E9"/>
    <w:rsid w:val="09CE732B"/>
    <w:rsid w:val="11F56D08"/>
    <w:rsid w:val="13501CCB"/>
    <w:rsid w:val="141C2FCD"/>
    <w:rsid w:val="15741802"/>
    <w:rsid w:val="169A734E"/>
    <w:rsid w:val="171202BA"/>
    <w:rsid w:val="17494FB0"/>
    <w:rsid w:val="187716FD"/>
    <w:rsid w:val="1AD22F21"/>
    <w:rsid w:val="2192246D"/>
    <w:rsid w:val="268537F7"/>
    <w:rsid w:val="2ADF101D"/>
    <w:rsid w:val="30235359"/>
    <w:rsid w:val="30754964"/>
    <w:rsid w:val="3A6B7560"/>
    <w:rsid w:val="3BCF5E8F"/>
    <w:rsid w:val="3C2C5383"/>
    <w:rsid w:val="3F3448A3"/>
    <w:rsid w:val="44C3791C"/>
    <w:rsid w:val="5696542C"/>
    <w:rsid w:val="57AA7481"/>
    <w:rsid w:val="59965374"/>
    <w:rsid w:val="63EE2227"/>
    <w:rsid w:val="66EC4078"/>
    <w:rsid w:val="6E302556"/>
    <w:rsid w:val="6EFB1EF2"/>
    <w:rsid w:val="7C0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4">
    <w:name w:val="Normal (Web)"/>
    <w:basedOn w:val="1"/>
    <w:qFormat/>
    <w:uiPriority w:val="0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1582</Words>
  <Characters>2982</Characters>
  <Lines>62</Lines>
  <Paragraphs>17</Paragraphs>
  <TotalTime>3</TotalTime>
  <ScaleCrop>false</ScaleCrop>
  <LinksUpToDate>false</LinksUpToDate>
  <CharactersWithSpaces>3617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2022-09-14T10:36:08Z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E27772E2A4D8460783F14AEBACF56508</vt:lpwstr>
  </property>
</Properties>
</file>