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基于DNS的负载均衡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注：不了解DNS负载均衡的百度一下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如何启用DNS均衡负载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当kong服务中的host属性不是ip，不是上游的名称，也无法被本地host解析为ip，kong便会使用基于DNS的均衡负载策略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Kong会优先使用DNS服务器返回的端口，即使你Kong服务设置了端口为123，但DNS返回的端口是456，那么会使用456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DNS解析方式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DNS有如下2中解析方式（好像不止）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A记录：使用轮询策略，即每条记录（IP）被解析到的概率都是相等的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SRV记录：每天记录具有权重，被解析的概率与权重成比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基于环形均衡器的负载均衡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当服务的host为上游对象名称时，将使用环形负载均衡。每个Kong上游对象都有一个环形均衡负载器，其在多个目标节点之间进行均衡负载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上游对象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上游对象的Slots（插槽）属性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Slots属性用于均衡负载，每个目标都会随机分布在插槽上，我们推荐每个目标都有100个插槽，如我们预期（注意，预期，即使现在只有2个目标）有8个目标，那么Slots应设置为800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不应修改上游对象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修改上游的成本较高，需要重新构建插槽，我们推荐删除然后添加的方式代替修改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目标节点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删除目标节点的最好方式是将权重设为0，Kong会在合适的时机移除目标节点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健康监测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Kong上游对象中可以开启健康监测，默认为不开启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健康监测类型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Kong有2中健康监测类型，选项卡Active health checks和Passive health checks分别针对主动健康监测和被动健康监测的配置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880" cy="268922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主动健康监测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Kong定期向目标节点发送请求，以此监测目标的状态，并随时更新目标节点的状态为[健康]或者[不健康]，不健康状态的节点将不能参与均衡负载，主动健康监测可以将不健康的节点更新为健康状态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被动健康监测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Kong在转发请求过程中，通过目标返回的状态码来监测目标的状态，并随时更新目标节点的状态为[健康]或者[不健康]，不健康状态的节点将不能参与均衡负载，被动健康监测只能手动更新不健康的节点为健康状态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开启主动健康监测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如下是主动健康监测的相关属性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01845" cy="377761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Unhealthy HTTP failures </w:t>
      </w:r>
      <w:r>
        <w:rPr>
          <w:rFonts w:hint="eastAsia" w:ascii="微软雅黑" w:hAnsi="微软雅黑" w:eastAsia="微软雅黑" w:cs="微软雅黑"/>
          <w:lang w:val="en-US" w:eastAsia="zh-CN"/>
        </w:rPr>
        <w:t>：失败多少次被判断为不健康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Unhealthy interval</w:t>
      </w:r>
      <w:r>
        <w:rPr>
          <w:rFonts w:hint="eastAsia" w:ascii="微软雅黑" w:hAnsi="微软雅黑" w:eastAsia="微软雅黑" w:cs="微软雅黑"/>
          <w:lang w:val="en-US" w:eastAsia="zh-CN"/>
        </w:rPr>
        <w:t>：不健康的目标多久监测一次其健康状态（秒）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 path</w:t>
      </w:r>
      <w:r>
        <w:rPr>
          <w:rFonts w:hint="eastAsia" w:ascii="微软雅黑" w:hAnsi="微软雅黑" w:eastAsia="微软雅黑" w:cs="微软雅黑"/>
          <w:lang w:val="en-US" w:eastAsia="zh-CN"/>
        </w:rPr>
        <w:t>：健康监测HTTP API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Timeout </w:t>
      </w:r>
      <w:r>
        <w:rPr>
          <w:rFonts w:hint="eastAsia" w:ascii="微软雅黑" w:hAnsi="微软雅黑" w:eastAsia="微软雅黑" w:cs="微软雅黑"/>
          <w:lang w:val="en-US" w:eastAsia="zh-CN"/>
        </w:rPr>
        <w:t>：连接超时时间（秒）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Healthy interval</w:t>
      </w:r>
      <w:r>
        <w:rPr>
          <w:rFonts w:hint="eastAsia" w:ascii="微软雅黑" w:hAnsi="微软雅黑" w:eastAsia="微软雅黑" w:cs="微软雅黑"/>
          <w:lang w:val="en-US" w:eastAsia="zh-CN"/>
        </w:rPr>
        <w:t>：健康的目标节点多久监测一次其健康状态（秒）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Healthy successes</w:t>
      </w:r>
      <w:r>
        <w:rPr>
          <w:rFonts w:hint="eastAsia" w:ascii="微软雅黑" w:hAnsi="微软雅黑" w:eastAsia="微软雅黑" w:cs="微软雅黑"/>
          <w:lang w:val="en-US" w:eastAsia="zh-CN"/>
        </w:rPr>
        <w:t>：成功多少次可以判断为健康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Kong集群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Kong作为微服务网关，其也是可以集群的，我们将多个kong都指向一个数据库即可完成kong的集群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db_update_frequency：kong与数据库进行数据同步的时间间隔默认5秒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均衡负载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Kong的均衡负载可借助DNS均衡负载（需要每个kong都有独立的ip地址）或者LVS实现，后面介绍LVS均衡负载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Kong参数优化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reuseport（复用端口）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开启reuseport可以提高QPS（每秒查询率）（有什么弊端我不知道，书上没说明白），如下配置开启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proxy_listen = 0.0.0.0:80 reuseport, 0.0.0.0:443 ssl reuseport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客户端与kong服务器长连接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每次HTTP请求使用一个TCP连接为短连接，多次HTTP请求使用一个TCP连接为长连接。HTTP的Connection为keep-alive时表示使用长连接，目前HTTP 1.1 及以上默认使用长连接，如下kong的相关配置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单个长连接可以请求的数量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nginx_http_keepalive_requests = 100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长连接空闲超时时间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nginx_http_keepalive_timeout = 75s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Kong服务器与上游服务器长连接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单个长连接可以请求的数量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nginx_upstream_keepalive_requests = 100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长连接空闲超时时间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nginx_upstream_keepalive_timeout = 60s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7EE42"/>
    <w:multiLevelType w:val="singleLevel"/>
    <w:tmpl w:val="9307EE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BFEFEA"/>
    <w:multiLevelType w:val="singleLevel"/>
    <w:tmpl w:val="96BFEF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59CBC8E"/>
    <w:multiLevelType w:val="singleLevel"/>
    <w:tmpl w:val="B59CBC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307FBE"/>
    <w:multiLevelType w:val="singleLevel"/>
    <w:tmpl w:val="C6307FB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316C48F"/>
    <w:multiLevelType w:val="singleLevel"/>
    <w:tmpl w:val="E316C48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6A7BDA8"/>
    <w:multiLevelType w:val="singleLevel"/>
    <w:tmpl w:val="36A7BDA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CC9153"/>
    <w:multiLevelType w:val="singleLevel"/>
    <w:tmpl w:val="38CC915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5869163"/>
    <w:multiLevelType w:val="singleLevel"/>
    <w:tmpl w:val="65869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2556"/>
    <w:rsid w:val="05C7786F"/>
    <w:rsid w:val="080438AF"/>
    <w:rsid w:val="0D6C4BAE"/>
    <w:rsid w:val="114775D6"/>
    <w:rsid w:val="11CB26FC"/>
    <w:rsid w:val="161B7483"/>
    <w:rsid w:val="1818380E"/>
    <w:rsid w:val="1B301DA9"/>
    <w:rsid w:val="21EB61AF"/>
    <w:rsid w:val="24EA2A48"/>
    <w:rsid w:val="258F42AB"/>
    <w:rsid w:val="30F92FCB"/>
    <w:rsid w:val="318029C6"/>
    <w:rsid w:val="355F397B"/>
    <w:rsid w:val="3687109B"/>
    <w:rsid w:val="404D5743"/>
    <w:rsid w:val="47E50D2C"/>
    <w:rsid w:val="4BF110D1"/>
    <w:rsid w:val="5B0B68B0"/>
    <w:rsid w:val="5FAA5163"/>
    <w:rsid w:val="61F62B9A"/>
    <w:rsid w:val="67B140C0"/>
    <w:rsid w:val="684023F7"/>
    <w:rsid w:val="6F5D2517"/>
    <w:rsid w:val="79895712"/>
    <w:rsid w:val="7BB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2022-01-16T07:33:00Z</dcterms:created>
  <dc:creator>13736</dc:creator>
  <cp:lastModifiedBy>加载中...</cp:lastModifiedBy>
  <dcterms:modified xsi:type="dcterms:W3CDTF">2022-01-17T13:57:27Z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