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8172" w14:textId="214C7810" w:rsidR="0090284B" w:rsidRDefault="00EB2B9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常见的股权类型又如下四种</w:t>
      </w:r>
    </w:p>
    <w:p w14:paraId="167CF51F" w14:textId="31C5B983" w:rsidR="00EB2B93" w:rsidRDefault="00EB2B9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出资股、技术股、管理股、预留股</w:t>
      </w:r>
    </w:p>
    <w:p w14:paraId="7E53AF6D" w14:textId="77777777" w:rsidR="00EB2B93" w:rsidRDefault="00EB2B93">
      <w:pPr>
        <w:rPr>
          <w:rFonts w:ascii="Microsoft YaHei Light" w:eastAsia="Microsoft YaHei Light" w:hAnsi="Microsoft YaHei Light"/>
        </w:rPr>
      </w:pPr>
    </w:p>
    <w:p w14:paraId="2BE0ACA7" w14:textId="335E7EC1" w:rsidR="00EE333B" w:rsidRPr="00EE333B" w:rsidRDefault="00EE333B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EE333B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股权类型</w:t>
      </w:r>
    </w:p>
    <w:p w14:paraId="5C4745E9" w14:textId="236D7ABC" w:rsidR="00EB2B93" w:rsidRPr="00F42DE4" w:rsidRDefault="00F42DE4">
      <w:pPr>
        <w:rPr>
          <w:rFonts w:ascii="Microsoft YaHei Light" w:eastAsia="Microsoft YaHei Light" w:hAnsi="Microsoft YaHei Light"/>
          <w:b/>
          <w:bCs/>
        </w:rPr>
      </w:pPr>
      <w:r w:rsidRPr="00F42DE4">
        <w:rPr>
          <w:rFonts w:ascii="Microsoft YaHei Light" w:eastAsia="Microsoft YaHei Light" w:hAnsi="Microsoft YaHei Light" w:hint="eastAsia"/>
          <w:b/>
          <w:bCs/>
        </w:rPr>
        <w:t>出资股</w:t>
      </w:r>
    </w:p>
    <w:p w14:paraId="36E1AB0C" w14:textId="07973D31" w:rsidR="00F42DE4" w:rsidRDefault="00900463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如公司注册1</w:t>
      </w:r>
      <w:r>
        <w:rPr>
          <w:rFonts w:ascii="Microsoft YaHei Light" w:eastAsia="Microsoft YaHei Light" w:hAnsi="Microsoft YaHei Light"/>
        </w:rPr>
        <w:t>00</w:t>
      </w:r>
      <w:r>
        <w:rPr>
          <w:rFonts w:ascii="Microsoft YaHei Light" w:eastAsia="Microsoft YaHei Light" w:hAnsi="Microsoft YaHei Light" w:hint="eastAsia"/>
        </w:rPr>
        <w:t>w，合伙人出资7</w:t>
      </w:r>
      <w:r>
        <w:rPr>
          <w:rFonts w:ascii="Microsoft YaHei Light" w:eastAsia="Microsoft YaHei Light" w:hAnsi="Microsoft YaHei Light"/>
        </w:rPr>
        <w:t>0</w:t>
      </w:r>
      <w:r>
        <w:rPr>
          <w:rFonts w:ascii="Microsoft YaHei Light" w:eastAsia="Microsoft YaHei Light" w:hAnsi="Microsoft YaHei Light" w:hint="eastAsia"/>
        </w:rPr>
        <w:t>w，在过往的时候，即便不参与管理，也应占股7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。但互联网时代</w:t>
      </w:r>
      <w:r w:rsidR="00A9315D">
        <w:rPr>
          <w:rFonts w:ascii="Microsoft YaHei Light" w:eastAsia="Microsoft YaHei Light" w:hAnsi="Microsoft YaHei Light" w:hint="eastAsia"/>
        </w:rPr>
        <w:t>，能让公司增值的点子才是最需要的，现在很多合伙人都是出大钱占小股</w:t>
      </w:r>
    </w:p>
    <w:p w14:paraId="0DE1435D" w14:textId="77777777" w:rsidR="00A9315D" w:rsidRDefault="00A9315D">
      <w:pPr>
        <w:rPr>
          <w:rFonts w:ascii="Microsoft YaHei Light" w:eastAsia="Microsoft YaHei Light" w:hAnsi="Microsoft YaHei Light"/>
        </w:rPr>
      </w:pPr>
    </w:p>
    <w:p w14:paraId="17B28061" w14:textId="437BA224" w:rsidR="00A9315D" w:rsidRPr="00A9315D" w:rsidRDefault="00A9315D">
      <w:pPr>
        <w:rPr>
          <w:rFonts w:ascii="Microsoft YaHei Light" w:eastAsia="Microsoft YaHei Light" w:hAnsi="Microsoft YaHei Light"/>
          <w:b/>
          <w:bCs/>
        </w:rPr>
      </w:pPr>
      <w:r w:rsidRPr="00A9315D">
        <w:rPr>
          <w:rFonts w:ascii="Microsoft YaHei Light" w:eastAsia="Microsoft YaHei Light" w:hAnsi="Microsoft YaHei Light" w:hint="eastAsia"/>
          <w:b/>
          <w:bCs/>
        </w:rPr>
        <w:t>技术股</w:t>
      </w:r>
    </w:p>
    <w:p w14:paraId="4938F3EB" w14:textId="5669BF8F" w:rsidR="00A9315D" w:rsidRDefault="00B746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技术股是指合伙人将技术折算为资金投入公司而获得的股份</w:t>
      </w:r>
    </w:p>
    <w:p w14:paraId="7A4F6C40" w14:textId="41C1C1B1" w:rsidR="00B746DE" w:rsidRDefault="00B746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技术股可以分成如下股份</w:t>
      </w:r>
    </w:p>
    <w:p w14:paraId="7CDBB8A2" w14:textId="580D1D47" w:rsidR="00B746DE" w:rsidRDefault="00B746DE" w:rsidP="00B746D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B746DE">
        <w:rPr>
          <w:rFonts w:ascii="Microsoft YaHei Light" w:eastAsia="Microsoft YaHei Light" w:hAnsi="Microsoft YaHei Light" w:hint="eastAsia"/>
        </w:rPr>
        <w:t>干股</w:t>
      </w:r>
    </w:p>
    <w:p w14:paraId="72FAE1C3" w14:textId="75B7F62A" w:rsidR="00B746DE" w:rsidRPr="00B746DE" w:rsidRDefault="00B746DE" w:rsidP="00B746DE">
      <w:pPr>
        <w:rPr>
          <w:rFonts w:ascii="Microsoft YaHei Light" w:eastAsia="Microsoft YaHei Light" w:hAnsi="Microsoft YaHei Light"/>
        </w:rPr>
      </w:pPr>
      <w:r w:rsidRPr="00B746DE">
        <w:rPr>
          <w:rFonts w:ascii="Microsoft YaHei Light" w:eastAsia="Microsoft YaHei Light" w:hAnsi="Microsoft YaHei Light" w:hint="eastAsia"/>
        </w:rPr>
        <w:t>拥有技术的法人或自然人直接将技术折算成价值入股</w:t>
      </w:r>
    </w:p>
    <w:p w14:paraId="50FEBFB3" w14:textId="668B8D79" w:rsidR="00B746DE" w:rsidRDefault="00B746DE" w:rsidP="00B746D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分红回填股</w:t>
      </w:r>
    </w:p>
    <w:p w14:paraId="4ED109C4" w14:textId="64E8CD03" w:rsidR="00B746DE" w:rsidRPr="00B746DE" w:rsidRDefault="00B746DE" w:rsidP="00B746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公司稳定后，分配和赠送给公司成立初期没有股份的技术骨干</w:t>
      </w:r>
    </w:p>
    <w:p w14:paraId="51EDE781" w14:textId="5432E39F" w:rsidR="00B746DE" w:rsidRPr="00B746DE" w:rsidRDefault="00B746DE" w:rsidP="00B746DE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分红股</w:t>
      </w:r>
    </w:p>
    <w:p w14:paraId="587B50AB" w14:textId="4922BD14" w:rsidR="00EB2B93" w:rsidRDefault="00B746DE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只有分红权的股份，这种股份只有在岗才有股份分红</w:t>
      </w:r>
    </w:p>
    <w:p w14:paraId="79713EF6" w14:textId="77777777" w:rsidR="00B746DE" w:rsidRDefault="00B746DE">
      <w:pPr>
        <w:rPr>
          <w:rFonts w:ascii="Microsoft YaHei Light" w:eastAsia="Microsoft YaHei Light" w:hAnsi="Microsoft YaHei Light"/>
        </w:rPr>
      </w:pPr>
    </w:p>
    <w:p w14:paraId="61227D19" w14:textId="17831731" w:rsidR="00B746DE" w:rsidRPr="00B746DE" w:rsidRDefault="00B746DE">
      <w:pPr>
        <w:rPr>
          <w:rFonts w:ascii="Microsoft YaHei Light" w:eastAsia="Microsoft YaHei Light" w:hAnsi="Microsoft YaHei Light"/>
          <w:b/>
          <w:bCs/>
        </w:rPr>
      </w:pPr>
      <w:r w:rsidRPr="00B746DE">
        <w:rPr>
          <w:rFonts w:ascii="Microsoft YaHei Light" w:eastAsia="Microsoft YaHei Light" w:hAnsi="Microsoft YaHei Light" w:hint="eastAsia"/>
          <w:b/>
          <w:bCs/>
        </w:rPr>
        <w:t>管理股</w:t>
      </w:r>
    </w:p>
    <w:p w14:paraId="042F8CBF" w14:textId="77652FEC" w:rsidR="00B2143B" w:rsidRDefault="006068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指由于管理</w:t>
      </w:r>
      <w:r w:rsidR="00B2143B">
        <w:rPr>
          <w:rFonts w:ascii="Microsoft YaHei Light" w:eastAsia="Microsoft YaHei Light" w:hAnsi="Microsoft YaHei Light" w:hint="eastAsia"/>
        </w:rPr>
        <w:t>者</w:t>
      </w:r>
      <w:r>
        <w:rPr>
          <w:rFonts w:ascii="Microsoft YaHei Light" w:eastAsia="Microsoft YaHei Light" w:hAnsi="Microsoft YaHei Light" w:hint="eastAsia"/>
        </w:rPr>
        <w:t>优秀的工作业绩</w:t>
      </w:r>
      <w:r w:rsidR="00B2143B">
        <w:rPr>
          <w:rFonts w:ascii="Microsoft YaHei Light" w:eastAsia="Microsoft YaHei Light" w:hAnsi="Microsoft YaHei Light" w:hint="eastAsia"/>
        </w:rPr>
        <w:t>而给予的股份，该股份不能卖出，离职后也大多被收回</w:t>
      </w:r>
    </w:p>
    <w:p w14:paraId="2DC96C85" w14:textId="77777777" w:rsidR="00B2143B" w:rsidRDefault="00B2143B">
      <w:pPr>
        <w:rPr>
          <w:rFonts w:ascii="Microsoft YaHei Light" w:eastAsia="Microsoft YaHei Light" w:hAnsi="Microsoft YaHei Light"/>
        </w:rPr>
      </w:pPr>
    </w:p>
    <w:p w14:paraId="0EBE4D85" w14:textId="07C493E4" w:rsidR="00B2143B" w:rsidRPr="00B2143B" w:rsidRDefault="00B2143B">
      <w:pPr>
        <w:rPr>
          <w:rFonts w:ascii="Microsoft YaHei Light" w:eastAsia="Microsoft YaHei Light" w:hAnsi="Microsoft YaHei Light"/>
          <w:b/>
          <w:bCs/>
        </w:rPr>
      </w:pPr>
      <w:r w:rsidRPr="00B2143B">
        <w:rPr>
          <w:rFonts w:ascii="Microsoft YaHei Light" w:eastAsia="Microsoft YaHei Light" w:hAnsi="Microsoft YaHei Light" w:hint="eastAsia"/>
          <w:b/>
          <w:bCs/>
        </w:rPr>
        <w:t>预留股份</w:t>
      </w:r>
    </w:p>
    <w:p w14:paraId="58674232" w14:textId="5F0EB522" w:rsidR="00B2143B" w:rsidRDefault="00A720E6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公司成立初为方便日后重新设计而预留出来的股份</w:t>
      </w:r>
    </w:p>
    <w:p w14:paraId="5970407B" w14:textId="50290B6E" w:rsidR="00B2143B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这里又几个问题</w:t>
      </w:r>
    </w:p>
    <w:p w14:paraId="41291563" w14:textId="053899CC" w:rsidR="00E9324C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1、预留股份属于谁</w:t>
      </w:r>
    </w:p>
    <w:p w14:paraId="566FD512" w14:textId="3D698FE1" w:rsidR="0060684C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可以由大股东代持</w:t>
      </w:r>
    </w:p>
    <w:p w14:paraId="0E523BF4" w14:textId="3DC29F86" w:rsidR="00E9324C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-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或者平均分配给几名合伙人代持</w:t>
      </w:r>
    </w:p>
    <w:p w14:paraId="6E9B6861" w14:textId="77777777" w:rsidR="00E9324C" w:rsidRDefault="00E9324C">
      <w:pPr>
        <w:rPr>
          <w:rFonts w:ascii="Microsoft YaHei Light" w:eastAsia="Microsoft YaHei Light" w:hAnsi="Microsoft YaHei Light"/>
        </w:rPr>
      </w:pPr>
    </w:p>
    <w:p w14:paraId="06C61FDB" w14:textId="14A17965" w:rsidR="00E9324C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2、预留股份对应的注册资本谁来出</w:t>
      </w:r>
    </w:p>
    <w:p w14:paraId="246CB1B8" w14:textId="127A6767" w:rsidR="00E9324C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谁代持就由谁来出</w:t>
      </w:r>
    </w:p>
    <w:p w14:paraId="463C205A" w14:textId="77777777" w:rsidR="00E9324C" w:rsidRDefault="00E9324C">
      <w:pPr>
        <w:rPr>
          <w:rFonts w:ascii="Microsoft YaHei Light" w:eastAsia="Microsoft YaHei Light" w:hAnsi="Microsoft YaHei Light"/>
        </w:rPr>
      </w:pPr>
    </w:p>
    <w:p w14:paraId="5B6292CF" w14:textId="5807E52B" w:rsidR="00E9324C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3、预留股在分配出去前股权谁享有</w:t>
      </w:r>
    </w:p>
    <w:p w14:paraId="5D02615A" w14:textId="7F4B9E36" w:rsidR="00E9324C" w:rsidRDefault="00E9324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谁出资谁享有</w:t>
      </w:r>
    </w:p>
    <w:p w14:paraId="3CAEE2BE" w14:textId="77777777" w:rsidR="00E9324C" w:rsidRDefault="00E9324C">
      <w:pPr>
        <w:rPr>
          <w:rFonts w:ascii="Microsoft YaHei Light" w:eastAsia="Microsoft YaHei Light" w:hAnsi="Microsoft YaHei Light"/>
        </w:rPr>
      </w:pPr>
    </w:p>
    <w:p w14:paraId="56A86715" w14:textId="21D26AE9" w:rsidR="00066AAB" w:rsidRPr="00066AAB" w:rsidRDefault="00066AAB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066AAB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合伙人类型</w:t>
      </w:r>
    </w:p>
    <w:p w14:paraId="0DE961A8" w14:textId="7744DD95" w:rsidR="00066AAB" w:rsidRDefault="00066AAB" w:rsidP="00066AA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 w:rsidRPr="00066AAB">
        <w:rPr>
          <w:rFonts w:ascii="Microsoft YaHei Light" w:eastAsia="Microsoft YaHei Light" w:hAnsi="Microsoft YaHei Light" w:hint="eastAsia"/>
        </w:rPr>
        <w:t>普通合伙人</w:t>
      </w:r>
    </w:p>
    <w:p w14:paraId="4EF56D4D" w14:textId="649083D5" w:rsidR="00066AAB" w:rsidRPr="00066AAB" w:rsidRDefault="00066AAB" w:rsidP="00066AA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指一般投资者</w:t>
      </w:r>
    </w:p>
    <w:p w14:paraId="208DB426" w14:textId="682B5FD7" w:rsidR="00066AAB" w:rsidRDefault="00066AAB" w:rsidP="00066AA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有限合伙人</w:t>
      </w:r>
    </w:p>
    <w:p w14:paraId="03379CD9" w14:textId="1484FBE7" w:rsidR="00066AAB" w:rsidRPr="00066AAB" w:rsidRDefault="00066AAB" w:rsidP="00066AA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以出资为限对公司债务承担责任的合伙人</w:t>
      </w:r>
    </w:p>
    <w:p w14:paraId="5EC4D15D" w14:textId="219D08E7" w:rsidR="00066AAB" w:rsidRPr="00066AAB" w:rsidRDefault="00066AAB" w:rsidP="00066AA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隐名合伙人</w:t>
      </w:r>
    </w:p>
    <w:p w14:paraId="078AC994" w14:textId="76923DDF" w:rsidR="00066AAB" w:rsidRDefault="00066AA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只对公司出资，分享利益，但不参与实际经营活动的合伙人</w:t>
      </w:r>
    </w:p>
    <w:p w14:paraId="6E113D5E" w14:textId="77777777" w:rsidR="00066AAB" w:rsidRDefault="00066AAB">
      <w:pPr>
        <w:rPr>
          <w:rFonts w:ascii="Microsoft YaHei Light" w:eastAsia="Microsoft YaHei Light" w:hAnsi="Microsoft YaHei Light"/>
        </w:rPr>
      </w:pPr>
    </w:p>
    <w:p w14:paraId="2065A147" w14:textId="64008B46" w:rsidR="00066AAB" w:rsidRDefault="00F0035B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《企业合伙法》规定有限合伙公司至少一个普通合伙人和一个有限合伙人组成</w:t>
      </w:r>
    </w:p>
    <w:p w14:paraId="144343BD" w14:textId="77777777" w:rsidR="00066AAB" w:rsidRDefault="00066AAB">
      <w:pPr>
        <w:rPr>
          <w:rFonts w:ascii="Microsoft YaHei Light" w:eastAsia="Microsoft YaHei Light" w:hAnsi="Microsoft YaHei Light"/>
        </w:rPr>
      </w:pPr>
    </w:p>
    <w:p w14:paraId="45D02CF4" w14:textId="47DC71BD" w:rsidR="00EE333B" w:rsidRPr="00EE333B" w:rsidRDefault="00EE333B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EE333B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lastRenderedPageBreak/>
        <w:t>股权</w:t>
      </w:r>
      <w:r w:rsidR="009D6833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占比</w:t>
      </w:r>
    </w:p>
    <w:p w14:paraId="5EE5FE8C" w14:textId="1303AEFE" w:rsidR="002463DA" w:rsidRDefault="002463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占比设计如下：</w:t>
      </w:r>
    </w:p>
    <w:p w14:paraId="062D2B02" w14:textId="77359D71" w:rsidR="00EE333B" w:rsidRDefault="002463DA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即出资又承担事务 </w:t>
      </w:r>
      <w:r>
        <w:rPr>
          <w:rFonts w:ascii="Microsoft YaHei Light" w:eastAsia="Microsoft YaHei Light" w:hAnsi="Microsoft YaHei Light"/>
        </w:rPr>
        <w:t xml:space="preserve">&gt; </w:t>
      </w:r>
      <w:r>
        <w:rPr>
          <w:rFonts w:ascii="Microsoft YaHei Light" w:eastAsia="Microsoft YaHei Light" w:hAnsi="Microsoft YaHei Light" w:hint="eastAsia"/>
        </w:rPr>
        <w:t xml:space="preserve">只承担事务 </w:t>
      </w:r>
      <w:r>
        <w:rPr>
          <w:rFonts w:ascii="Microsoft YaHei Light" w:eastAsia="Microsoft YaHei Light" w:hAnsi="Microsoft YaHei Light"/>
        </w:rPr>
        <w:t xml:space="preserve">&gt; </w:t>
      </w:r>
      <w:r>
        <w:rPr>
          <w:rFonts w:ascii="Microsoft YaHei Light" w:eastAsia="Microsoft YaHei Light" w:hAnsi="Microsoft YaHei Light" w:hint="eastAsia"/>
        </w:rPr>
        <w:t>只出资</w:t>
      </w:r>
    </w:p>
    <w:p w14:paraId="7CE63050" w14:textId="77777777" w:rsidR="00EE333B" w:rsidRDefault="00EE333B">
      <w:pPr>
        <w:rPr>
          <w:rFonts w:ascii="Microsoft YaHei Light" w:eastAsia="Microsoft YaHei Light" w:hAnsi="Microsoft YaHei Light"/>
        </w:rPr>
      </w:pPr>
    </w:p>
    <w:p w14:paraId="24C3651E" w14:textId="3EE36586" w:rsidR="00EE333B" w:rsidRPr="00EB11A3" w:rsidRDefault="00EB11A3">
      <w:pPr>
        <w:rPr>
          <w:rFonts w:ascii="Microsoft YaHei Light" w:eastAsia="Microsoft YaHei Light" w:hAnsi="Microsoft YaHei Light"/>
          <w:b/>
          <w:bCs/>
          <w:sz w:val="28"/>
          <w:szCs w:val="32"/>
        </w:rPr>
      </w:pPr>
      <w:r w:rsidRPr="00EB11A3">
        <w:rPr>
          <w:rFonts w:ascii="Microsoft YaHei Light" w:eastAsia="Microsoft YaHei Light" w:hAnsi="Microsoft YaHei Light" w:hint="eastAsia"/>
          <w:b/>
          <w:bCs/>
          <w:sz w:val="28"/>
          <w:szCs w:val="32"/>
        </w:rPr>
        <w:t>股权争议处理</w:t>
      </w:r>
    </w:p>
    <w:p w14:paraId="4FE3FCE4" w14:textId="3D54046C" w:rsidR="00EB11A3" w:rsidRDefault="00EB11A3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股权</w:t>
      </w:r>
      <w:r w:rsidR="00310EDC">
        <w:rPr>
          <w:rFonts w:ascii="Microsoft YaHei Light" w:eastAsia="Microsoft YaHei Light" w:hAnsi="Microsoft YaHei Light" w:hint="eastAsia"/>
        </w:rPr>
        <w:t>争议</w:t>
      </w:r>
      <w:r>
        <w:rPr>
          <w:rFonts w:ascii="Microsoft YaHei Light" w:eastAsia="Microsoft YaHei Light" w:hAnsi="Microsoft YaHei Light" w:hint="eastAsia"/>
        </w:rPr>
        <w:t>需要事先约定好</w:t>
      </w:r>
    </w:p>
    <w:p w14:paraId="0D35A6EC" w14:textId="12C93757" w:rsidR="00EB11A3" w:rsidRDefault="00FB35F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/>
        </w:rPr>
        <w:t>1</w:t>
      </w:r>
      <w:r>
        <w:rPr>
          <w:rFonts w:ascii="Microsoft YaHei Light" w:eastAsia="Microsoft YaHei Light" w:hAnsi="Microsoft YaHei Light" w:hint="eastAsia"/>
        </w:rPr>
        <w:t>、股权分期兑现</w:t>
      </w:r>
    </w:p>
    <w:p w14:paraId="7262706D" w14:textId="7EE4DC3B" w:rsidR="00EB11A3" w:rsidRDefault="00FB35F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如小米要求入职满2年后兑现5</w:t>
      </w:r>
      <w:r>
        <w:rPr>
          <w:rFonts w:ascii="Microsoft YaHei Light" w:eastAsia="Microsoft YaHei Light" w:hAnsi="Microsoft YaHei Light"/>
        </w:rPr>
        <w:t>0%</w:t>
      </w:r>
      <w:r>
        <w:rPr>
          <w:rFonts w:ascii="Microsoft YaHei Light" w:eastAsia="Microsoft YaHei Light" w:hAnsi="Microsoft YaHei Light" w:hint="eastAsia"/>
        </w:rPr>
        <w:t>，满3年兑现7</w:t>
      </w:r>
      <w:r>
        <w:rPr>
          <w:rFonts w:ascii="Microsoft YaHei Light" w:eastAsia="Microsoft YaHei Light" w:hAnsi="Microsoft YaHei Light"/>
        </w:rPr>
        <w:t>5%</w:t>
      </w:r>
      <w:r>
        <w:rPr>
          <w:rFonts w:ascii="Microsoft YaHei Light" w:eastAsia="Microsoft YaHei Light" w:hAnsi="Microsoft YaHei Light" w:hint="eastAsia"/>
        </w:rPr>
        <w:t>，满4年兑现1</w:t>
      </w:r>
      <w:r>
        <w:rPr>
          <w:rFonts w:ascii="Microsoft YaHei Light" w:eastAsia="Microsoft YaHei Light" w:hAnsi="Microsoft YaHei Light"/>
        </w:rPr>
        <w:t>00%</w:t>
      </w:r>
    </w:p>
    <w:p w14:paraId="7B6D1B2E" w14:textId="77777777" w:rsidR="00FB35F8" w:rsidRDefault="00FB35F8">
      <w:pPr>
        <w:rPr>
          <w:rFonts w:ascii="Microsoft YaHei Light" w:eastAsia="Microsoft YaHei Light" w:hAnsi="Microsoft YaHei Light"/>
        </w:rPr>
      </w:pPr>
    </w:p>
    <w:p w14:paraId="6B8E3C5F" w14:textId="5E1AA1D7" w:rsidR="00FB35F8" w:rsidRDefault="00FB35F8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2、约定回购机制</w:t>
      </w:r>
    </w:p>
    <w:p w14:paraId="7FBE2B0B" w14:textId="29D1C65A" w:rsidR="00FB35F8" w:rsidRDefault="00FB35F8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主要是3种：溢价回购，参照公司净资产回购，最新一轮融资估值折价回购</w:t>
      </w:r>
    </w:p>
    <w:p w14:paraId="56DB8013" w14:textId="77777777" w:rsidR="00FB35F8" w:rsidRDefault="00FB35F8">
      <w:pPr>
        <w:rPr>
          <w:rFonts w:ascii="Microsoft YaHei Light" w:eastAsia="Microsoft YaHei Light" w:hAnsi="Microsoft YaHei Light"/>
        </w:rPr>
      </w:pPr>
    </w:p>
    <w:p w14:paraId="1551314E" w14:textId="391DBF0A" w:rsidR="00F31548" w:rsidRDefault="00714297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3、设置合伙人短期任务目标，根据完成度进行微调</w:t>
      </w:r>
    </w:p>
    <w:p w14:paraId="0695F860" w14:textId="77777777" w:rsidR="00FB35F8" w:rsidRDefault="00FB35F8">
      <w:pPr>
        <w:rPr>
          <w:rFonts w:ascii="Microsoft YaHei Light" w:eastAsia="Microsoft YaHei Light" w:hAnsi="Microsoft YaHei Light"/>
        </w:rPr>
      </w:pPr>
    </w:p>
    <w:p w14:paraId="612B3125" w14:textId="77777777" w:rsidR="00714297" w:rsidRPr="00E9324C" w:rsidRDefault="00714297">
      <w:pPr>
        <w:rPr>
          <w:rFonts w:ascii="Microsoft YaHei Light" w:eastAsia="Microsoft YaHei Light" w:hAnsi="Microsoft YaHei Light" w:hint="eastAsia"/>
        </w:rPr>
      </w:pPr>
    </w:p>
    <w:sectPr w:rsidR="00714297" w:rsidRPr="00E9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2196"/>
    <w:multiLevelType w:val="hybridMultilevel"/>
    <w:tmpl w:val="97AAF0D2"/>
    <w:lvl w:ilvl="0" w:tplc="0748C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E82C02"/>
    <w:multiLevelType w:val="hybridMultilevel"/>
    <w:tmpl w:val="428A35BA"/>
    <w:lvl w:ilvl="0" w:tplc="4E184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3267655">
    <w:abstractNumId w:val="0"/>
  </w:num>
  <w:num w:numId="2" w16cid:durableId="1185902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8"/>
    <w:rsid w:val="00066AAB"/>
    <w:rsid w:val="00131C58"/>
    <w:rsid w:val="002463DA"/>
    <w:rsid w:val="00310EDC"/>
    <w:rsid w:val="0060684C"/>
    <w:rsid w:val="00714297"/>
    <w:rsid w:val="00900463"/>
    <w:rsid w:val="0090284B"/>
    <w:rsid w:val="009D6833"/>
    <w:rsid w:val="00A720E6"/>
    <w:rsid w:val="00A9315D"/>
    <w:rsid w:val="00B2143B"/>
    <w:rsid w:val="00B746DE"/>
    <w:rsid w:val="00E9324C"/>
    <w:rsid w:val="00EB11A3"/>
    <w:rsid w:val="00EB2B93"/>
    <w:rsid w:val="00EE333B"/>
    <w:rsid w:val="00F0035B"/>
    <w:rsid w:val="00F31548"/>
    <w:rsid w:val="00F42DE4"/>
    <w:rsid w:val="00FB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8540"/>
  <w15:chartTrackingRefBased/>
  <w15:docId w15:val="{AD7B9711-68B0-43D2-8F19-7689C908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17</cp:revision>
  <dcterms:created xsi:type="dcterms:W3CDTF">2023-04-17T14:16:00Z</dcterms:created>
  <dcterms:modified xsi:type="dcterms:W3CDTF">2023-05-03T12:52:00Z</dcterms:modified>
</cp:coreProperties>
</file>