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default"/>
          <w:lang w:eastAsia="zh-Hans"/>
        </w:rPr>
      </w:pPr>
      <w:bookmarkStart w:id="0" w:name="_GoBack"/>
      <w:bookmarkEnd w:id="0"/>
      <w:r>
        <w:rPr>
          <w:rFonts w:hint="eastAsia"/>
          <w:lang w:val="en-US" w:eastAsia="zh-Hans"/>
        </w:rPr>
        <w:t>数据建模交接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抓包工具</w:t>
      </w:r>
      <w:r>
        <w:rPr>
          <w:rFonts w:hint="default"/>
          <w:lang w:eastAsia="zh-Hans"/>
        </w:rPr>
        <w:t>C</w:t>
      </w:r>
      <w:r>
        <w:rPr>
          <w:rFonts w:hint="eastAsia"/>
          <w:lang w:val="en-US" w:eastAsia="zh-Hans"/>
        </w:rPr>
        <w:t>harles的下载和安装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下载网址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"https://www.charlesproxy.com/download/"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https://www.charlesproxy.com/download/</w:t>
      </w:r>
      <w:r>
        <w:rPr>
          <w:rFonts w:hint="default"/>
          <w:lang w:eastAsia="zh-Han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生成注册码网址</w:t>
      </w:r>
      <w:r>
        <w:rPr>
          <w:rFonts w:hint="default"/>
          <w:lang w:eastAsia="zh-Hans"/>
        </w:rPr>
        <w:t>：https://www.zzzmode.com/mytools/charles/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安装教程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ind w:firstLine="315" w:firstLineChars="15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Windows版</w:t>
      </w:r>
    </w:p>
    <w:p>
      <w:pPr>
        <w:numPr>
          <w:ilvl w:val="0"/>
          <w:numId w:val="0"/>
        </w:numPr>
        <w:ind w:firstLine="315" w:firstLineChars="15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一路按下next即可安装（保证电脑里没有其他charles即可）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376805" cy="1847850"/>
            <wp:effectExtent l="0" t="0" r="1079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Mac版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正常安装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安装好之后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打开Charles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点击help</w:t>
      </w:r>
      <w:r>
        <w:rPr>
          <w:rFonts w:hint="default"/>
          <w:lang w:eastAsia="zh-Hans"/>
        </w:rPr>
        <w:t>-register，</w:t>
      </w:r>
      <w:r>
        <w:rPr>
          <w:rFonts w:hint="eastAsia"/>
          <w:lang w:val="en-US" w:eastAsia="zh-Hans"/>
        </w:rPr>
        <w:t>输入注册码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92070" cy="1891030"/>
            <wp:effectExtent l="0" t="0" r="2413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1042" r="11237" b="15818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Charles设置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点开proxy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proxy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setting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设置端口号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enable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macOS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proxy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launch是用于抓取本台电脑上的URL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在抓取手机端的时候可以不勾选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347595" cy="2003425"/>
            <wp:effectExtent l="0" t="0" r="146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2383155" cy="2033270"/>
            <wp:effectExtent l="0" t="0" r="4445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手机端设置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点开手机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设置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无线局域网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连接Wi-Fi后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对Wi-Fi进行设置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服务器ip要与电脑端IP地址一致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端口号要和Charles中设置的一致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1531620" cy="3317240"/>
            <wp:effectExtent l="0" t="0" r="1778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96060" cy="32423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80185" cy="3207385"/>
            <wp:effectExtent l="0" t="0" r="1841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320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配置完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Charles会跳出弹窗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点allow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24455" cy="809625"/>
            <wp:effectExtent l="0" t="0" r="171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以上步骤完成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便可以抓去http形式的URL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并能获取其主域名下的子域名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但要获得https形式下的子路径的URL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还需要在电脑端和手机端下载证书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电脑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drawing>
          <wp:inline distT="0" distB="0" distL="114300" distR="114300">
            <wp:extent cx="4276725" cy="1624330"/>
            <wp:effectExtent l="0" t="0" r="158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手机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Hans" w:bidi="ar-SA"/>
        </w:rPr>
        <w:t>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在设备上打开这个网址 http://www.charlesproxy.com/getssl 安装 Charles SSL 证书。</w:t>
      </w:r>
      <w:r>
        <w:rPr>
          <w:rFonts w:hint="eastAsia" w:cstheme="minorBidi"/>
          <w:kern w:val="2"/>
          <w:sz w:val="21"/>
          <w:szCs w:val="24"/>
          <w:lang w:val="en-US" w:eastAsia="zh-Hans" w:bidi="ar-SA"/>
        </w:rPr>
        <w:t>Ps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>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ios手机，需要信任该证书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 w:cstheme="minorBidi"/>
          <w:kern w:val="2"/>
          <w:sz w:val="21"/>
          <w:szCs w:val="24"/>
          <w:lang w:val="en-US" w:eastAsia="zh-Hans" w:bidi="ar-SA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="宋体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eastAsia="宋体" w:cstheme="minorBidi"/>
          <w:kern w:val="2"/>
          <w:sz w:val="21"/>
          <w:szCs w:val="24"/>
          <w:lang w:val="en-US" w:eastAsia="zh-Hans" w:bidi="ar-SA"/>
        </w:rPr>
        <w:t>相关配置</w:t>
      </w:r>
      <w:r>
        <w:rPr>
          <w:rFonts w:hint="default" w:eastAsia="宋体" w:cstheme="minorBidi"/>
          <w:kern w:val="2"/>
          <w:sz w:val="21"/>
          <w:szCs w:val="24"/>
          <w:lang w:eastAsia="zh-Hans" w:bidi="ar-SA"/>
        </w:rPr>
        <w:t>：</w:t>
      </w:r>
      <w:r>
        <w:rPr>
          <w:rFonts w:hint="eastAsia" w:eastAsia="宋体" w:cstheme="minorBidi"/>
          <w:kern w:val="2"/>
          <w:sz w:val="21"/>
          <w:szCs w:val="24"/>
          <w:lang w:val="en-US" w:eastAsia="zh-CN" w:bidi="ar-SA"/>
        </w:rPr>
        <w:t>选择Proxy | Proxy Settings，弹出proxy设置选项卡，勾选Enable SSL Proxying，在Location部份选择add，按如下图添加，抓取任意站点、443端口的数据。</w:t>
      </w:r>
    </w:p>
    <w:p>
      <w:pPr>
        <w:keepNext w:val="0"/>
        <w:keepLines w:val="0"/>
        <w:widowControl/>
        <w:suppressLineNumbers w:val="0"/>
        <w:jc w:val="center"/>
        <w:rPr>
          <w:rFonts w:hint="eastAsia" w:eastAsia="宋体" w:cstheme="minorBidi"/>
          <w:kern w:val="2"/>
          <w:sz w:val="21"/>
          <w:szCs w:val="24"/>
          <w:lang w:val="en-US" w:eastAsia="zh-Hans" w:bidi="ar-SA"/>
        </w:rPr>
      </w:pPr>
      <w:r>
        <w:drawing>
          <wp:inline distT="0" distB="0" distL="114300" distR="114300">
            <wp:extent cx="3462655" cy="2352675"/>
            <wp:effectExtent l="0" t="0" r="1714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Hans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到这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抓包工具准备完毕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Charles基本功能介绍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Hans"/>
        </w:rPr>
      </w:pPr>
      <w:r>
        <w:drawing>
          <wp:inline distT="0" distB="0" distL="114300" distR="114300">
            <wp:extent cx="2519680" cy="330200"/>
            <wp:effectExtent l="0" t="0" r="203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 w:line="30" w:lineRule="atLeast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从左到右分别为：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 w:line="3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（1）清除当前会话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（2）停止记录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（3）开始限流/停止限流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（4）开始断点/停止断点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（5）根据所写内容撰写新请求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（6）重发选定请求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（7）工具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（8）设置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 w:line="3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显示模式：有结构和序列两种模式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（1）结构模式：可以很清晰的看到请求的数据结构，而且是以域名划分请求信息的，可以很清晰的去分析和处理数据。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 w:line="30" w:lineRule="atLeast"/>
        <w:ind w:left="0" w:right="0" w:firstLine="0"/>
        <w:jc w:val="center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drawing>
          <wp:inline distT="0" distB="0" distL="114300" distR="114300">
            <wp:extent cx="3505835" cy="3168015"/>
            <wp:effectExtent l="0" t="0" r="24765" b="698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 w:line="3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（2）序列：可以看到全部请求，这里的结果以数据请求的顺序来显示，可以根据时间、大小等自由排序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 w:line="30" w:lineRule="atLeast"/>
        <w:ind w:left="0" w:right="0" w:firstLine="0"/>
        <w:jc w:val="center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drawing>
          <wp:inline distT="0" distB="0" distL="114300" distR="114300">
            <wp:extent cx="5400040" cy="1918335"/>
            <wp:effectExtent l="0" t="0" r="10160" b="12065"/>
            <wp:docPr id="18" name="图片 1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rcRect r="23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 w:line="30" w:lineRule="atLeast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过滤设置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 w:line="30" w:lineRule="atLeast"/>
        <w:ind w:left="0" w:right="0" w:firstLine="0"/>
        <w:jc w:val="left"/>
        <w:rPr>
          <w:rFonts w:hint="default"/>
          <w:lang w:eastAsia="zh-Hans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方法一：软件下方的过滤可以进行简单的过滤，在主界面的中部的Filter栏中填入需要过滤出来的关键字。例如我们的服务器的地址是：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instrText xml:space="preserve"> HYPERLINK "https://link.jianshu.com/?t=http://yuantiku.com/" \t "/Users/as/Documents\\x/_blank"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www.baidu.com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fldChar w:fldCharType="end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,那么只需要在 Filter 栏中填入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instrText xml:space="preserve"> HYPERLINK "https://link.jianshu.com/?t=http://yuantiku.com/" \t "/Users/as/Documents\\x/_blank"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baidu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fldChar w:fldCharType="end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Hans" w:bidi="ar-SA"/>
        </w:rPr>
        <w:t>即可</w:t>
      </w:r>
      <w:r>
        <w:rPr>
          <w:rFonts w:hint="default" w:cstheme="minorBidi"/>
          <w:kern w:val="2"/>
          <w:sz w:val="21"/>
          <w:szCs w:val="24"/>
          <w:lang w:eastAsia="zh-Hans" w:bidi="ar-SA"/>
        </w:rPr>
        <w:t>。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数据来源介绍</w:t>
      </w:r>
    </w:p>
    <w:p>
      <w:pPr>
        <w:numPr>
          <w:ilvl w:val="0"/>
          <w:numId w:val="0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App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网站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这是目标URL的主要来源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如果能找到行业特有的app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抓到的URL就越精准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缺点是这类URL一般比较难分辨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因为app的发开商旗下可能会有很多种类不同的app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涵盖业务广泛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但从有的URL中只能获得开发商的信息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以分辨是哪款app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微信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抖音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淘宝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快手等的头像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这类app一般加密性较强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只能抓到一些公众号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大v的头像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这类URL一般出数量不大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广告落地页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这类落地页精准度较高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但大多是https形式的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很难取到子路径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default"/>
          <w:lang w:eastAsia="zh-Hans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URL校验网站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下面给出两个校验URL准确性的网站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可以用于校验在Charles中抓到的URL的准确性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站长之家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"http://seo.chinaz.com"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http://seo.chinaz.com</w:t>
      </w:r>
      <w:r>
        <w:rPr>
          <w:rFonts w:hint="default"/>
          <w:lang w:eastAsia="zh-Hans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唯凡科技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"https://www.xbeian.com"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https://www.xbeian.com</w:t>
      </w:r>
      <w:r>
        <w:rPr>
          <w:rFonts w:hint="default"/>
          <w:lang w:eastAsia="zh-Hans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在抓完URL后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可以用verification.py脚本检验出一些出数量较大的URL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重点关注其准确性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上传平台</w:t>
      </w:r>
    </w:p>
    <w:p>
      <w:pPr>
        <w:numPr>
          <w:ilvl w:val="0"/>
          <w:numId w:val="0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将抓到的URL按以下格式调整好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保存为csv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格式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再上传至运营平台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664210"/>
            <wp:effectExtent l="0" t="0" r="16510" b="215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1077595"/>
            <wp:effectExtent l="0" t="0" r="1651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运营平台的上传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03420" cy="1626870"/>
            <wp:effectExtent l="0" t="0" r="17780" b="241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上传完成后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要绑定在特定的标签下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jc w:val="left"/>
        <w:rPr>
          <w:rFonts w:hint="eastAsia"/>
          <w:lang w:eastAsia="zh-Hans"/>
        </w:rPr>
      </w:pPr>
    </w:p>
    <w:p>
      <w:pPr>
        <w:numPr>
          <w:ilvl w:val="0"/>
          <w:numId w:val="0"/>
        </w:numPr>
        <w:jc w:val="left"/>
        <w:rPr>
          <w:rFonts w:hint="default"/>
          <w:color w:val="C00000"/>
          <w:lang w:eastAsia="zh-Hans"/>
        </w:rPr>
      </w:pPr>
      <w:r>
        <w:rPr>
          <w:rFonts w:hint="eastAsia"/>
          <w:color w:val="C00000"/>
          <w:lang w:val="en-US" w:eastAsia="zh-Hans"/>
        </w:rPr>
        <w:t>注</w:t>
      </w:r>
      <w:r>
        <w:rPr>
          <w:rFonts w:hint="default"/>
          <w:color w:val="C00000"/>
          <w:lang w:eastAsia="zh-Hans"/>
        </w:rPr>
        <w:t>：</w:t>
      </w:r>
    </w:p>
    <w:p>
      <w:pPr>
        <w:numPr>
          <w:ilvl w:val="0"/>
          <w:numId w:val="2"/>
        </w:numPr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在抓取过程中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会遇到一些带有baidu</w:t>
      </w:r>
      <w:r>
        <w:rPr>
          <w:rFonts w:hint="default"/>
          <w:lang w:eastAsia="zh-Hans"/>
        </w:rPr>
        <w:t>、360、</w:t>
      </w:r>
      <w:r>
        <w:rPr>
          <w:rFonts w:hint="eastAsia"/>
          <w:lang w:val="en-US" w:eastAsia="zh-Hans"/>
        </w:rPr>
        <w:t>weibo等日浏览量很大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人群较杂的主域名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这类URL要小心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每天建模前要确保手机网络代理重的IP地址与电脑端的一致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且手机和电脑处于同一网络中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抓取的包全部出现unknow的解决方法</w:t>
      </w:r>
    </w:p>
    <w:p>
      <w:pPr>
        <w:numPr>
          <w:ilvl w:val="0"/>
          <w:numId w:val="0"/>
        </w:numPr>
        <w:ind w:firstLine="315" w:firstLineChars="15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代理-SSL代理-启用SSL代理-添加 如图主机和端口都添加*。继续：代理-SSL代理-启用SSL代理-添加 如图主机添加*，端口添加443.</w:t>
      </w:r>
    </w:p>
    <w:p>
      <w:pPr>
        <w:numPr>
          <w:ilvl w:val="0"/>
          <w:numId w:val="0"/>
        </w:numPr>
        <w:ind w:firstLine="315" w:firstLineChars="150"/>
        <w:jc w:val="left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如图所示即可完成 解决unknow问题。如果个别情况出现unknow，可能是本身抓包软件存在个别漏抓问题。可以忽略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7"/>
          <w:rFonts w:ascii="Verdana" w:hAnsi="Verdana" w:eastAsia="宋体" w:cs="Verdana"/>
          <w:i w:val="0"/>
          <w:caps w:val="0"/>
          <w:color w:val="000000"/>
          <w:spacing w:val="0"/>
          <w:kern w:val="0"/>
          <w:sz w:val="26"/>
          <w:szCs w:val="26"/>
          <w:u w:val="none"/>
          <w:lang w:val="en-US" w:eastAsia="zh-CN" w:bidi="ar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300730" cy="2237105"/>
            <wp:effectExtent l="0" t="0" r="1270" b="234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4865" cy="2280285"/>
            <wp:effectExtent l="0" t="0" r="1333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B32E5B"/>
    <w:multiLevelType w:val="singleLevel"/>
    <w:tmpl w:val="61B32E5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1B5917B"/>
    <w:multiLevelType w:val="singleLevel"/>
    <w:tmpl w:val="61B5917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B7ADAE"/>
    <w:rsid w:val="528510CD"/>
    <w:rsid w:val="F6B7A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1204</Words>
  <Characters>1668</Characters>
  <Lines>0</Lines>
  <Paragraphs>0</Paragraphs>
  <TotalTime>2</TotalTime>
  <ScaleCrop>false</ScaleCrop>
  <LinksUpToDate>false</LinksUpToDate>
  <CharactersWithSpaces>1698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2021-12-10T18:27:00Z</dcterms:created>
  <dc:creator>肖</dc:creator>
  <cp:lastModifiedBy>落彬</cp:lastModifiedBy>
  <dcterms:modified xsi:type="dcterms:W3CDTF">2022-08-17T08:01:42Z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3534EBA4035F4EC6919A33FA159D9C88</vt:lpwstr>
  </property>
</Properties>
</file>