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0" w:after="150" w:line="240" w:lineRule="auto"/>
        <w:ind w:left="0" w:right="0" w:firstLine="420"/>
        <w:jc w:val="left"/>
        <w:rPr>
          <w:rFonts w:ascii="微软雅黑" w:hAnsi="微软雅黑" w:eastAsia="微软雅黑" w:cs="微软雅黑"/>
          <w:b/>
          <w:color w:val="000000"/>
          <w:spacing w:val="300"/>
          <w:position w:val="0"/>
          <w:sz w:val="4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300"/>
          <w:position w:val="0"/>
          <w:sz w:val="44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300"/>
          <w:position w:val="0"/>
          <w:sz w:val="44"/>
          <w:shd w:val="clear" w:fill="auto"/>
        </w:rPr>
        <w:t>田高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性别：男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 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|     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 xml:space="preserve">民族：汉                                                                               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籍贯：湖北 应城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| 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现居地：长沙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婚姻状况：未婚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|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移动电话：15526414647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QQ / 微信：4535292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     |            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邮   箱：tg@1ike.cc</w:t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个人网站：</w:t>
      </w:r>
      <w:r>
        <w:fldChar w:fldCharType="begin"/>
      </w:r>
      <w:r>
        <w:instrText xml:space="preserve"> HYPERLINK "https://1ike.cc/" \h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u w:val="single"/>
          <w:shd w:val="clear" w:fill="auto"/>
        </w:rPr>
        <w:t>https://1ike.cc</w:t>
      </w: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个人博客: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</w:t>
      </w:r>
      <w:r>
        <w:fldChar w:fldCharType="begin"/>
      </w:r>
      <w:r>
        <w:instrText xml:space="preserve"> HYPERLINK "http://www.cnblogs.com/qq4535292"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www.cnblogs.com/qq4535292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numPr>
          <w:ilvl w:val="0"/>
          <w:numId w:val="1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github: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</w:t>
      </w:r>
      <w:r>
        <w:fldChar w:fldCharType="begin"/>
      </w:r>
      <w:r>
        <w:instrText xml:space="preserve"> HYPERLINK "https://github.com/IceGogh" \h </w:instrText>
      </w:r>
      <w:r>
        <w:fldChar w:fldCharType="separate"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</w:rPr>
        <w:t>https://github.com/IceGogh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numPr>
          <w:ilvl w:val="0"/>
          <w:numId w:val="1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  <w:t>教育背景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 xml:space="preserve">2010.09 - 2014.06  中南民族大学     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市场营销</w:t>
      </w:r>
    </w:p>
    <w:p>
      <w:pPr>
        <w:numPr>
          <w:ilvl w:val="0"/>
          <w:numId w:val="2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求职意向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WEB前端工程师</w:t>
      </w:r>
    </w:p>
    <w:p>
      <w:pPr>
        <w:numPr>
          <w:ilvl w:val="0"/>
          <w:numId w:val="3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计算机能力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1.  前端基本: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HTML、CSS、JS(ES5/ES6)、AJAX、JQ；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2.  框架: 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VueJs 完整后台项目(Vue2.0 + VueRouter + VueX)、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小程序完整项目 VIPGame、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了解、使用过nodeJS、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React 学习中.. 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3.  工具: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能够使用 git 托管, 使用过 svn、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webpack构建。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4.  其他: 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对Less/Sass、Zepto、threeJs、 EchartJs等有一定了解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5.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hint="eastAsia"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bookmarkStart w:id="0" w:name="_GoBack"/>
      <w:bookmarkEnd w:id="0"/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拓展：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后端: 基于 PHP ， Mysql 开发网站会员后台管理系统，</w:t>
      </w:r>
    </w:p>
    <w:p>
      <w:pPr>
        <w:spacing w:before="0" w:after="0" w:line="240" w:lineRule="auto"/>
        <w:ind w:left="327" w:right="0" w:hanging="325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  服务器: (VPS/云服务器) WAMP(win2008)/  LAMP(centos7.0/debian8) 有完整建站经验。</w:t>
      </w:r>
    </w:p>
    <w:p>
      <w:pPr>
        <w:numPr>
          <w:ilvl w:val="0"/>
          <w:numId w:val="4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工作经历</w:t>
      </w:r>
    </w:p>
    <w:p>
      <w:pPr>
        <w:numPr>
          <w:ilvl w:val="0"/>
          <w:numId w:val="4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湖南橘色科技有限公司 | 2018.3 - 至今 前端工程师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  <w:t xml:space="preserve">     1. 后台管理系统 JUSE_CRM 前端构建维护(基于 KISSY框架)</w:t>
      </w:r>
    </w:p>
    <w:p>
      <w:pPr>
        <w:numPr>
          <w:ilvl w:val="0"/>
          <w:numId w:val="5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湖南嗨竞技网络科技有限公司 | 2017.8-2018.2 前端工程师</w:t>
      </w:r>
    </w:p>
    <w:p>
      <w:pPr>
        <w:spacing w:before="150" w:after="150" w:line="24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1. 参与PC端项目维护, 活动页的构建；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   2. H5 个人中心、背包、ROLL版块的构建、维护。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   3. 小程序的构建。</w:t>
      </w:r>
    </w:p>
    <w:p>
      <w:pPr>
        <w:spacing w:before="150" w:after="150" w:line="240" w:lineRule="auto"/>
        <w:ind w:left="0" w:right="0" w:firstLine="42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4. 后台管理系统</w:t>
      </w:r>
    </w:p>
    <w:p>
      <w:pPr>
        <w:numPr>
          <w:ilvl w:val="0"/>
          <w:numId w:val="6"/>
        </w:numPr>
        <w:spacing w:before="0" w:after="0" w:line="36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湖南嘉宝家居有限公司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| 2016.5-2017.8  程序员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1、与UI设计配合负责公司PC/移动 web设计；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2、网站后台构建/维护、网站网页的交互设计与开发；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3、负责软件产品的设计及美化工作；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4、帮助美工构建装修电商页面。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5、配合SEM 优化搜索及信息流引流；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 xml:space="preserve">火星时代教育 武汉中心 </w:t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>2015.11-2016.03</w:t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  <w:t xml:space="preserve">      学习web前端</w:t>
      </w: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i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36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 xml:space="preserve">九州通医药集团杭州公司  | 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2013.11-2015.7</w:t>
      </w: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 xml:space="preserve">   </w:t>
      </w: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>配送员/业务员/区域经理</w:t>
      </w:r>
    </w:p>
    <w:p>
      <w:pPr>
        <w:numPr>
          <w:ilvl w:val="0"/>
          <w:numId w:val="7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项目经验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>基于 Vue/ element ui （花裤衩开源后台项目）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4"/>
          <w:shd w:val="clear" w:fill="auto"/>
        </w:rPr>
        <w:t xml:space="preserve">Git:  </w:t>
      </w:r>
      <w:r>
        <w:fldChar w:fldCharType="begin"/>
      </w:r>
      <w:r>
        <w:instrText xml:space="preserve"> HYPERLINK "https://github.com/IceGogh/eleme"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t>https://github.com/IceGogh/eleme</w:t>
      </w:r>
      <w:r>
        <w:rPr>
          <w:rFonts w:ascii="Calibri" w:hAnsi="Calibri" w:eastAsia="Calibri" w:cs="Calibri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VIPGAME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 xml:space="preserve">PC: </w:t>
      </w:r>
      <w:r>
        <w:fldChar w:fldCharType="begin"/>
      </w:r>
      <w:r>
        <w:instrText xml:space="preserve"> HYPERLINK "https://vipgame.com/"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https://vipgame.com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H5：</w:t>
      </w:r>
      <w:r>
        <w:fldChar w:fldCharType="begin"/>
      </w:r>
      <w:r>
        <w:instrText xml:space="preserve"> HYPERLINK "https://vipgame.com/m" \h </w:instrText>
      </w:r>
      <w:r>
        <w:fldChar w:fldCharType="separate"/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</w:rPr>
        <w:t>https://vipgame.com/m</w:t>
      </w: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1"/>
          <w:shd w:val="clear" w:fill="auto"/>
        </w:rPr>
        <w:t>湖北伊雪消防科技有限公司</w:t>
      </w:r>
    </w:p>
    <w:p>
      <w:pPr>
        <w:spacing w:before="150" w:after="15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"http://hbyxxf.cn/"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http://hbyxxf.cn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LAMP环境（Centos7.3）   前端Jq-2.1， 后台Php -5.6 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湖南嘉宝家居有限公司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PC： </w:t>
      </w:r>
      <w:r>
        <w:fldChar w:fldCharType="begin"/>
      </w:r>
      <w:r>
        <w:instrText xml:space="preserve"> HYPERLINK "http://www.siemensgabor.com/"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http://www.siemensgabor.com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H5:  </w:t>
      </w:r>
      <w:r>
        <w:fldChar w:fldCharType="begin"/>
      </w:r>
      <w:r>
        <w:instrText xml:space="preserve"> HYPERLINK "http://m.siemensgabor.com/" \h </w:instrText>
      </w:r>
      <w:r>
        <w:fldChar w:fldCharType="separate"/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t>http://m.siemensgabor.com</w:t>
      </w:r>
      <w:r>
        <w:rPr>
          <w:rFonts w:ascii="微软雅黑" w:hAnsi="微软雅黑" w:eastAsia="微软雅黑" w:cs="微软雅黑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  <w:t xml:space="preserve">WAMP环境（Windows Server2008）  前端Jq-1.8， 后台Php -5.6 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个人其他项目: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歌中歌新品发布H5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"http://test.1ike.cc/gezhongge" \h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t>http://test.1ike.cc/gezhongge</w:t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b/>
          <w:color w:val="auto"/>
          <w:spacing w:val="0"/>
          <w:position w:val="0"/>
          <w:sz w:val="21"/>
          <w:shd w:val="clear" w:fill="auto"/>
        </w:rPr>
        <w:t>Hibi 平台</w:t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"http://test.1ike.cc/hibi" \h </w:instrText>
      </w:r>
      <w:r>
        <w:fldChar w:fldCharType="separate"/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t>http://test.1ike.cc/hibi</w:t>
      </w:r>
      <w:r>
        <w:rPr>
          <w:rFonts w:ascii="微软雅黑" w:hAnsi="微软雅黑" w:eastAsia="微软雅黑" w:cs="微软雅黑"/>
          <w:b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</w:p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8"/>
        </w:numPr>
        <w:spacing w:before="150" w:after="150" w:line="240" w:lineRule="auto"/>
        <w:ind w:left="420" w:right="0" w:hanging="420"/>
        <w:jc w:val="left"/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b/>
          <w:color w:val="000000"/>
          <w:spacing w:val="0"/>
          <w:position w:val="0"/>
          <w:sz w:val="24"/>
          <w:shd w:val="clear" w:fill="auto"/>
        </w:rPr>
        <w:t>自我评价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跟随前端发展潮流(工程化、模块化)、积极学习、会学习、好学习，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总结与拓展，</w:t>
      </w:r>
    </w:p>
    <w:p>
      <w:pPr>
        <w:spacing w:before="0" w:after="0" w:line="360" w:lineRule="auto"/>
        <w:ind w:left="420" w:right="0" w:firstLine="0"/>
        <w:jc w:val="left"/>
        <w:rPr>
          <w:rFonts w:ascii="微软雅黑" w:hAnsi="微软雅黑" w:eastAsia="微软雅黑" w:cs="微软雅黑"/>
          <w:color w:val="000000"/>
          <w:spacing w:val="0"/>
          <w:position w:val="0"/>
          <w:sz w:val="24"/>
          <w:shd w:val="clear" w:fill="auto"/>
        </w:rPr>
      </w:pPr>
      <w:r>
        <w:rPr>
          <w:rFonts w:ascii="微软雅黑" w:hAnsi="微软雅黑" w:eastAsia="微软雅黑" w:cs="微软雅黑"/>
          <w:color w:val="000000"/>
          <w:spacing w:val="0"/>
          <w:position w:val="0"/>
          <w:sz w:val="21"/>
          <w:shd w:val="clear" w:fill="auto"/>
        </w:rPr>
        <w:t>综合后端代码思想，走浅全栈道路。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08122"/>
    <w:multiLevelType w:val="singleLevel"/>
    <w:tmpl w:val="5AF08122"/>
    <w:lvl w:ilvl="0" w:tentative="0">
      <w:start w:val="1"/>
      <w:numFmt w:val="bullet"/>
      <w:lvlText w:val="•"/>
      <w:lvlJc w:val="left"/>
    </w:lvl>
  </w:abstractNum>
  <w:abstractNum w:abstractNumId="1">
    <w:nsid w:val="5AF0812D"/>
    <w:multiLevelType w:val="singleLevel"/>
    <w:tmpl w:val="5AF0812D"/>
    <w:lvl w:ilvl="0" w:tentative="0">
      <w:start w:val="1"/>
      <w:numFmt w:val="bullet"/>
      <w:lvlText w:val="•"/>
      <w:lvlJc w:val="left"/>
    </w:lvl>
  </w:abstractNum>
  <w:abstractNum w:abstractNumId="2">
    <w:nsid w:val="5AF08138"/>
    <w:multiLevelType w:val="singleLevel"/>
    <w:tmpl w:val="5AF08138"/>
    <w:lvl w:ilvl="0" w:tentative="0">
      <w:start w:val="1"/>
      <w:numFmt w:val="bullet"/>
      <w:lvlText w:val="•"/>
      <w:lvlJc w:val="left"/>
    </w:lvl>
  </w:abstractNum>
  <w:abstractNum w:abstractNumId="3">
    <w:nsid w:val="5AF08143"/>
    <w:multiLevelType w:val="singleLevel"/>
    <w:tmpl w:val="5AF08143"/>
    <w:lvl w:ilvl="0" w:tentative="0">
      <w:start w:val="1"/>
      <w:numFmt w:val="bullet"/>
      <w:lvlText w:val="•"/>
      <w:lvlJc w:val="left"/>
    </w:lvl>
  </w:abstractNum>
  <w:abstractNum w:abstractNumId="4">
    <w:nsid w:val="5AF0814E"/>
    <w:multiLevelType w:val="singleLevel"/>
    <w:tmpl w:val="5AF0814E"/>
    <w:lvl w:ilvl="0" w:tentative="0">
      <w:start w:val="1"/>
      <w:numFmt w:val="bullet"/>
      <w:lvlText w:val="•"/>
      <w:lvlJc w:val="left"/>
    </w:lvl>
  </w:abstractNum>
  <w:abstractNum w:abstractNumId="5">
    <w:nsid w:val="5AF08159"/>
    <w:multiLevelType w:val="singleLevel"/>
    <w:tmpl w:val="5AF08159"/>
    <w:lvl w:ilvl="0" w:tentative="0">
      <w:start w:val="1"/>
      <w:numFmt w:val="bullet"/>
      <w:lvlText w:val="•"/>
      <w:lvlJc w:val="left"/>
    </w:lvl>
  </w:abstractNum>
  <w:abstractNum w:abstractNumId="6">
    <w:nsid w:val="5AF08164"/>
    <w:multiLevelType w:val="singleLevel"/>
    <w:tmpl w:val="5AF08164"/>
    <w:lvl w:ilvl="0" w:tentative="0">
      <w:start w:val="1"/>
      <w:numFmt w:val="bullet"/>
      <w:lvlText w:val="•"/>
      <w:lvlJc w:val="left"/>
    </w:lvl>
  </w:abstractNum>
  <w:abstractNum w:abstractNumId="7">
    <w:nsid w:val="5AF0816F"/>
    <w:multiLevelType w:val="singleLevel"/>
    <w:tmpl w:val="5AF0816F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23B06A2B"/>
    <w:rsid w:val="2D6B2618"/>
    <w:rsid w:val="2FAF73BC"/>
    <w:rsid w:val="5CF51240"/>
    <w:rsid w:val="7FD729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2018-05-07T16:36:56Z</dcterms:created>
  <dc:creator>e7440</dc:creator>
  <cp:lastModifiedBy>e7440</cp:lastModifiedBy>
  <dcterms:modified xsi:type="dcterms:W3CDTF">2018-05-07T16:38:44Z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