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B056A" w14:textId="77777777" w:rsidR="00181F65" w:rsidRPr="000768BC" w:rsidRDefault="00181F65" w:rsidP="00181F65">
      <w:pPr>
        <w:spacing w:before="400"/>
        <w:jc w:val="center"/>
        <w:rPr>
          <w:b/>
        </w:rPr>
      </w:pPr>
      <w:r w:rsidRPr="000768BC">
        <w:rPr>
          <w:b/>
          <w:noProof/>
          <w:lang w:eastAsia="lt-LT"/>
        </w:rPr>
        <w:drawing>
          <wp:inline distT="0" distB="0" distL="0" distR="0" wp14:anchorId="6F77FE57" wp14:editId="6965464A">
            <wp:extent cx="883920" cy="969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3920" cy="969645"/>
                    </a:xfrm>
                    <a:prstGeom prst="rect">
                      <a:avLst/>
                    </a:prstGeom>
                    <a:noFill/>
                  </pic:spPr>
                </pic:pic>
              </a:graphicData>
            </a:graphic>
          </wp:inline>
        </w:drawing>
      </w:r>
    </w:p>
    <w:p w14:paraId="47AB71B3" w14:textId="77777777" w:rsidR="006947F6" w:rsidRPr="000768BC" w:rsidRDefault="006947F6" w:rsidP="003D4135">
      <w:pPr>
        <w:spacing w:before="600" w:after="120"/>
        <w:jc w:val="center"/>
        <w:rPr>
          <w:b/>
        </w:rPr>
      </w:pPr>
      <w:r w:rsidRPr="000768BC">
        <w:rPr>
          <w:b/>
        </w:rPr>
        <w:t>Kauno technologijos universitetas</w:t>
      </w:r>
    </w:p>
    <w:p w14:paraId="1735B0BA" w14:textId="02FB70CA" w:rsidR="00181F65" w:rsidRPr="000768BC" w:rsidRDefault="00711415" w:rsidP="003D4135">
      <w:pPr>
        <w:spacing w:before="120" w:after="1900"/>
        <w:jc w:val="center"/>
      </w:pPr>
      <w:r w:rsidRPr="000768BC">
        <w:t>Informatikos fakultetas</w:t>
      </w:r>
    </w:p>
    <w:p w14:paraId="01C99B1A" w14:textId="308664B1" w:rsidR="00181F65" w:rsidRPr="000B75A3" w:rsidRDefault="00D31C2C" w:rsidP="006726A3">
      <w:pPr>
        <w:jc w:val="center"/>
        <w:rPr>
          <w:b/>
          <w:sz w:val="36"/>
          <w:szCs w:val="36"/>
          <w:lang w:val="lt-LT"/>
        </w:rPr>
      </w:pPr>
      <w:r>
        <w:rPr>
          <w:b/>
          <w:sz w:val="36"/>
          <w:szCs w:val="36"/>
        </w:rPr>
        <w:t>I</w:t>
      </w:r>
      <w:r w:rsidR="009F75DC">
        <w:rPr>
          <w:b/>
          <w:sz w:val="36"/>
          <w:szCs w:val="36"/>
        </w:rPr>
        <w:t>V</w:t>
      </w:r>
      <w:r>
        <w:rPr>
          <w:b/>
          <w:sz w:val="36"/>
          <w:szCs w:val="36"/>
        </w:rPr>
        <w:t xml:space="preserve"> projektinio darbo</w:t>
      </w:r>
      <w:r w:rsidR="000B75A3">
        <w:rPr>
          <w:b/>
          <w:sz w:val="36"/>
          <w:szCs w:val="36"/>
          <w:lang w:val="lt-LT"/>
        </w:rPr>
        <w:t xml:space="preserve"> ataskaita</w:t>
      </w:r>
    </w:p>
    <w:p w14:paraId="2E4FEB85" w14:textId="1C232D1E" w:rsidR="00181F65" w:rsidRPr="000768BC" w:rsidRDefault="000B75A3" w:rsidP="003D4135">
      <w:pPr>
        <w:spacing w:before="120" w:after="2000"/>
        <w:jc w:val="center"/>
        <w:rPr>
          <w:sz w:val="28"/>
          <w:szCs w:val="28"/>
        </w:rPr>
      </w:pPr>
      <w:r>
        <w:rPr>
          <w:sz w:val="28"/>
          <w:szCs w:val="28"/>
        </w:rPr>
        <w:t>Laboratorinio</w:t>
      </w:r>
      <w:r w:rsidR="00711415" w:rsidRPr="000768BC">
        <w:rPr>
          <w:sz w:val="28"/>
          <w:szCs w:val="28"/>
        </w:rPr>
        <w:t xml:space="preserve"> užduotis</w:t>
      </w:r>
    </w:p>
    <w:tbl>
      <w:tblPr>
        <w:tblStyle w:val="Lentelscel2"/>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134"/>
      </w:tblGrid>
      <w:tr w:rsidR="007A3F55" w:rsidRPr="000768BC" w14:paraId="7682824F" w14:textId="77777777" w:rsidTr="008372B6">
        <w:trPr>
          <w:trHeight w:val="454"/>
          <w:jc w:val="right"/>
        </w:trPr>
        <w:tc>
          <w:tcPr>
            <w:tcW w:w="3969" w:type="dxa"/>
            <w:tcBorders>
              <w:top w:val="single" w:sz="4" w:space="0" w:color="D4AF37"/>
            </w:tcBorders>
            <w:vAlign w:val="center"/>
          </w:tcPr>
          <w:p w14:paraId="15A9D6F8" w14:textId="77777777" w:rsidR="007A3F55" w:rsidRPr="000768BC" w:rsidRDefault="007A3F55" w:rsidP="008372B6"/>
        </w:tc>
        <w:tc>
          <w:tcPr>
            <w:tcW w:w="1134" w:type="dxa"/>
            <w:tcBorders>
              <w:top w:val="single" w:sz="4" w:space="0" w:color="D4AF37"/>
            </w:tcBorders>
            <w:vAlign w:val="center"/>
          </w:tcPr>
          <w:p w14:paraId="2FA8B708" w14:textId="77777777" w:rsidR="007A3F55" w:rsidRPr="000768BC" w:rsidRDefault="007A3F55" w:rsidP="008372B6"/>
        </w:tc>
      </w:tr>
      <w:tr w:rsidR="007A3F55" w:rsidRPr="000768BC" w14:paraId="7B793152" w14:textId="77777777" w:rsidTr="008372B6">
        <w:trPr>
          <w:trHeight w:val="454"/>
          <w:jc w:val="right"/>
        </w:trPr>
        <w:tc>
          <w:tcPr>
            <w:tcW w:w="3969" w:type="dxa"/>
            <w:vAlign w:val="center"/>
          </w:tcPr>
          <w:p w14:paraId="07CE1570" w14:textId="0297DC12" w:rsidR="007A3F55" w:rsidRPr="000768BC" w:rsidRDefault="00711415" w:rsidP="008372B6">
            <w:pPr>
              <w:rPr>
                <w:b/>
              </w:rPr>
            </w:pPr>
            <w:r w:rsidRPr="000768BC">
              <w:rPr>
                <w:b/>
              </w:rPr>
              <w:t>Aistis Jakutonis</w:t>
            </w:r>
          </w:p>
          <w:p w14:paraId="081927CF" w14:textId="57BDCB6C" w:rsidR="007A3F55" w:rsidRPr="000768BC" w:rsidRDefault="007A3F55" w:rsidP="008372B6">
            <w:pPr>
              <w:spacing w:before="120" w:after="120"/>
              <w:rPr>
                <w:b/>
              </w:rPr>
            </w:pPr>
            <w:r w:rsidRPr="000768BC">
              <w:t>Studentas</w:t>
            </w:r>
          </w:p>
        </w:tc>
        <w:tc>
          <w:tcPr>
            <w:tcW w:w="1134" w:type="dxa"/>
            <w:vAlign w:val="center"/>
          </w:tcPr>
          <w:p w14:paraId="4818D391" w14:textId="77777777" w:rsidR="007A3F55" w:rsidRPr="000768BC" w:rsidRDefault="007A3F55" w:rsidP="008372B6">
            <w:pPr>
              <w:rPr>
                <w:vanish/>
                <w:color w:val="808080" w:themeColor="background1" w:themeShade="80"/>
              </w:rPr>
            </w:pPr>
            <w:r w:rsidRPr="000768BC">
              <w:rPr>
                <w:vanish/>
                <w:color w:val="808080" w:themeColor="background1" w:themeShade="80"/>
              </w:rPr>
              <w:t>(parašas) (data)</w:t>
            </w:r>
          </w:p>
        </w:tc>
      </w:tr>
      <w:tr w:rsidR="007A3F55" w:rsidRPr="000768BC" w14:paraId="7351A96A" w14:textId="77777777" w:rsidTr="008372B6">
        <w:trPr>
          <w:trHeight w:val="454"/>
          <w:jc w:val="right"/>
        </w:trPr>
        <w:tc>
          <w:tcPr>
            <w:tcW w:w="3969" w:type="dxa"/>
            <w:vAlign w:val="center"/>
          </w:tcPr>
          <w:p w14:paraId="4ACF9D76" w14:textId="77777777" w:rsidR="007A3F55" w:rsidRDefault="007A3F55" w:rsidP="008372B6">
            <w:pPr>
              <w:ind w:firstLine="37"/>
              <w:rPr>
                <w:b/>
              </w:rPr>
            </w:pPr>
          </w:p>
          <w:p w14:paraId="2301ADF2" w14:textId="77777777" w:rsidR="009158BB" w:rsidRDefault="009158BB" w:rsidP="008372B6">
            <w:pPr>
              <w:ind w:firstLine="37"/>
              <w:rPr>
                <w:b/>
              </w:rPr>
            </w:pPr>
          </w:p>
          <w:p w14:paraId="73661A36" w14:textId="77777777" w:rsidR="009158BB" w:rsidRPr="000768BC" w:rsidRDefault="009158BB" w:rsidP="008372B6">
            <w:pPr>
              <w:ind w:firstLine="37"/>
              <w:rPr>
                <w:b/>
              </w:rPr>
            </w:pPr>
          </w:p>
        </w:tc>
        <w:tc>
          <w:tcPr>
            <w:tcW w:w="1134" w:type="dxa"/>
            <w:vAlign w:val="center"/>
          </w:tcPr>
          <w:p w14:paraId="2F087A89" w14:textId="77777777" w:rsidR="007A3F55" w:rsidRPr="000768BC" w:rsidRDefault="007A3F55" w:rsidP="008372B6">
            <w:pPr>
              <w:rPr>
                <w:vanish/>
                <w:color w:val="808080" w:themeColor="background1" w:themeShade="80"/>
              </w:rPr>
            </w:pPr>
          </w:p>
        </w:tc>
      </w:tr>
      <w:tr w:rsidR="007A3F55" w:rsidRPr="000768BC" w14:paraId="5DE61EA7" w14:textId="77777777" w:rsidTr="008372B6">
        <w:trPr>
          <w:trHeight w:val="454"/>
          <w:jc w:val="right"/>
        </w:trPr>
        <w:tc>
          <w:tcPr>
            <w:tcW w:w="3969" w:type="dxa"/>
            <w:vAlign w:val="center"/>
          </w:tcPr>
          <w:p w14:paraId="76DBE554" w14:textId="30E1F19B" w:rsidR="00711415" w:rsidRPr="000768BC" w:rsidRDefault="00C42272" w:rsidP="007A3F55">
            <w:pPr>
              <w:rPr>
                <w:b/>
              </w:rPr>
            </w:pPr>
            <w:r>
              <w:rPr>
                <w:b/>
              </w:rPr>
              <w:t>Čalnerytė Dalia</w:t>
            </w:r>
          </w:p>
          <w:p w14:paraId="448DDCE5" w14:textId="04CB68FE" w:rsidR="00711415" w:rsidRPr="000768BC" w:rsidRDefault="00C42272" w:rsidP="007A3F55">
            <w:pPr>
              <w:rPr>
                <w:b/>
              </w:rPr>
            </w:pPr>
            <w:r>
              <w:rPr>
                <w:b/>
              </w:rPr>
              <w:t>Kriščiūnas Andrius</w:t>
            </w:r>
          </w:p>
          <w:p w14:paraId="2A907D61" w14:textId="01D01A59" w:rsidR="007A3F55" w:rsidRPr="000768BC" w:rsidRDefault="007A3F55" w:rsidP="008372B6">
            <w:pPr>
              <w:spacing w:before="120" w:after="120"/>
              <w:rPr>
                <w:highlight w:val="yellow"/>
              </w:rPr>
            </w:pPr>
            <w:r w:rsidRPr="000768BC">
              <w:t>Dėstytoja</w:t>
            </w:r>
            <w:r w:rsidR="00711415" w:rsidRPr="000768BC">
              <w:t>i</w:t>
            </w:r>
          </w:p>
        </w:tc>
        <w:tc>
          <w:tcPr>
            <w:tcW w:w="1134" w:type="dxa"/>
            <w:vAlign w:val="center"/>
          </w:tcPr>
          <w:p w14:paraId="0426C1D1" w14:textId="77777777" w:rsidR="007A3F55" w:rsidRPr="000768BC" w:rsidRDefault="007A3F55" w:rsidP="008372B6">
            <w:pPr>
              <w:rPr>
                <w:vanish/>
                <w:color w:val="808080" w:themeColor="background1" w:themeShade="80"/>
              </w:rPr>
            </w:pPr>
            <w:r w:rsidRPr="000768BC">
              <w:rPr>
                <w:vanish/>
                <w:color w:val="808080" w:themeColor="background1" w:themeShade="80"/>
              </w:rPr>
              <w:t>(parašas) (data)</w:t>
            </w:r>
          </w:p>
        </w:tc>
      </w:tr>
      <w:tr w:rsidR="007A3F55" w:rsidRPr="000768BC" w14:paraId="2EF0813C" w14:textId="77777777" w:rsidTr="008372B6">
        <w:trPr>
          <w:trHeight w:val="454"/>
          <w:jc w:val="right"/>
        </w:trPr>
        <w:tc>
          <w:tcPr>
            <w:tcW w:w="3969" w:type="dxa"/>
            <w:tcBorders>
              <w:bottom w:val="single" w:sz="4" w:space="0" w:color="D4AF37"/>
            </w:tcBorders>
            <w:vAlign w:val="center"/>
          </w:tcPr>
          <w:p w14:paraId="3D8CB695" w14:textId="77777777" w:rsidR="007A3F55" w:rsidRPr="000768BC" w:rsidRDefault="007A3F55" w:rsidP="008372B6"/>
        </w:tc>
        <w:tc>
          <w:tcPr>
            <w:tcW w:w="1134" w:type="dxa"/>
            <w:tcBorders>
              <w:bottom w:val="single" w:sz="4" w:space="0" w:color="D4AF37"/>
            </w:tcBorders>
            <w:vAlign w:val="center"/>
          </w:tcPr>
          <w:p w14:paraId="5A454838" w14:textId="77777777" w:rsidR="007A3F55" w:rsidRPr="000768BC" w:rsidRDefault="007A3F55" w:rsidP="008372B6"/>
        </w:tc>
      </w:tr>
    </w:tbl>
    <w:p w14:paraId="7539519F" w14:textId="77777777" w:rsidR="007A3F55" w:rsidRPr="000768BC" w:rsidRDefault="007A3F55" w:rsidP="003D4135">
      <w:pPr>
        <w:spacing w:before="120" w:after="2000"/>
        <w:jc w:val="center"/>
        <w:rPr>
          <w:sz w:val="28"/>
          <w:szCs w:val="28"/>
        </w:rPr>
      </w:pPr>
    </w:p>
    <w:p w14:paraId="2A477FB4" w14:textId="439942DE" w:rsidR="00BB41F5" w:rsidRPr="000768BC" w:rsidRDefault="00BB41F5" w:rsidP="006726A3">
      <w:pPr>
        <w:sectPr w:rsidR="00BB41F5" w:rsidRPr="000768BC" w:rsidSect="00181F65">
          <w:pgSz w:w="11906" w:h="16838" w:code="9"/>
          <w:pgMar w:top="1134" w:right="567" w:bottom="1134" w:left="1701" w:header="720" w:footer="720" w:gutter="0"/>
          <w:cols w:space="720"/>
          <w:docGrid w:linePitch="360"/>
        </w:sectPr>
      </w:pPr>
      <w:r w:rsidRPr="000768BC">
        <w:rPr>
          <w:noProof/>
          <w:lang w:eastAsia="lt-LT"/>
        </w:rPr>
        <mc:AlternateContent>
          <mc:Choice Requires="wps">
            <w:drawing>
              <wp:anchor distT="0" distB="0" distL="114300" distR="114300" simplePos="0" relativeHeight="251658241" behindDoc="0" locked="0" layoutInCell="1" allowOverlap="1" wp14:anchorId="6D467A4B" wp14:editId="43CE8149">
                <wp:simplePos x="0" y="0"/>
                <wp:positionH relativeFrom="margin">
                  <wp:align>center</wp:align>
                </wp:positionH>
                <wp:positionV relativeFrom="page">
                  <wp:posOffset>9378950</wp:posOffset>
                </wp:positionV>
                <wp:extent cx="4993200" cy="369720"/>
                <wp:effectExtent l="0" t="0" r="0" b="0"/>
                <wp:wrapNone/>
                <wp:docPr id="8" name="Text Box 8"/>
                <wp:cNvGraphicFramePr/>
                <a:graphic xmlns:a="http://schemas.openxmlformats.org/drawingml/2006/main">
                  <a:graphicData uri="http://schemas.microsoft.com/office/word/2010/wordprocessingShape">
                    <wps:wsp>
                      <wps:cNvSpPr txBox="1"/>
                      <wps:spPr>
                        <a:xfrm>
                          <a:off x="0" y="0"/>
                          <a:ext cx="4993200" cy="369720"/>
                        </a:xfrm>
                        <a:prstGeom prst="rect">
                          <a:avLst/>
                        </a:prstGeom>
                        <a:solidFill>
                          <a:sysClr val="window" lastClr="FFFFFF"/>
                        </a:solidFill>
                        <a:ln w="6350">
                          <a:noFill/>
                        </a:ln>
                      </wps:spPr>
                      <wps:txbx>
                        <w:txbxContent>
                          <w:p w14:paraId="5C2F9E72" w14:textId="4899D88E" w:rsidR="008F247E" w:rsidRPr="003F0E37" w:rsidRDefault="003F0E37" w:rsidP="00BB41F5">
                            <w:pPr>
                              <w:jc w:val="center"/>
                              <w:rPr>
                                <w:b/>
                              </w:rPr>
                            </w:pPr>
                            <w:r>
                              <w:rPr>
                                <w:b/>
                              </w:rPr>
                              <w:t xml:space="preserve">Kaunas, </w:t>
                            </w:r>
                            <w:r>
                              <w:rPr>
                                <w:b/>
                                <w:lang w:val="en-US"/>
                              </w:rPr>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467A4B" id="_x0000_t202" coordsize="21600,21600" o:spt="202" path="m,l,21600r21600,l21600,xe">
                <v:stroke joinstyle="miter"/>
                <v:path gradientshapeok="t" o:connecttype="rect"/>
              </v:shapetype>
              <v:shape id="Text Box 8" o:spid="_x0000_s1026" type="#_x0000_t202" style="position:absolute;margin-left:0;margin-top:738.5pt;width:393.15pt;height:29.1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" fillcolor="window" stroked="f" strokeweight=".5pt">
                <v:textbox>
                  <w:txbxContent>
                    <w:p w14:paraId="5C2F9E72" w14:textId="4899D88E" w:rsidR="008F247E" w:rsidRPr="003F0E37" w:rsidRDefault="003F0E37" w:rsidP="00BB41F5">
                      <w:pPr>
                        <w:jc w:val="center"/>
                        <w:rPr>
                          <w:b/>
                        </w:rPr>
                      </w:pPr>
                      <w:r>
                        <w:rPr>
                          <w:b/>
                        </w:rPr>
                        <w:t xml:space="preserve">Kaunas, </w:t>
                      </w:r>
                      <w:r>
                        <w:rPr>
                          <w:b/>
                          <w:lang w:val="en-US"/>
                        </w:rPr>
                        <w:t>2025</w:t>
                      </w:r>
                    </w:p>
                  </w:txbxContent>
                </v:textbox>
                <w10:wrap anchorx="margin" anchory="page"/>
              </v:shape>
            </w:pict>
          </mc:Fallback>
        </mc:AlternateContent>
      </w:r>
    </w:p>
    <w:p w14:paraId="397433C8" w14:textId="1F399BFA" w:rsidR="00BC78E2" w:rsidRPr="00B5400B" w:rsidRDefault="00317DCA" w:rsidP="007027EE">
      <w:pPr>
        <w:pStyle w:val="Antratnon-TOC"/>
        <w:rPr>
          <w:lang w:val="en-US"/>
        </w:rPr>
      </w:pPr>
      <w:r w:rsidRPr="007027EE">
        <w:lastRenderedPageBreak/>
        <w:t>Turinys</w:t>
      </w:r>
    </w:p>
    <w:p w14:paraId="3194E19E" w14:textId="1B7639D7" w:rsidR="00B028D9" w:rsidRDefault="00A134E3">
      <w:pPr>
        <w:pStyle w:val="TOC1"/>
        <w:tabs>
          <w:tab w:val="left" w:pos="480"/>
          <w:tab w:val="right" w:leader="dot" w:pos="9628"/>
        </w:tabs>
        <w:rPr>
          <w:rFonts w:eastAsiaTheme="minorEastAsia" w:cstheme="minorBidi"/>
          <w:b w:val="0"/>
          <w:bCs w:val="0"/>
          <w:i w:val="0"/>
          <w:iCs w:val="0"/>
          <w:noProof/>
          <w:kern w:val="2"/>
          <w:lang w:val="en-LT" w:eastAsia="en-GB"/>
          <w14:ligatures w14:val="standardContextual"/>
        </w:rPr>
      </w:pPr>
      <w:r>
        <w:fldChar w:fldCharType="begin"/>
      </w:r>
      <w:r>
        <w:instrText xml:space="preserve"> TOC \o "3-3" \h \z \t "Heading 1,1,Heading 2,2" </w:instrText>
      </w:r>
      <w:r>
        <w:fldChar w:fldCharType="separate"/>
      </w:r>
      <w:hyperlink w:anchor="_Toc216298610" w:history="1">
        <w:r w:rsidR="00B028D9" w:rsidRPr="00FB262F">
          <w:rPr>
            <w:rStyle w:val="Hyperlink"/>
            <w:rFonts w:ascii="Times New Roman Bold" w:hAnsi="Times New Roman Bold"/>
            <w:noProof/>
          </w:rPr>
          <w:t>1.</w:t>
        </w:r>
        <w:r w:rsidR="00B028D9">
          <w:rPr>
            <w:rFonts w:eastAsiaTheme="minorEastAsia" w:cstheme="minorBidi"/>
            <w:b w:val="0"/>
            <w:bCs w:val="0"/>
            <w:i w:val="0"/>
            <w:iCs w:val="0"/>
            <w:noProof/>
            <w:kern w:val="2"/>
            <w:lang w:val="en-LT" w:eastAsia="en-GB"/>
            <w14:ligatures w14:val="standardContextual"/>
          </w:rPr>
          <w:tab/>
        </w:r>
        <w:r w:rsidR="00B028D9" w:rsidRPr="00FB262F">
          <w:rPr>
            <w:rStyle w:val="Hyperlink"/>
            <w:noProof/>
          </w:rPr>
          <w:t>Užduotis</w:t>
        </w:r>
        <w:r w:rsidR="00B028D9">
          <w:rPr>
            <w:noProof/>
            <w:webHidden/>
          </w:rPr>
          <w:tab/>
        </w:r>
        <w:r w:rsidR="00B028D9">
          <w:rPr>
            <w:noProof/>
            <w:webHidden/>
          </w:rPr>
          <w:fldChar w:fldCharType="begin"/>
        </w:r>
        <w:r w:rsidR="00B028D9">
          <w:rPr>
            <w:noProof/>
            <w:webHidden/>
          </w:rPr>
          <w:instrText xml:space="preserve"> PAGEREF _Toc216298610 \h </w:instrText>
        </w:r>
        <w:r w:rsidR="00B028D9">
          <w:rPr>
            <w:noProof/>
            <w:webHidden/>
          </w:rPr>
        </w:r>
        <w:r w:rsidR="00B028D9">
          <w:rPr>
            <w:noProof/>
            <w:webHidden/>
          </w:rPr>
          <w:fldChar w:fldCharType="separate"/>
        </w:r>
        <w:r w:rsidR="00545237">
          <w:rPr>
            <w:noProof/>
            <w:webHidden/>
          </w:rPr>
          <w:t>3</w:t>
        </w:r>
        <w:r w:rsidR="00B028D9">
          <w:rPr>
            <w:noProof/>
            <w:webHidden/>
          </w:rPr>
          <w:fldChar w:fldCharType="end"/>
        </w:r>
      </w:hyperlink>
    </w:p>
    <w:p w14:paraId="37A03913" w14:textId="301534A1" w:rsidR="00B028D9" w:rsidRDefault="00B028D9">
      <w:pPr>
        <w:pStyle w:val="TOC1"/>
        <w:tabs>
          <w:tab w:val="left" w:pos="480"/>
          <w:tab w:val="right" w:leader="dot" w:pos="9628"/>
        </w:tabs>
        <w:rPr>
          <w:rFonts w:eastAsiaTheme="minorEastAsia" w:cstheme="minorBidi"/>
          <w:b w:val="0"/>
          <w:bCs w:val="0"/>
          <w:i w:val="0"/>
          <w:iCs w:val="0"/>
          <w:noProof/>
          <w:kern w:val="2"/>
          <w:lang w:val="en-LT" w:eastAsia="en-GB"/>
          <w14:ligatures w14:val="standardContextual"/>
        </w:rPr>
      </w:pPr>
      <w:hyperlink w:anchor="_Toc216298611" w:history="1">
        <w:r w:rsidRPr="00FB262F">
          <w:rPr>
            <w:rStyle w:val="Hyperlink"/>
            <w:rFonts w:ascii="Times New Roman Bold" w:hAnsi="Times New Roman Bold"/>
            <w:noProof/>
          </w:rPr>
          <w:t>2.</w:t>
        </w:r>
        <w:r>
          <w:rPr>
            <w:rFonts w:eastAsiaTheme="minorEastAsia" w:cstheme="minorBidi"/>
            <w:b w:val="0"/>
            <w:bCs w:val="0"/>
            <w:i w:val="0"/>
            <w:iCs w:val="0"/>
            <w:noProof/>
            <w:kern w:val="2"/>
            <w:lang w:val="en-LT" w:eastAsia="en-GB"/>
            <w14:ligatures w14:val="standardContextual"/>
          </w:rPr>
          <w:tab/>
        </w:r>
        <w:r w:rsidRPr="00FB262F">
          <w:rPr>
            <w:rStyle w:val="Hyperlink"/>
            <w:noProof/>
          </w:rPr>
          <w:t>Teorija</w:t>
        </w:r>
        <w:r>
          <w:rPr>
            <w:noProof/>
            <w:webHidden/>
          </w:rPr>
          <w:tab/>
        </w:r>
        <w:r>
          <w:rPr>
            <w:noProof/>
            <w:webHidden/>
          </w:rPr>
          <w:fldChar w:fldCharType="begin"/>
        </w:r>
        <w:r>
          <w:rPr>
            <w:noProof/>
            <w:webHidden/>
          </w:rPr>
          <w:instrText xml:space="preserve"> PAGEREF _Toc216298611 \h </w:instrText>
        </w:r>
        <w:r>
          <w:rPr>
            <w:noProof/>
            <w:webHidden/>
          </w:rPr>
        </w:r>
        <w:r>
          <w:rPr>
            <w:noProof/>
            <w:webHidden/>
          </w:rPr>
          <w:fldChar w:fldCharType="separate"/>
        </w:r>
        <w:r w:rsidR="00545237">
          <w:rPr>
            <w:noProof/>
            <w:webHidden/>
          </w:rPr>
          <w:t>4</w:t>
        </w:r>
        <w:r>
          <w:rPr>
            <w:noProof/>
            <w:webHidden/>
          </w:rPr>
          <w:fldChar w:fldCharType="end"/>
        </w:r>
      </w:hyperlink>
    </w:p>
    <w:p w14:paraId="18BA5D1B" w14:textId="2607ACB6" w:rsidR="00B028D9" w:rsidRDefault="00B028D9">
      <w:pPr>
        <w:pStyle w:val="TOC2"/>
        <w:tabs>
          <w:tab w:val="left" w:pos="960"/>
          <w:tab w:val="right" w:leader="dot" w:pos="9628"/>
        </w:tabs>
        <w:rPr>
          <w:rFonts w:eastAsiaTheme="minorEastAsia" w:cstheme="minorBidi"/>
          <w:b w:val="0"/>
          <w:bCs w:val="0"/>
          <w:noProof/>
          <w:kern w:val="2"/>
          <w:sz w:val="24"/>
          <w:szCs w:val="24"/>
          <w:lang w:val="en-LT" w:eastAsia="en-GB"/>
          <w14:ligatures w14:val="standardContextual"/>
        </w:rPr>
      </w:pPr>
      <w:hyperlink w:anchor="_Toc216298612" w:history="1">
        <w:r w:rsidRPr="00FB262F">
          <w:rPr>
            <w:rStyle w:val="Hyperlink"/>
            <w:noProof/>
          </w:rPr>
          <w:t>2.1.</w:t>
        </w:r>
        <w:r>
          <w:rPr>
            <w:rFonts w:eastAsiaTheme="minorEastAsia" w:cstheme="minorBidi"/>
            <w:b w:val="0"/>
            <w:bCs w:val="0"/>
            <w:noProof/>
            <w:kern w:val="2"/>
            <w:sz w:val="24"/>
            <w:szCs w:val="24"/>
            <w:lang w:val="en-LT" w:eastAsia="en-GB"/>
            <w14:ligatures w14:val="standardContextual"/>
          </w:rPr>
          <w:tab/>
        </w:r>
        <w:r w:rsidRPr="00FB262F">
          <w:rPr>
            <w:rStyle w:val="Hyperlink"/>
            <w:noProof/>
          </w:rPr>
          <w:t>Fizikinis modelis:</w:t>
        </w:r>
        <w:r>
          <w:rPr>
            <w:noProof/>
            <w:webHidden/>
          </w:rPr>
          <w:tab/>
        </w:r>
        <w:r>
          <w:rPr>
            <w:noProof/>
            <w:webHidden/>
          </w:rPr>
          <w:fldChar w:fldCharType="begin"/>
        </w:r>
        <w:r>
          <w:rPr>
            <w:noProof/>
            <w:webHidden/>
          </w:rPr>
          <w:instrText xml:space="preserve"> PAGEREF _Toc216298612 \h </w:instrText>
        </w:r>
        <w:r>
          <w:rPr>
            <w:noProof/>
            <w:webHidden/>
          </w:rPr>
        </w:r>
        <w:r>
          <w:rPr>
            <w:noProof/>
            <w:webHidden/>
          </w:rPr>
          <w:fldChar w:fldCharType="separate"/>
        </w:r>
        <w:r w:rsidR="00545237">
          <w:rPr>
            <w:noProof/>
            <w:webHidden/>
          </w:rPr>
          <w:t>4</w:t>
        </w:r>
        <w:r>
          <w:rPr>
            <w:noProof/>
            <w:webHidden/>
          </w:rPr>
          <w:fldChar w:fldCharType="end"/>
        </w:r>
      </w:hyperlink>
    </w:p>
    <w:p w14:paraId="4092880F" w14:textId="43954363" w:rsidR="00B028D9" w:rsidRDefault="00B028D9">
      <w:pPr>
        <w:pStyle w:val="TOC2"/>
        <w:tabs>
          <w:tab w:val="left" w:pos="960"/>
          <w:tab w:val="right" w:leader="dot" w:pos="9628"/>
        </w:tabs>
        <w:rPr>
          <w:rFonts w:eastAsiaTheme="minorEastAsia" w:cstheme="minorBidi"/>
          <w:b w:val="0"/>
          <w:bCs w:val="0"/>
          <w:noProof/>
          <w:kern w:val="2"/>
          <w:sz w:val="24"/>
          <w:szCs w:val="24"/>
          <w:lang w:val="en-LT" w:eastAsia="en-GB"/>
          <w14:ligatures w14:val="standardContextual"/>
        </w:rPr>
      </w:pPr>
      <w:hyperlink w:anchor="_Toc216298613" w:history="1">
        <w:r w:rsidRPr="00FB262F">
          <w:rPr>
            <w:rStyle w:val="Hyperlink"/>
            <w:noProof/>
          </w:rPr>
          <w:t>2.2.</w:t>
        </w:r>
        <w:r>
          <w:rPr>
            <w:rFonts w:eastAsiaTheme="minorEastAsia" w:cstheme="minorBidi"/>
            <w:b w:val="0"/>
            <w:bCs w:val="0"/>
            <w:noProof/>
            <w:kern w:val="2"/>
            <w:sz w:val="24"/>
            <w:szCs w:val="24"/>
            <w:lang w:val="en-LT" w:eastAsia="en-GB"/>
            <w14:ligatures w14:val="standardContextual"/>
          </w:rPr>
          <w:tab/>
        </w:r>
        <w:r w:rsidRPr="00FB262F">
          <w:rPr>
            <w:rStyle w:val="Hyperlink"/>
            <w:noProof/>
          </w:rPr>
          <w:t>Dviejų fazių modelis:</w:t>
        </w:r>
        <w:r>
          <w:rPr>
            <w:noProof/>
            <w:webHidden/>
          </w:rPr>
          <w:tab/>
        </w:r>
        <w:r>
          <w:rPr>
            <w:noProof/>
            <w:webHidden/>
          </w:rPr>
          <w:fldChar w:fldCharType="begin"/>
        </w:r>
        <w:r>
          <w:rPr>
            <w:noProof/>
            <w:webHidden/>
          </w:rPr>
          <w:instrText xml:space="preserve"> PAGEREF _Toc216298613 \h </w:instrText>
        </w:r>
        <w:r>
          <w:rPr>
            <w:noProof/>
            <w:webHidden/>
          </w:rPr>
        </w:r>
        <w:r>
          <w:rPr>
            <w:noProof/>
            <w:webHidden/>
          </w:rPr>
          <w:fldChar w:fldCharType="separate"/>
        </w:r>
        <w:r w:rsidR="00545237">
          <w:rPr>
            <w:noProof/>
            <w:webHidden/>
          </w:rPr>
          <w:t>5</w:t>
        </w:r>
        <w:r>
          <w:rPr>
            <w:noProof/>
            <w:webHidden/>
          </w:rPr>
          <w:fldChar w:fldCharType="end"/>
        </w:r>
      </w:hyperlink>
    </w:p>
    <w:p w14:paraId="507A8A94" w14:textId="5191CAD9" w:rsidR="00B028D9" w:rsidRDefault="00B028D9">
      <w:pPr>
        <w:pStyle w:val="TOC2"/>
        <w:tabs>
          <w:tab w:val="left" w:pos="960"/>
          <w:tab w:val="right" w:leader="dot" w:pos="9628"/>
        </w:tabs>
        <w:rPr>
          <w:rFonts w:eastAsiaTheme="minorEastAsia" w:cstheme="minorBidi"/>
          <w:b w:val="0"/>
          <w:bCs w:val="0"/>
          <w:noProof/>
          <w:kern w:val="2"/>
          <w:sz w:val="24"/>
          <w:szCs w:val="24"/>
          <w:lang w:val="en-LT" w:eastAsia="en-GB"/>
          <w14:ligatures w14:val="standardContextual"/>
        </w:rPr>
      </w:pPr>
      <w:hyperlink w:anchor="_Toc216298614" w:history="1">
        <w:r w:rsidRPr="00FB262F">
          <w:rPr>
            <w:rStyle w:val="Hyperlink"/>
            <w:noProof/>
          </w:rPr>
          <w:t>2.3.</w:t>
        </w:r>
        <w:r>
          <w:rPr>
            <w:rFonts w:eastAsiaTheme="minorEastAsia" w:cstheme="minorBidi"/>
            <w:b w:val="0"/>
            <w:bCs w:val="0"/>
            <w:noProof/>
            <w:kern w:val="2"/>
            <w:sz w:val="24"/>
            <w:szCs w:val="24"/>
            <w:lang w:val="en-LT" w:eastAsia="en-GB"/>
            <w14:ligatures w14:val="standardContextual"/>
          </w:rPr>
          <w:tab/>
        </w:r>
        <w:r w:rsidRPr="00FB262F">
          <w:rPr>
            <w:rStyle w:val="Hyperlink"/>
            <w:noProof/>
          </w:rPr>
          <w:t>Eulerio metodas:</w:t>
        </w:r>
        <w:r>
          <w:rPr>
            <w:noProof/>
            <w:webHidden/>
          </w:rPr>
          <w:tab/>
        </w:r>
        <w:r>
          <w:rPr>
            <w:noProof/>
            <w:webHidden/>
          </w:rPr>
          <w:fldChar w:fldCharType="begin"/>
        </w:r>
        <w:r>
          <w:rPr>
            <w:noProof/>
            <w:webHidden/>
          </w:rPr>
          <w:instrText xml:space="preserve"> PAGEREF _Toc216298614 \h </w:instrText>
        </w:r>
        <w:r>
          <w:rPr>
            <w:noProof/>
            <w:webHidden/>
          </w:rPr>
        </w:r>
        <w:r>
          <w:rPr>
            <w:noProof/>
            <w:webHidden/>
          </w:rPr>
          <w:fldChar w:fldCharType="separate"/>
        </w:r>
        <w:r w:rsidR="00545237">
          <w:rPr>
            <w:noProof/>
            <w:webHidden/>
          </w:rPr>
          <w:t>5</w:t>
        </w:r>
        <w:r>
          <w:rPr>
            <w:noProof/>
            <w:webHidden/>
          </w:rPr>
          <w:fldChar w:fldCharType="end"/>
        </w:r>
      </w:hyperlink>
    </w:p>
    <w:p w14:paraId="08233586" w14:textId="1DFAEC72" w:rsidR="00B028D9" w:rsidRDefault="00B028D9">
      <w:pPr>
        <w:pStyle w:val="TOC2"/>
        <w:tabs>
          <w:tab w:val="left" w:pos="960"/>
          <w:tab w:val="right" w:leader="dot" w:pos="9628"/>
        </w:tabs>
        <w:rPr>
          <w:rFonts w:eastAsiaTheme="minorEastAsia" w:cstheme="minorBidi"/>
          <w:b w:val="0"/>
          <w:bCs w:val="0"/>
          <w:noProof/>
          <w:kern w:val="2"/>
          <w:sz w:val="24"/>
          <w:szCs w:val="24"/>
          <w:lang w:val="en-LT" w:eastAsia="en-GB"/>
          <w14:ligatures w14:val="standardContextual"/>
        </w:rPr>
      </w:pPr>
      <w:hyperlink w:anchor="_Toc216298615" w:history="1">
        <w:r w:rsidRPr="00FB262F">
          <w:rPr>
            <w:rStyle w:val="Hyperlink"/>
            <w:noProof/>
          </w:rPr>
          <w:t>2.4.</w:t>
        </w:r>
        <w:r>
          <w:rPr>
            <w:rFonts w:eastAsiaTheme="minorEastAsia" w:cstheme="minorBidi"/>
            <w:b w:val="0"/>
            <w:bCs w:val="0"/>
            <w:noProof/>
            <w:kern w:val="2"/>
            <w:sz w:val="24"/>
            <w:szCs w:val="24"/>
            <w:lang w:val="en-LT" w:eastAsia="en-GB"/>
            <w14:ligatures w14:val="standardContextual"/>
          </w:rPr>
          <w:tab/>
        </w:r>
        <w:r w:rsidRPr="00FB262F">
          <w:rPr>
            <w:rStyle w:val="Hyperlink"/>
            <w:noProof/>
          </w:rPr>
          <w:t>IV eilės Rungės ir Kutos metodas:</w:t>
        </w:r>
        <w:r>
          <w:rPr>
            <w:noProof/>
            <w:webHidden/>
          </w:rPr>
          <w:tab/>
        </w:r>
        <w:r>
          <w:rPr>
            <w:noProof/>
            <w:webHidden/>
          </w:rPr>
          <w:fldChar w:fldCharType="begin"/>
        </w:r>
        <w:r>
          <w:rPr>
            <w:noProof/>
            <w:webHidden/>
          </w:rPr>
          <w:instrText xml:space="preserve"> PAGEREF _Toc216298615 \h </w:instrText>
        </w:r>
        <w:r>
          <w:rPr>
            <w:noProof/>
            <w:webHidden/>
          </w:rPr>
        </w:r>
        <w:r>
          <w:rPr>
            <w:noProof/>
            <w:webHidden/>
          </w:rPr>
          <w:fldChar w:fldCharType="separate"/>
        </w:r>
        <w:r w:rsidR="00545237">
          <w:rPr>
            <w:noProof/>
            <w:webHidden/>
          </w:rPr>
          <w:t>6</w:t>
        </w:r>
        <w:r>
          <w:rPr>
            <w:noProof/>
            <w:webHidden/>
          </w:rPr>
          <w:fldChar w:fldCharType="end"/>
        </w:r>
      </w:hyperlink>
    </w:p>
    <w:p w14:paraId="49C8FC6B" w14:textId="42D8437F" w:rsidR="00B028D9" w:rsidRDefault="00B028D9">
      <w:pPr>
        <w:pStyle w:val="TOC2"/>
        <w:tabs>
          <w:tab w:val="left" w:pos="960"/>
          <w:tab w:val="right" w:leader="dot" w:pos="9628"/>
        </w:tabs>
        <w:rPr>
          <w:rFonts w:eastAsiaTheme="minorEastAsia" w:cstheme="minorBidi"/>
          <w:b w:val="0"/>
          <w:bCs w:val="0"/>
          <w:noProof/>
          <w:kern w:val="2"/>
          <w:sz w:val="24"/>
          <w:szCs w:val="24"/>
          <w:lang w:val="en-LT" w:eastAsia="en-GB"/>
          <w14:ligatures w14:val="standardContextual"/>
        </w:rPr>
      </w:pPr>
      <w:hyperlink w:anchor="_Toc216298616" w:history="1">
        <w:r w:rsidRPr="00FB262F">
          <w:rPr>
            <w:rStyle w:val="Hyperlink"/>
            <w:noProof/>
          </w:rPr>
          <w:t>2.5.</w:t>
        </w:r>
        <w:r>
          <w:rPr>
            <w:rFonts w:eastAsiaTheme="minorEastAsia" w:cstheme="minorBidi"/>
            <w:b w:val="0"/>
            <w:bCs w:val="0"/>
            <w:noProof/>
            <w:kern w:val="2"/>
            <w:sz w:val="24"/>
            <w:szCs w:val="24"/>
            <w:lang w:val="en-LT" w:eastAsia="en-GB"/>
            <w14:ligatures w14:val="standardContextual"/>
          </w:rPr>
          <w:tab/>
        </w:r>
        <w:r w:rsidRPr="00FB262F">
          <w:rPr>
            <w:rStyle w:val="Hyperlink"/>
            <w:noProof/>
          </w:rPr>
          <w:t>Aukščiausio taško radimas:</w:t>
        </w:r>
        <w:r>
          <w:rPr>
            <w:noProof/>
            <w:webHidden/>
          </w:rPr>
          <w:tab/>
        </w:r>
        <w:r>
          <w:rPr>
            <w:noProof/>
            <w:webHidden/>
          </w:rPr>
          <w:fldChar w:fldCharType="begin"/>
        </w:r>
        <w:r>
          <w:rPr>
            <w:noProof/>
            <w:webHidden/>
          </w:rPr>
          <w:instrText xml:space="preserve"> PAGEREF _Toc216298616 \h </w:instrText>
        </w:r>
        <w:r>
          <w:rPr>
            <w:noProof/>
            <w:webHidden/>
          </w:rPr>
        </w:r>
        <w:r>
          <w:rPr>
            <w:noProof/>
            <w:webHidden/>
          </w:rPr>
          <w:fldChar w:fldCharType="separate"/>
        </w:r>
        <w:r w:rsidR="00545237">
          <w:rPr>
            <w:noProof/>
            <w:webHidden/>
          </w:rPr>
          <w:t>6</w:t>
        </w:r>
        <w:r>
          <w:rPr>
            <w:noProof/>
            <w:webHidden/>
          </w:rPr>
          <w:fldChar w:fldCharType="end"/>
        </w:r>
      </w:hyperlink>
    </w:p>
    <w:p w14:paraId="3E886B30" w14:textId="512BFA9E" w:rsidR="00B028D9" w:rsidRDefault="00B028D9">
      <w:pPr>
        <w:pStyle w:val="TOC1"/>
        <w:tabs>
          <w:tab w:val="left" w:pos="480"/>
          <w:tab w:val="right" w:leader="dot" w:pos="9628"/>
        </w:tabs>
        <w:rPr>
          <w:rFonts w:eastAsiaTheme="minorEastAsia" w:cstheme="minorBidi"/>
          <w:b w:val="0"/>
          <w:bCs w:val="0"/>
          <w:i w:val="0"/>
          <w:iCs w:val="0"/>
          <w:noProof/>
          <w:kern w:val="2"/>
          <w:lang w:val="en-LT" w:eastAsia="en-GB"/>
          <w14:ligatures w14:val="standardContextual"/>
        </w:rPr>
      </w:pPr>
      <w:hyperlink w:anchor="_Toc216298617" w:history="1">
        <w:r w:rsidRPr="00FB262F">
          <w:rPr>
            <w:rStyle w:val="Hyperlink"/>
            <w:rFonts w:ascii="Times New Roman Bold" w:hAnsi="Times New Roman Bold"/>
            <w:noProof/>
          </w:rPr>
          <w:t>3.</w:t>
        </w:r>
        <w:r>
          <w:rPr>
            <w:rFonts w:eastAsiaTheme="minorEastAsia" w:cstheme="minorBidi"/>
            <w:b w:val="0"/>
            <w:bCs w:val="0"/>
            <w:i w:val="0"/>
            <w:iCs w:val="0"/>
            <w:noProof/>
            <w:kern w:val="2"/>
            <w:lang w:val="en-LT" w:eastAsia="en-GB"/>
            <w14:ligatures w14:val="standardContextual"/>
          </w:rPr>
          <w:tab/>
        </w:r>
        <w:r w:rsidRPr="00FB262F">
          <w:rPr>
            <w:rStyle w:val="Hyperlink"/>
            <w:noProof/>
          </w:rPr>
          <w:t>Sprendimas</w:t>
        </w:r>
        <w:r>
          <w:rPr>
            <w:noProof/>
            <w:webHidden/>
          </w:rPr>
          <w:tab/>
        </w:r>
        <w:r>
          <w:rPr>
            <w:noProof/>
            <w:webHidden/>
          </w:rPr>
          <w:fldChar w:fldCharType="begin"/>
        </w:r>
        <w:r>
          <w:rPr>
            <w:noProof/>
            <w:webHidden/>
          </w:rPr>
          <w:instrText xml:space="preserve"> PAGEREF _Toc216298617 \h </w:instrText>
        </w:r>
        <w:r>
          <w:rPr>
            <w:noProof/>
            <w:webHidden/>
          </w:rPr>
        </w:r>
        <w:r>
          <w:rPr>
            <w:noProof/>
            <w:webHidden/>
          </w:rPr>
          <w:fldChar w:fldCharType="separate"/>
        </w:r>
        <w:r w:rsidR="00545237">
          <w:rPr>
            <w:noProof/>
            <w:webHidden/>
          </w:rPr>
          <w:t>7</w:t>
        </w:r>
        <w:r>
          <w:rPr>
            <w:noProof/>
            <w:webHidden/>
          </w:rPr>
          <w:fldChar w:fldCharType="end"/>
        </w:r>
      </w:hyperlink>
    </w:p>
    <w:p w14:paraId="3E194CC7" w14:textId="1284F3DF" w:rsidR="00FE09C0" w:rsidRPr="00896181" w:rsidRDefault="00A134E3" w:rsidP="00FE09C0">
      <w:pPr>
        <w:rPr>
          <w:lang w:val="en-US"/>
        </w:rPr>
      </w:pPr>
      <w:r>
        <w:fldChar w:fldCharType="end"/>
      </w:r>
    </w:p>
    <w:p w14:paraId="0D40068C" w14:textId="2666418C" w:rsidR="00B5400B" w:rsidRDefault="00097FD4" w:rsidP="00DC4FDE">
      <w:pPr>
        <w:pStyle w:val="Heading1"/>
        <w:jc w:val="center"/>
        <w:rPr>
          <w:sz w:val="28"/>
          <w:szCs w:val="36"/>
        </w:rPr>
      </w:pPr>
      <w:bookmarkStart w:id="0" w:name="_Toc216298610"/>
      <w:r>
        <w:rPr>
          <w:sz w:val="28"/>
          <w:szCs w:val="36"/>
        </w:rPr>
        <w:lastRenderedPageBreak/>
        <w:t>U</w:t>
      </w:r>
      <w:r w:rsidR="00672AE6">
        <w:rPr>
          <w:sz w:val="28"/>
          <w:szCs w:val="36"/>
        </w:rPr>
        <w:t>žduotis</w:t>
      </w:r>
      <w:bookmarkEnd w:id="0"/>
    </w:p>
    <w:p w14:paraId="35AF80FD" w14:textId="77777777" w:rsidR="00646D34" w:rsidRDefault="00F0213C" w:rsidP="00646D34">
      <w:pPr>
        <w:keepNext/>
      </w:pPr>
      <w:r w:rsidRPr="00F0213C">
        <w:rPr>
          <w:lang w:val="en-US" w:eastAsia="en-US"/>
        </w:rPr>
        <w:drawing>
          <wp:inline distT="0" distB="0" distL="0" distR="0" wp14:anchorId="453E3C20" wp14:editId="4024F873">
            <wp:extent cx="6120130" cy="3451860"/>
            <wp:effectExtent l="0" t="0" r="1270" b="2540"/>
            <wp:docPr id="213303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38138" name=""/>
                    <pic:cNvPicPr/>
                  </pic:nvPicPr>
                  <pic:blipFill>
                    <a:blip r:embed="rId13"/>
                    <a:stretch>
                      <a:fillRect/>
                    </a:stretch>
                  </pic:blipFill>
                  <pic:spPr>
                    <a:xfrm>
                      <a:off x="0" y="0"/>
                      <a:ext cx="6120130" cy="3451860"/>
                    </a:xfrm>
                    <a:prstGeom prst="rect">
                      <a:avLst/>
                    </a:prstGeom>
                  </pic:spPr>
                </pic:pic>
              </a:graphicData>
            </a:graphic>
          </wp:inline>
        </w:drawing>
      </w:r>
    </w:p>
    <w:p w14:paraId="747B2378" w14:textId="25672AE0" w:rsidR="00F22BAA" w:rsidRDefault="00646D34" w:rsidP="00646D34">
      <w:pPr>
        <w:pStyle w:val="Caption"/>
        <w:jc w:val="left"/>
        <w:rPr>
          <w:lang w:val="en-US"/>
        </w:rPr>
      </w:pPr>
      <w:r>
        <w:fldChar w:fldCharType="begin"/>
      </w:r>
      <w:r>
        <w:instrText xml:space="preserve"> SEQ pav. \* ARABIC </w:instrText>
      </w:r>
      <w:r>
        <w:fldChar w:fldCharType="separate"/>
      </w:r>
      <w:r w:rsidR="00545237">
        <w:rPr>
          <w:noProof/>
        </w:rPr>
        <w:t>1</w:t>
      </w:r>
      <w:r>
        <w:fldChar w:fldCharType="end"/>
      </w:r>
      <w:r>
        <w:t xml:space="preserve"> pav. Užduoties aprašymas</w:t>
      </w:r>
    </w:p>
    <w:p w14:paraId="1E1DA340" w14:textId="77777777" w:rsidR="00F0213C" w:rsidRDefault="00F0213C" w:rsidP="00E936A6">
      <w:pPr>
        <w:rPr>
          <w:lang w:val="en-US" w:eastAsia="en-US"/>
        </w:rPr>
      </w:pPr>
    </w:p>
    <w:p w14:paraId="68D60054" w14:textId="261A1DF2" w:rsidR="00F0213C" w:rsidRDefault="00F0213C" w:rsidP="00E936A6">
      <w:pPr>
        <w:rPr>
          <w:lang w:val="lt-LT" w:eastAsia="en-US"/>
        </w:rPr>
      </w:pPr>
      <w:r>
        <w:rPr>
          <w:lang w:val="en-US" w:eastAsia="en-US"/>
        </w:rPr>
        <w:t>U</w:t>
      </w:r>
      <w:r>
        <w:rPr>
          <w:lang w:val="lt-LT" w:eastAsia="en-US"/>
        </w:rPr>
        <w:t>ždavinio variantas: 5.</w:t>
      </w:r>
    </w:p>
    <w:p w14:paraId="183C6E30" w14:textId="77777777" w:rsidR="00F0213C" w:rsidRDefault="00F0213C" w:rsidP="00E936A6">
      <w:pPr>
        <w:rPr>
          <w:lang w:val="lt-LT" w:eastAsia="en-US"/>
        </w:rPr>
      </w:pPr>
    </w:p>
    <w:p w14:paraId="727A9DD6" w14:textId="77777777" w:rsidR="00646D34" w:rsidRDefault="00F0213C" w:rsidP="00646D34">
      <w:pPr>
        <w:keepNext/>
      </w:pPr>
      <w:r w:rsidRPr="00F0213C">
        <w:rPr>
          <w:lang w:val="en-US" w:eastAsia="en-US"/>
        </w:rPr>
        <w:drawing>
          <wp:inline distT="0" distB="0" distL="0" distR="0" wp14:anchorId="2FECA688" wp14:editId="0635AB2C">
            <wp:extent cx="6120130" cy="2447925"/>
            <wp:effectExtent l="0" t="0" r="1270" b="3175"/>
            <wp:docPr id="1344801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01800" name=""/>
                    <pic:cNvPicPr/>
                  </pic:nvPicPr>
                  <pic:blipFill>
                    <a:blip r:embed="rId14"/>
                    <a:stretch>
                      <a:fillRect/>
                    </a:stretch>
                  </pic:blipFill>
                  <pic:spPr>
                    <a:xfrm>
                      <a:off x="0" y="0"/>
                      <a:ext cx="6120130" cy="2447925"/>
                    </a:xfrm>
                    <a:prstGeom prst="rect">
                      <a:avLst/>
                    </a:prstGeom>
                  </pic:spPr>
                </pic:pic>
              </a:graphicData>
            </a:graphic>
          </wp:inline>
        </w:drawing>
      </w:r>
    </w:p>
    <w:p w14:paraId="1F25EF70" w14:textId="469F1013" w:rsidR="00F0213C" w:rsidRPr="00F0213C" w:rsidRDefault="00646D34" w:rsidP="00646D34">
      <w:pPr>
        <w:pStyle w:val="Caption"/>
        <w:jc w:val="left"/>
        <w:rPr>
          <w:lang w:val="en-US"/>
        </w:rPr>
      </w:pPr>
      <w:r>
        <w:fldChar w:fldCharType="begin"/>
      </w:r>
      <w:r>
        <w:instrText xml:space="preserve"> SEQ pav. \* ARABIC </w:instrText>
      </w:r>
      <w:r>
        <w:fldChar w:fldCharType="separate"/>
      </w:r>
      <w:r w:rsidR="00545237">
        <w:rPr>
          <w:noProof/>
        </w:rPr>
        <w:t>2</w:t>
      </w:r>
      <w:r>
        <w:fldChar w:fldCharType="end"/>
      </w:r>
      <w:r>
        <w:t xml:space="preserve"> pav. Bendros sąlygos/reikalavimai atliekant užduotį</w:t>
      </w:r>
    </w:p>
    <w:p w14:paraId="07820150" w14:textId="21A68F54" w:rsidR="00F22BAA" w:rsidRDefault="00F22BAA" w:rsidP="00F22BAA">
      <w:pPr>
        <w:pStyle w:val="Heading1"/>
        <w:jc w:val="center"/>
      </w:pPr>
      <w:bookmarkStart w:id="1" w:name="_Toc216298611"/>
      <w:r>
        <w:lastRenderedPageBreak/>
        <w:t>Teorija</w:t>
      </w:r>
      <w:bookmarkEnd w:id="1"/>
    </w:p>
    <w:p w14:paraId="5C438929" w14:textId="11B64E75" w:rsidR="00195F12" w:rsidRDefault="00195F12" w:rsidP="00195F12">
      <w:r>
        <w:t xml:space="preserve">Paprastosios diferencialinės lygtys – tai tokios lygtis, kurios aprašo, </w:t>
      </w:r>
      <w:r w:rsidRPr="00520B1F">
        <w:rPr>
          <w:rStyle w:val="Strong"/>
          <w:b w:val="0"/>
          <w:bCs w:val="0"/>
        </w:rPr>
        <w:t>kaip dydis keičiasi</w:t>
      </w:r>
      <w:r>
        <w:t xml:space="preserve"> bėgant laikui. Vietoj to, kad žinotume tik patį dydį (pvz., kūno aukštį ar greitį), diferencialinė lygtis susieja šį dydį su jo kitimo greičiu.</w:t>
      </w:r>
    </w:p>
    <w:p w14:paraId="50477238" w14:textId="77777777" w:rsidR="00195F12" w:rsidRPr="00195F12" w:rsidRDefault="00195F12" w:rsidP="00195F12">
      <w:pPr>
        <w:rPr>
          <w:lang w:val="lt-LT" w:eastAsia="en-US"/>
        </w:rPr>
      </w:pPr>
    </w:p>
    <w:p w14:paraId="3A5A7399" w14:textId="36188D34" w:rsidR="00050D77" w:rsidRDefault="00050D77" w:rsidP="009C7BE6">
      <w:pPr>
        <w:rPr>
          <w:lang w:val="lt-LT" w:eastAsia="en-US"/>
        </w:rPr>
      </w:pPr>
      <w:r>
        <w:t xml:space="preserve">Diferencialinė lygtis sudaroma pradedant nuo </w:t>
      </w:r>
      <w:r w:rsidRPr="0083772D">
        <w:rPr>
          <w:rStyle w:val="Strong"/>
          <w:b w:val="0"/>
          <w:bCs w:val="0"/>
        </w:rPr>
        <w:t>realios fizikinės situacijos</w:t>
      </w:r>
      <w:r>
        <w:t xml:space="preserve"> ir pagrindinių dėsnių.</w:t>
      </w:r>
      <w:r>
        <w:t xml:space="preserve"> </w:t>
      </w:r>
      <w:r>
        <w:t>Kadangi pagreitis yra greičio kitimo greitis, o greitis – padėties kitimo greitis, iš šių ryšių ir susiformuoja diferencialinė lygtis, kuri aprašo,</w:t>
      </w:r>
      <w:r w:rsidRPr="00050D77">
        <w:rPr>
          <w:b/>
          <w:bCs/>
        </w:rPr>
        <w:t xml:space="preserve"> </w:t>
      </w:r>
      <w:r w:rsidRPr="00050D77">
        <w:rPr>
          <w:rStyle w:val="Strong"/>
          <w:b w:val="0"/>
          <w:bCs w:val="0"/>
        </w:rPr>
        <w:t>kaip dydis keičiasi kiekvieną akimirką</w:t>
      </w:r>
      <w:r w:rsidRPr="00050D77">
        <w:t>.</w:t>
      </w:r>
    </w:p>
    <w:p w14:paraId="7127343D" w14:textId="77777777" w:rsidR="009C7BE6" w:rsidRDefault="009C7BE6" w:rsidP="009C7BE6">
      <w:pPr>
        <w:rPr>
          <w:lang w:val="lt-LT" w:eastAsia="en-US"/>
        </w:rPr>
      </w:pPr>
    </w:p>
    <w:p w14:paraId="0A669B71" w14:textId="65901A47" w:rsidR="00FE25AE" w:rsidRPr="00FE25AE" w:rsidRDefault="00663F22" w:rsidP="009C7BE6">
      <w:r>
        <w:t xml:space="preserve">Eulerio metodas – paprasčiausias PDL skaitinio sprendimo metodas. Jis remiasi idėja, kad per nedidelį laiko žingsnį </w:t>
      </w:r>
      <m:oMath>
        <m:r>
          <m:rPr>
            <m:sty m:val="p"/>
          </m:rPr>
          <w:rPr>
            <w:rFonts w:ascii="Cambria Math" w:hAnsi="Cambria Math"/>
          </w:rPr>
          <m:t>Δ</m:t>
        </m:r>
        <m:r>
          <w:rPr>
            <w:rFonts w:ascii="Cambria Math" w:hAnsi="Cambria Math"/>
          </w:rPr>
          <m:t>t</m:t>
        </m:r>
        <m:r>
          <w:rPr>
            <w:rFonts w:ascii="Cambria Math" w:hAnsi="Cambria Math"/>
          </w:rPr>
          <m:t xml:space="preserve"> </m:t>
        </m:r>
      </m:oMath>
      <w:r>
        <w:t>sprendinį galime aproksimuoti tiesine priklausomybe.</w:t>
      </w:r>
      <w:r w:rsidR="00FE25AE">
        <w:t xml:space="preserve"> </w:t>
      </w:r>
      <w:r w:rsidR="00FE25AE">
        <w:t>Metodas žingsnis po žingsnio „eina“ į priekį laike, kiekvieną kartą naudodamas esamo taško išvestinę kaip tiesinę prognozę kitam taškui.</w:t>
      </w:r>
    </w:p>
    <w:p w14:paraId="39354F3B" w14:textId="77777777" w:rsidR="009C7BE6" w:rsidRDefault="009C7BE6" w:rsidP="009C7BE6">
      <w:pPr>
        <w:rPr>
          <w:lang w:val="lt-LT" w:eastAsia="en-US"/>
        </w:rPr>
      </w:pPr>
    </w:p>
    <w:p w14:paraId="0BF804C7" w14:textId="0514EA0A" w:rsidR="00BC3147" w:rsidRDefault="00BC3147" w:rsidP="009C7BE6">
      <w:pPr>
        <w:rPr>
          <w:lang w:val="lt-LT" w:eastAsia="en-US"/>
        </w:rPr>
      </w:pPr>
      <w:r>
        <w:t>IV</w:t>
      </w:r>
      <w:r>
        <w:t xml:space="preserve"> eilės Rungės ir Kutos (RK4) metodas – tai tobulesnis skaitinis metodas diferencialinėms lygtims spręsti. Skirtingai nei Eulerio metodas, kuris kiekviename žingsnyje žiūri tik į vieną tašką, RK4 žingsnio metu įvertina </w:t>
      </w:r>
      <w:r w:rsidRPr="00BC3147">
        <w:rPr>
          <w:rStyle w:val="Strong"/>
          <w:b w:val="0"/>
          <w:bCs w:val="0"/>
        </w:rPr>
        <w:t>keletą tarpinių taškų</w:t>
      </w:r>
      <w:r>
        <w:t>: pradžioje, viduryje žingsnio ir pabaigoje. Iš šių kelių „prognozių“ sudaro sv</w:t>
      </w:r>
      <w:r w:rsidR="00AD673D">
        <w:t>o</w:t>
      </w:r>
      <w:r>
        <w:t>r</w:t>
      </w:r>
      <w:r w:rsidR="00AD673D">
        <w:t>in</w:t>
      </w:r>
      <w:r w:rsidR="00AD673D">
        <w:rPr>
          <w:lang w:val="lt-LT"/>
        </w:rPr>
        <w:t>į</w:t>
      </w:r>
      <w:r>
        <w:t xml:space="preserve"> vidurkį. Dėl to gaunamas daug tikslesnis rezultatas, nors žingsnio dydis gali būti toks pats. Praktikoje tai reiškia, kad RK4, esant tam pačiam žingsniui, paprastai duoda daug geresnį priartėjimą prie tikrojo sprendinio nei Eulerio metodas.</w:t>
      </w:r>
    </w:p>
    <w:p w14:paraId="1A858CDF" w14:textId="77777777" w:rsidR="009C7BE6" w:rsidRDefault="009C7BE6" w:rsidP="009C7BE6">
      <w:pPr>
        <w:rPr>
          <w:lang w:val="lt-LT" w:eastAsia="en-US"/>
        </w:rPr>
      </w:pPr>
    </w:p>
    <w:p w14:paraId="3AA71D9B" w14:textId="174F6E45" w:rsidR="00D2343A" w:rsidRDefault="00D2343A" w:rsidP="009C7BE6">
      <w:pPr>
        <w:rPr>
          <w:lang w:val="lt-LT" w:eastAsia="en-US"/>
        </w:rPr>
      </w:pPr>
      <w:r>
        <w:t xml:space="preserve">Tikslumo atžvilgiu Eulerio ir RK4 metodai gana stipriai skiriasi. Eulerio metodas yra </w:t>
      </w:r>
      <w:r w:rsidRPr="00D2343A">
        <w:rPr>
          <w:rStyle w:val="Strong"/>
          <w:b w:val="0"/>
          <w:bCs w:val="0"/>
        </w:rPr>
        <w:t>labai paprastas, bet netikslus</w:t>
      </w:r>
      <w:r>
        <w:t xml:space="preserve">: jei žingsnis nėra labai mažas, sprendinys greitai „nutolsta“ nuo tikslaus. Norint su juo gauti tvarkingus rezultatus, laiko žingsnį reikia rinktis labai mažą, tada skaičiavimų tampa daug. RK4 metodas, priešingai, yra </w:t>
      </w:r>
      <w:r w:rsidRPr="00A61EDF">
        <w:rPr>
          <w:rStyle w:val="Strong"/>
          <w:b w:val="0"/>
          <w:bCs w:val="0"/>
        </w:rPr>
        <w:t>daug tikslesnis</w:t>
      </w:r>
      <w:r>
        <w:t>: net ir su vidutinio dydžio žingsniu gauname gana gerą priartėjimą prie „tikro“ sprendinio.</w:t>
      </w:r>
    </w:p>
    <w:p w14:paraId="349C6894" w14:textId="77777777" w:rsidR="00823064" w:rsidRDefault="00823064" w:rsidP="009C7BE6">
      <w:pPr>
        <w:rPr>
          <w:lang w:val="lt-LT" w:eastAsia="en-US"/>
        </w:rPr>
      </w:pPr>
    </w:p>
    <w:p w14:paraId="09DC1AB7" w14:textId="01006FE0" w:rsidR="00823064" w:rsidRDefault="00B94C0A" w:rsidP="009C7BE6">
      <w:pPr>
        <w:rPr>
          <w:lang w:val="lt-LT" w:eastAsia="en-US"/>
        </w:rPr>
      </w:pPr>
      <w:r>
        <w:t xml:space="preserve">Stabilumas parodo, ar metodas „neišprotėja“, kai skaičiuojame ilgiau arba naudojame didesnį laiko žingsnį. Eulerio metodas </w:t>
      </w:r>
      <w:r>
        <w:t>n</w:t>
      </w:r>
      <w:r>
        <w:rPr>
          <w:lang w:val="lt-LT"/>
        </w:rPr>
        <w:t xml:space="preserve">ėra itin </w:t>
      </w:r>
      <w:r>
        <w:t>stabilu</w:t>
      </w:r>
      <w:r>
        <w:t>s</w:t>
      </w:r>
      <w:r>
        <w:t xml:space="preserve">: jei žingsnis parenkamas per didelis, sprendinys pradeda stipriai svyruoti, vertės gali nevaldomai augti arba tapti beprasmiškos. RK4 metodas yra </w:t>
      </w:r>
      <w:r w:rsidRPr="00CF286A">
        <w:rPr>
          <w:rStyle w:val="Strong"/>
          <w:b w:val="0"/>
          <w:bCs w:val="0"/>
        </w:rPr>
        <w:t>stabilesnis</w:t>
      </w:r>
      <w:r>
        <w:t xml:space="preserve"> – jis leidžia naudoti kiek didesnius žingsnius, išlaikant prasmingą sprendinį.</w:t>
      </w:r>
    </w:p>
    <w:p w14:paraId="46CB21E9" w14:textId="77777777" w:rsidR="00282049" w:rsidRDefault="00282049" w:rsidP="009C7BE6">
      <w:pPr>
        <w:rPr>
          <w:lang w:val="lt-LT" w:eastAsia="en-US"/>
        </w:rPr>
      </w:pPr>
    </w:p>
    <w:p w14:paraId="4021B270" w14:textId="21573C9F" w:rsidR="00C95B30" w:rsidRDefault="00C95B30" w:rsidP="00C95B30">
      <w:pPr>
        <w:pStyle w:val="Heading2"/>
      </w:pPr>
      <w:bookmarkStart w:id="2" w:name="_Toc216298612"/>
      <w:r>
        <w:t>Fizikinis modelis</w:t>
      </w:r>
      <w:r w:rsidR="00135E1C">
        <w:t>:</w:t>
      </w:r>
      <w:bookmarkEnd w:id="2"/>
    </w:p>
    <w:p w14:paraId="78D30D8B" w14:textId="77777777" w:rsidR="00282049" w:rsidRDefault="00282049" w:rsidP="00282049">
      <w:pPr>
        <w:pStyle w:val="NormalWeb"/>
      </w:pPr>
      <w:r>
        <w:rPr>
          <w:rStyle w:val="Strong"/>
        </w:rPr>
        <w:t>Pagreitis</w:t>
      </w:r>
      <w:r>
        <w:t xml:space="preserve"> (greičio kitimo greitis), įvertinus gravitaciją ir kvadratinį oro pasipriešinimą, aprašomas taip:</w:t>
      </w:r>
    </w:p>
    <w:p w14:paraId="5DB65815" w14:textId="5F798147" w:rsidR="00282049" w:rsidRDefault="00282049" w:rsidP="00282049">
      <m:oMathPara>
        <m:oMath>
          <m:r>
            <w:rPr>
              <w:rFonts w:ascii="Cambria Math" w:hAnsi="Cambria Math"/>
            </w:rPr>
            <m:t>a(v)=</m:t>
          </m:r>
          <m:f>
            <m:fPr>
              <m:ctrlPr>
                <w:rPr>
                  <w:rFonts w:ascii="Cambria Math" w:hAnsi="Cambria Math"/>
                </w:rPr>
              </m:ctrlPr>
            </m:fPr>
            <m:num>
              <m:r>
                <w:rPr>
                  <w:rFonts w:ascii="Cambria Math" w:hAnsi="Cambria Math"/>
                </w:rPr>
                <m:t>dv</m:t>
              </m:r>
            </m:num>
            <m:den>
              <m:r>
                <w:rPr>
                  <w:rFonts w:ascii="Cambria Math" w:hAnsi="Cambria Math"/>
                </w:rPr>
                <m:t>dt</m:t>
              </m:r>
            </m:den>
          </m:f>
          <m:r>
            <w:rPr>
              <w:rFonts w:ascii="Cambria Math" w:hAnsi="Cambria Math"/>
            </w:rPr>
            <m:t>=-</m:t>
          </m:r>
          <m:r>
            <m:rPr>
              <m:nor/>
            </m:rPr>
            <m:t> </m:t>
          </m:r>
          <m:r>
            <w:rPr>
              <w:rFonts w:ascii="Cambria Math" w:hAnsi="Cambria Math"/>
            </w:rPr>
            <m:t>g</m:t>
          </m:r>
          <m:r>
            <m:rPr>
              <m:nor/>
            </m:rPr>
            <m:t>  </m:t>
          </m:r>
          <m:r>
            <w:rPr>
              <w:rFonts w:ascii="Cambria Math" w:hAnsi="Cambria Math"/>
            </w:rPr>
            <m:t>-</m:t>
          </m:r>
          <m:r>
            <m:rPr>
              <m:nor/>
            </m:rPr>
            <m:t>  </m:t>
          </m:r>
          <m:f>
            <m:fPr>
              <m:ctrlPr>
                <w:rPr>
                  <w:rFonts w:ascii="Cambria Math" w:hAnsi="Cambria Math"/>
                </w:rPr>
              </m:ctrlPr>
            </m:fPr>
            <m:num>
              <m:r>
                <w:rPr>
                  <w:rFonts w:ascii="Cambria Math" w:hAnsi="Cambria Math"/>
                </w:rPr>
                <m:t>k</m:t>
              </m:r>
            </m:num>
            <m:den>
              <m:r>
                <w:rPr>
                  <w:rFonts w:ascii="Cambria Math" w:hAnsi="Cambria Math"/>
                </w:rPr>
                <m:t>m</m:t>
              </m:r>
            </m:den>
          </m:f>
          <m:r>
            <m:rPr>
              <m:nor/>
            </m:rPr>
            <m:t> </m:t>
          </m:r>
          <m:r>
            <w:rPr>
              <w:rFonts w:ascii="Cambria Math" w:hAnsi="Cambria Math"/>
            </w:rPr>
            <m:t>v</m:t>
          </m:r>
          <m:r>
            <m:rPr>
              <m:nor/>
            </m:rPr>
            <m:t> </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w:br/>
          </m:r>
        </m:oMath>
      </m:oMathPara>
      <w:r>
        <w:t>Čia:</w:t>
      </w:r>
    </w:p>
    <w:p w14:paraId="375E087A" w14:textId="77777777" w:rsidR="00282049" w:rsidRDefault="00282049" w:rsidP="00282049">
      <w:pPr>
        <w:pStyle w:val="NormalWeb"/>
        <w:numPr>
          <w:ilvl w:val="0"/>
          <w:numId w:val="26"/>
        </w:numPr>
      </w:pPr>
      <m:oMath>
        <m:r>
          <w:rPr>
            <w:rFonts w:ascii="Cambria Math" w:hAnsi="Cambria Math"/>
          </w:rPr>
          <m:t>g</m:t>
        </m:r>
      </m:oMath>
      <w:r>
        <w:t>– laisvojo kritimo pagreitis,</w:t>
      </w:r>
    </w:p>
    <w:p w14:paraId="2D780AE9" w14:textId="77777777" w:rsidR="00282049" w:rsidRDefault="00282049" w:rsidP="00282049">
      <w:pPr>
        <w:pStyle w:val="NormalWeb"/>
        <w:numPr>
          <w:ilvl w:val="0"/>
          <w:numId w:val="26"/>
        </w:numPr>
      </w:pPr>
      <m:oMath>
        <m:r>
          <w:rPr>
            <w:rFonts w:ascii="Cambria Math" w:hAnsi="Cambria Math"/>
          </w:rPr>
          <m:t>k</m:t>
        </m:r>
      </m:oMath>
      <w:r>
        <w:t>– oro pasipriešinimo koeficientas,</w:t>
      </w:r>
    </w:p>
    <w:p w14:paraId="71475745" w14:textId="77777777" w:rsidR="00282049" w:rsidRDefault="00282049" w:rsidP="00282049">
      <w:pPr>
        <w:pStyle w:val="NormalWeb"/>
        <w:numPr>
          <w:ilvl w:val="0"/>
          <w:numId w:val="26"/>
        </w:numPr>
      </w:pPr>
      <m:oMath>
        <m:r>
          <w:rPr>
            <w:rFonts w:ascii="Cambria Math" w:hAnsi="Cambria Math"/>
          </w:rPr>
          <m:t>m</m:t>
        </m:r>
      </m:oMath>
      <w:r>
        <w:t>– kūno masė,</w:t>
      </w:r>
    </w:p>
    <w:p w14:paraId="58EBEEF8" w14:textId="77777777" w:rsidR="00282049" w:rsidRDefault="00282049" w:rsidP="00282049">
      <w:pPr>
        <w:pStyle w:val="NormalWeb"/>
        <w:numPr>
          <w:ilvl w:val="0"/>
          <w:numId w:val="26"/>
        </w:numPr>
      </w:pPr>
      <m:oMath>
        <m:r>
          <w:rPr>
            <w:rFonts w:ascii="Cambria Math" w:hAnsi="Cambria Math"/>
          </w:rPr>
          <m:t>v</m:t>
        </m:r>
      </m:oMath>
      <w:r>
        <w:t>– vertikalus greitis (aukštyn teigiamas).</w:t>
      </w:r>
    </w:p>
    <w:p w14:paraId="53475DA4" w14:textId="77777777" w:rsidR="00282049" w:rsidRDefault="00282049" w:rsidP="00282049">
      <w:pPr>
        <w:pStyle w:val="NormalWeb"/>
      </w:pPr>
    </w:p>
    <w:p w14:paraId="28D9A4BB" w14:textId="77777777" w:rsidR="00240E84" w:rsidRDefault="00282049" w:rsidP="00240E84">
      <w:pPr>
        <w:pStyle w:val="NormalWeb"/>
      </w:pPr>
      <w:r>
        <w:t xml:space="preserve">Judėjimą aprašanti </w:t>
      </w:r>
      <w:r>
        <w:rPr>
          <w:rStyle w:val="Strong"/>
        </w:rPr>
        <w:t>diferencialinių lygčių sistema</w:t>
      </w:r>
      <w:r>
        <w:t>:</w:t>
      </w:r>
    </w:p>
    <w:p w14:paraId="3EB3607C" w14:textId="6FFBC5A1" w:rsidR="00282049" w:rsidRDefault="00282049" w:rsidP="00240E84">
      <w:pPr>
        <w:pStyle w:val="NormalWeb"/>
      </w:pPr>
      <m:oMathPara>
        <m:oMath>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rPr>
                        <m:t>dh</m:t>
                      </m:r>
                    </m:num>
                    <m:den>
                      <m:r>
                        <w:rPr>
                          <w:rFonts w:ascii="Cambria Math" w:hAnsi="Cambria Math"/>
                        </w:rPr>
                        <m:t>dt</m:t>
                      </m:r>
                    </m:den>
                  </m:f>
                  <m:r>
                    <w:rPr>
                      <w:rFonts w:ascii="Cambria Math" w:hAnsi="Cambria Math"/>
                    </w:rPr>
                    <m:t>=v,</m:t>
                  </m:r>
                </m:e>
                <m:e>
                  <m:f>
                    <m:fPr>
                      <m:ctrlPr>
                        <w:rPr>
                          <w:rFonts w:ascii="Cambria Math" w:hAnsi="Cambria Math"/>
                        </w:rPr>
                      </m:ctrlPr>
                    </m:fPr>
                    <m:num>
                      <m:r>
                        <w:rPr>
                          <w:rFonts w:ascii="Cambria Math" w:hAnsi="Cambria Math"/>
                        </w:rPr>
                        <m:t>dv</m:t>
                      </m:r>
                    </m:num>
                    <m:den>
                      <m:r>
                        <w:rPr>
                          <w:rFonts w:ascii="Cambria Math" w:hAnsi="Cambria Math"/>
                        </w:rPr>
                        <m:t>dt</m:t>
                      </m:r>
                    </m:den>
                  </m:f>
                  <m:r>
                    <w:rPr>
                      <w:rFonts w:ascii="Cambria Math" w:hAnsi="Cambria Math"/>
                    </w:rPr>
                    <m:t>=-</m:t>
                  </m:r>
                  <m:r>
                    <m:rPr>
                      <m:nor/>
                    </m:rPr>
                    <m:t> </m:t>
                  </m:r>
                  <m:r>
                    <w:rPr>
                      <w:rFonts w:ascii="Cambria Math" w:hAnsi="Cambria Math"/>
                    </w:rPr>
                    <m:t>g</m:t>
                  </m:r>
                  <m:r>
                    <m:rPr>
                      <m:nor/>
                    </m:rPr>
                    <m:t>  </m:t>
                  </m:r>
                  <m:r>
                    <w:rPr>
                      <w:rFonts w:ascii="Cambria Math" w:hAnsi="Cambria Math"/>
                    </w:rPr>
                    <m:t>-</m:t>
                  </m:r>
                  <m:r>
                    <m:rPr>
                      <m:nor/>
                    </m:rPr>
                    <m:t>  </m:t>
                  </m:r>
                  <m:f>
                    <m:fPr>
                      <m:ctrlPr>
                        <w:rPr>
                          <w:rFonts w:ascii="Cambria Math" w:hAnsi="Cambria Math"/>
                        </w:rPr>
                      </m:ctrlPr>
                    </m:fPr>
                    <m:num>
                      <m:r>
                        <w:rPr>
                          <w:rFonts w:ascii="Cambria Math" w:hAnsi="Cambria Math"/>
                        </w:rPr>
                        <m:t>k</m:t>
                      </m:r>
                    </m:num>
                    <m:den>
                      <m:r>
                        <w:rPr>
                          <w:rFonts w:ascii="Cambria Math" w:hAnsi="Cambria Math"/>
                        </w:rPr>
                        <m:t>m</m:t>
                      </m:r>
                    </m:den>
                  </m:f>
                  <m:r>
                    <m:rPr>
                      <m:nor/>
                    </m:rPr>
                    <m:t> </m:t>
                  </m:r>
                  <m:r>
                    <w:rPr>
                      <w:rFonts w:ascii="Cambria Math" w:hAnsi="Cambria Math"/>
                    </w:rPr>
                    <m:t>v</m:t>
                  </m:r>
                  <m:r>
                    <m:rPr>
                      <m:nor/>
                    </m:rPr>
                    <m:t> </m:t>
                  </m:r>
                  <m:r>
                    <m:rPr>
                      <m:sty m:val="p"/>
                    </m:rPr>
                    <w:rPr>
                      <w:rFonts w:ascii="Cambria Math" w:hAnsi="Cambria Math"/>
                    </w:rPr>
                    <m:t>∣</m:t>
                  </m:r>
                  <m:r>
                    <w:rPr>
                      <w:rFonts w:ascii="Cambria Math" w:hAnsi="Cambria Math"/>
                    </w:rPr>
                    <m:t>v</m:t>
                  </m:r>
                  <m:r>
                    <m:rPr>
                      <m:sty m:val="p"/>
                    </m:rPr>
                    <w:rPr>
                      <w:rFonts w:ascii="Cambria Math" w:hAnsi="Cambria Math"/>
                    </w:rPr>
                    <m:t>∣.</m:t>
                  </m:r>
                </m:e>
              </m:eqArr>
            </m:e>
          </m:d>
          <m:r>
            <w:rPr>
              <w:rFonts w:ascii="Cambria Math" w:hAnsi="Cambria Math"/>
            </w:rPr>
            <w:br/>
          </m:r>
        </m:oMath>
      </m:oMathPara>
    </w:p>
    <w:p w14:paraId="00545E0B" w14:textId="4DA3728E" w:rsidR="00047B0D" w:rsidRDefault="00047B0D" w:rsidP="00047B0D">
      <w:pPr>
        <w:pStyle w:val="Heading2"/>
      </w:pPr>
      <w:bookmarkStart w:id="3" w:name="_Toc216298613"/>
      <w:r>
        <w:t>Dviejų fazių modelis</w:t>
      </w:r>
      <w:r w:rsidR="00B23A6E">
        <w:t>:</w:t>
      </w:r>
      <w:bookmarkEnd w:id="3"/>
    </w:p>
    <w:p w14:paraId="530C714E" w14:textId="77777777" w:rsidR="002301C7" w:rsidRDefault="002301C7" w:rsidP="002301C7">
      <w:pPr>
        <w:pStyle w:val="NormalWeb"/>
      </w:pPr>
      <w:r>
        <w:rPr>
          <w:rStyle w:val="Strong"/>
        </w:rPr>
        <w:t>1 fazė (0 ≤ t ≤ t_s):</w:t>
      </w:r>
      <w:r>
        <w:t xml:space="preserve"> abu kūnai sujungti į vieną, todėl masė ir pasipriešinimas:</w:t>
      </w:r>
    </w:p>
    <w:p w14:paraId="1F63B17A" w14:textId="77777777" w:rsidR="002301C7" w:rsidRDefault="002301C7" w:rsidP="002301C7">
      <m:oMathPara>
        <m:oMath>
          <m:r>
            <w:rPr>
              <w:rFonts w:ascii="Cambria Math" w:hAnsi="Cambria Math"/>
            </w:rPr>
            <m:t>M=</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,k=</m:t>
          </m:r>
          <m:sSub>
            <m:sSubPr>
              <m:ctrlPr>
                <w:rPr>
                  <w:rFonts w:ascii="Cambria Math" w:hAnsi="Cambria Math"/>
                </w:rPr>
              </m:ctrlPr>
            </m:sSubPr>
            <m:e>
              <m:r>
                <w:rPr>
                  <w:rFonts w:ascii="Cambria Math" w:hAnsi="Cambria Math"/>
                </w:rPr>
                <m:t>k</m:t>
              </m:r>
            </m:e>
            <m:sub>
              <m:r>
                <w:rPr>
                  <w:rFonts w:ascii="Cambria Math" w:hAnsi="Cambria Math"/>
                </w:rPr>
                <m:t>s</m:t>
              </m:r>
            </m:sub>
          </m:sSub>
          <m:r>
            <m:rPr>
              <m:sty m:val="p"/>
            </m:rPr>
            <w:rPr>
              <w:rFonts w:ascii="Cambria Math" w:hAnsi="Cambria Math"/>
            </w:rPr>
            <m:t>.</m:t>
          </m:r>
          <m:r>
            <w:rPr>
              <w:rFonts w:ascii="Cambria Math" w:hAnsi="Cambria Math"/>
            </w:rPr>
            <w:br/>
          </m:r>
        </m:oMath>
      </m:oMathPara>
    </w:p>
    <w:p w14:paraId="4E9C5DA0" w14:textId="77777777" w:rsidR="002301C7" w:rsidRDefault="002301C7" w:rsidP="002301C7">
      <w:pPr>
        <w:pStyle w:val="NormalWeb"/>
      </w:pPr>
      <w:r>
        <w:t>Tada:</w:t>
      </w:r>
    </w:p>
    <w:p w14:paraId="5FC0A7D4" w14:textId="77777777" w:rsidR="002301C7" w:rsidRDefault="002301C7" w:rsidP="002301C7">
      <m:oMathPara>
        <m:oMath>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rPr>
                        <m:t>dh</m:t>
                      </m:r>
                    </m:num>
                    <m:den>
                      <m:r>
                        <w:rPr>
                          <w:rFonts w:ascii="Cambria Math" w:hAnsi="Cambria Math"/>
                        </w:rPr>
                        <m:t>dt</m:t>
                      </m:r>
                    </m:den>
                  </m:f>
                  <m:r>
                    <w:rPr>
                      <w:rFonts w:ascii="Cambria Math" w:hAnsi="Cambria Math"/>
                    </w:rPr>
                    <m:t>=v,</m:t>
                  </m:r>
                </m:e>
                <m:e>
                  <m:f>
                    <m:fPr>
                      <m:ctrlPr>
                        <w:rPr>
                          <w:rFonts w:ascii="Cambria Math" w:hAnsi="Cambria Math"/>
                        </w:rPr>
                      </m:ctrlPr>
                    </m:fPr>
                    <m:num>
                      <m:r>
                        <w:rPr>
                          <w:rFonts w:ascii="Cambria Math" w:hAnsi="Cambria Math"/>
                        </w:rPr>
                        <m:t>dv</m:t>
                      </m:r>
                    </m:num>
                    <m:den>
                      <m:r>
                        <w:rPr>
                          <w:rFonts w:ascii="Cambria Math" w:hAnsi="Cambria Math"/>
                        </w:rPr>
                        <m:t>dt</m:t>
                      </m:r>
                    </m:den>
                  </m:f>
                  <m:r>
                    <w:rPr>
                      <w:rFonts w:ascii="Cambria Math" w:hAnsi="Cambria Math"/>
                    </w:rPr>
                    <m:t>=-</m:t>
                  </m:r>
                  <m:r>
                    <m:rPr>
                      <m:nor/>
                    </m:rPr>
                    <m:t> </m:t>
                  </m:r>
                  <m:r>
                    <w:rPr>
                      <w:rFonts w:ascii="Cambria Math" w:hAnsi="Cambria Math"/>
                    </w:rPr>
                    <m:t>g</m:t>
                  </m:r>
                  <m:r>
                    <m:rPr>
                      <m:nor/>
                    </m:rPr>
                    <m:t>  </m:t>
                  </m:r>
                  <m:r>
                    <w:rPr>
                      <w:rFonts w:ascii="Cambria Math" w:hAnsi="Cambria Math"/>
                    </w:rPr>
                    <m:t>-</m:t>
                  </m:r>
                  <m:r>
                    <m:rPr>
                      <m:nor/>
                    </m:rPr>
                    <m:t>  </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s</m:t>
                          </m:r>
                        </m:sub>
                      </m:sSub>
                    </m:num>
                    <m:den>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den>
                  </m:f>
                  <m:r>
                    <m:rPr>
                      <m:nor/>
                    </m:rPr>
                    <m:t> </m:t>
                  </m:r>
                  <m:r>
                    <w:rPr>
                      <w:rFonts w:ascii="Cambria Math" w:hAnsi="Cambria Math"/>
                    </w:rPr>
                    <m:t>v</m:t>
                  </m:r>
                  <m:r>
                    <m:rPr>
                      <m:nor/>
                    </m:rPr>
                    <m:t> </m:t>
                  </m:r>
                  <m:r>
                    <m:rPr>
                      <m:sty m:val="p"/>
                    </m:rPr>
                    <w:rPr>
                      <w:rFonts w:ascii="Cambria Math" w:hAnsi="Cambria Math"/>
                    </w:rPr>
                    <m:t>∣</m:t>
                  </m:r>
                  <m:r>
                    <w:rPr>
                      <w:rFonts w:ascii="Cambria Math" w:hAnsi="Cambria Math"/>
                    </w:rPr>
                    <m:t>v</m:t>
                  </m:r>
                  <m:r>
                    <m:rPr>
                      <m:sty m:val="p"/>
                    </m:rPr>
                    <w:rPr>
                      <w:rFonts w:ascii="Cambria Math" w:hAnsi="Cambria Math"/>
                    </w:rPr>
                    <m:t>∣.</m:t>
                  </m:r>
                </m:e>
              </m:eqArr>
            </m:e>
          </m:d>
          <m:r>
            <w:rPr>
              <w:rFonts w:ascii="Cambria Math" w:hAnsi="Cambria Math"/>
            </w:rPr>
            <w:br/>
          </m:r>
        </m:oMath>
      </m:oMathPara>
    </w:p>
    <w:p w14:paraId="7CF34EA6" w14:textId="77777777" w:rsidR="002301C7" w:rsidRDefault="002301C7" w:rsidP="002301C7">
      <w:pPr>
        <w:pStyle w:val="NormalWeb"/>
      </w:pPr>
      <w:r>
        <w:rPr>
          <w:rStyle w:val="Strong"/>
        </w:rPr>
        <w:t>2 fazė (t &gt; t_s):</w:t>
      </w:r>
      <w:r>
        <w:t xml:space="preserve"> kūnai juda atskirai.</w:t>
      </w:r>
    </w:p>
    <w:p w14:paraId="1D1D1FF5" w14:textId="77777777" w:rsidR="002301C7" w:rsidRDefault="002301C7" w:rsidP="002301C7">
      <w:pPr>
        <w:pStyle w:val="NormalWeb"/>
      </w:pPr>
      <w:r>
        <w:t>Pirmas objektas:</w:t>
      </w:r>
    </w:p>
    <w:p w14:paraId="015FB1D4" w14:textId="77777777" w:rsidR="002301C7" w:rsidRDefault="002301C7" w:rsidP="002301C7">
      <m:oMathPara>
        <m:oMath>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h</m:t>
                          </m:r>
                        </m:e>
                        <m:sub>
                          <m:r>
                            <w:rPr>
                              <w:rFonts w:ascii="Cambria Math" w:hAnsi="Cambria Math"/>
                            </w:rPr>
                            <m:t>1</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e>
                <m:e>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1</m:t>
                          </m:r>
                        </m:sub>
                      </m:sSub>
                    </m:num>
                    <m:den>
                      <m:r>
                        <w:rPr>
                          <w:rFonts w:ascii="Cambria Math" w:hAnsi="Cambria Math"/>
                        </w:rPr>
                        <m:t>dt</m:t>
                      </m:r>
                    </m:den>
                  </m:f>
                  <m:r>
                    <w:rPr>
                      <w:rFonts w:ascii="Cambria Math" w:hAnsi="Cambria Math"/>
                    </w:rPr>
                    <m:t>=-</m:t>
                  </m:r>
                  <m:r>
                    <m:rPr>
                      <m:nor/>
                    </m:rPr>
                    <m:t> </m:t>
                  </m:r>
                  <m:r>
                    <w:rPr>
                      <w:rFonts w:ascii="Cambria Math" w:hAnsi="Cambria Math"/>
                    </w:rPr>
                    <m:t>g</m:t>
                  </m:r>
                  <m:r>
                    <m:rPr>
                      <m:nor/>
                    </m:rPr>
                    <m:t>  </m:t>
                  </m:r>
                  <m:r>
                    <w:rPr>
                      <w:rFonts w:ascii="Cambria Math" w:hAnsi="Cambria Math"/>
                    </w:rPr>
                    <m:t>-</m:t>
                  </m:r>
                  <m:r>
                    <m:rPr>
                      <m:nor/>
                    </m:rPr>
                    <m:t>  </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1</m:t>
                          </m:r>
                        </m:sub>
                      </m:sSub>
                    </m:num>
                    <m:den>
                      <m:sSub>
                        <m:sSubPr>
                          <m:ctrlPr>
                            <w:rPr>
                              <w:rFonts w:ascii="Cambria Math" w:hAnsi="Cambria Math"/>
                            </w:rPr>
                          </m:ctrlPr>
                        </m:sSubPr>
                        <m:e>
                          <m:r>
                            <w:rPr>
                              <w:rFonts w:ascii="Cambria Math" w:hAnsi="Cambria Math"/>
                            </w:rPr>
                            <m:t>m</m:t>
                          </m:r>
                        </m:e>
                        <m:sub>
                          <m:r>
                            <w:rPr>
                              <w:rFonts w:ascii="Cambria Math" w:hAnsi="Cambria Math"/>
                            </w:rPr>
                            <m:t>1</m:t>
                          </m:r>
                        </m:sub>
                      </m:sSub>
                    </m:den>
                  </m:f>
                  <m:r>
                    <m:rPr>
                      <m:nor/>
                    </m:rPr>
                    <m:t> </m:t>
                  </m:r>
                  <m:sSub>
                    <m:sSubPr>
                      <m:ctrlPr>
                        <w:rPr>
                          <w:rFonts w:ascii="Cambria Math" w:hAnsi="Cambria Math"/>
                        </w:rPr>
                      </m:ctrlPr>
                    </m:sSubPr>
                    <m:e>
                      <m:r>
                        <w:rPr>
                          <w:rFonts w:ascii="Cambria Math" w:hAnsi="Cambria Math"/>
                        </w:rPr>
                        <m:t>v</m:t>
                      </m:r>
                    </m:e>
                    <m:sub>
                      <m:r>
                        <w:rPr>
                          <w:rFonts w:ascii="Cambria Math" w:hAnsi="Cambria Math"/>
                        </w:rPr>
                        <m:t>1</m:t>
                      </m:r>
                    </m:sub>
                  </m:sSub>
                  <m:r>
                    <m:rPr>
                      <m:nor/>
                    </m:rPr>
                    <m:t> </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e>
              </m:eqArr>
            </m:e>
          </m:d>
          <m:r>
            <w:rPr>
              <w:rFonts w:ascii="Cambria Math" w:hAnsi="Cambria Math"/>
            </w:rPr>
            <w:br/>
          </m:r>
        </m:oMath>
      </m:oMathPara>
    </w:p>
    <w:p w14:paraId="4F35D1DB" w14:textId="77777777" w:rsidR="002301C7" w:rsidRDefault="002301C7" w:rsidP="002301C7">
      <w:pPr>
        <w:pStyle w:val="NormalWeb"/>
      </w:pPr>
      <w:r>
        <w:t>Antras objektas:</w:t>
      </w:r>
    </w:p>
    <w:p w14:paraId="5EC08F1B" w14:textId="77777777" w:rsidR="002301C7" w:rsidRDefault="002301C7" w:rsidP="002301C7">
      <m:oMathPara>
        <m:oMath>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h</m:t>
                          </m:r>
                        </m:e>
                        <m:sub>
                          <m:r>
                            <w:rPr>
                              <w:rFonts w:ascii="Cambria Math" w:hAnsi="Cambria Math"/>
                            </w:rPr>
                            <m:t>2</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e>
                <m:e>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2</m:t>
                          </m:r>
                        </m:sub>
                      </m:sSub>
                    </m:num>
                    <m:den>
                      <m:r>
                        <w:rPr>
                          <w:rFonts w:ascii="Cambria Math" w:hAnsi="Cambria Math"/>
                        </w:rPr>
                        <m:t>dt</m:t>
                      </m:r>
                    </m:den>
                  </m:f>
                  <m:r>
                    <w:rPr>
                      <w:rFonts w:ascii="Cambria Math" w:hAnsi="Cambria Math"/>
                    </w:rPr>
                    <m:t>=-</m:t>
                  </m:r>
                  <m:r>
                    <m:rPr>
                      <m:nor/>
                    </m:rPr>
                    <m:t> </m:t>
                  </m:r>
                  <m:r>
                    <w:rPr>
                      <w:rFonts w:ascii="Cambria Math" w:hAnsi="Cambria Math"/>
                    </w:rPr>
                    <m:t>g</m:t>
                  </m:r>
                  <m:r>
                    <m:rPr>
                      <m:nor/>
                    </m:rPr>
                    <m:t>  </m:t>
                  </m:r>
                  <m:r>
                    <w:rPr>
                      <w:rFonts w:ascii="Cambria Math" w:hAnsi="Cambria Math"/>
                    </w:rPr>
                    <m:t>-</m:t>
                  </m:r>
                  <m:r>
                    <m:rPr>
                      <m:nor/>
                    </m:rPr>
                    <m:t>  </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2</m:t>
                          </m:r>
                        </m:sub>
                      </m:sSub>
                    </m:num>
                    <m:den>
                      <m:sSub>
                        <m:sSubPr>
                          <m:ctrlPr>
                            <w:rPr>
                              <w:rFonts w:ascii="Cambria Math" w:hAnsi="Cambria Math"/>
                            </w:rPr>
                          </m:ctrlPr>
                        </m:sSubPr>
                        <m:e>
                          <m:r>
                            <w:rPr>
                              <w:rFonts w:ascii="Cambria Math" w:hAnsi="Cambria Math"/>
                            </w:rPr>
                            <m:t>m</m:t>
                          </m:r>
                        </m:e>
                        <m:sub>
                          <m:r>
                            <w:rPr>
                              <w:rFonts w:ascii="Cambria Math" w:hAnsi="Cambria Math"/>
                            </w:rPr>
                            <m:t>2</m:t>
                          </m:r>
                        </m:sub>
                      </m:sSub>
                    </m:den>
                  </m:f>
                  <m:r>
                    <m:rPr>
                      <m:nor/>
                    </m:rPr>
                    <m:t> </m:t>
                  </m:r>
                  <m:sSub>
                    <m:sSubPr>
                      <m:ctrlPr>
                        <w:rPr>
                          <w:rFonts w:ascii="Cambria Math" w:hAnsi="Cambria Math"/>
                        </w:rPr>
                      </m:ctrlPr>
                    </m:sSubPr>
                    <m:e>
                      <m:r>
                        <w:rPr>
                          <w:rFonts w:ascii="Cambria Math" w:hAnsi="Cambria Math"/>
                        </w:rPr>
                        <m:t>v</m:t>
                      </m:r>
                    </m:e>
                    <m:sub>
                      <m:r>
                        <w:rPr>
                          <w:rFonts w:ascii="Cambria Math" w:hAnsi="Cambria Math"/>
                        </w:rPr>
                        <m:t>2</m:t>
                      </m:r>
                    </m:sub>
                  </m:sSub>
                  <m:r>
                    <m:rPr>
                      <m:nor/>
                    </m:rPr>
                    <m:t> </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m:rPr>
                      <m:sty m:val="p"/>
                    </m:rPr>
                    <w:rPr>
                      <w:rFonts w:ascii="Cambria Math" w:hAnsi="Cambria Math"/>
                    </w:rPr>
                    <m:t>∣.</m:t>
                  </m:r>
                </m:e>
              </m:eqArr>
            </m:e>
          </m:d>
          <m:r>
            <w:rPr>
              <w:rFonts w:ascii="Cambria Math" w:hAnsi="Cambria Math"/>
            </w:rPr>
            <w:br/>
          </m:r>
        </m:oMath>
      </m:oMathPara>
    </w:p>
    <w:p w14:paraId="1C3EEE3B" w14:textId="77777777" w:rsidR="002301C7" w:rsidRDefault="002301C7" w:rsidP="002301C7">
      <w:pPr>
        <w:pStyle w:val="NormalWeb"/>
      </w:pPr>
      <w:r>
        <w:t>Pradiniai duomenys 2 fazei paimami iš 1 fazės pabaigos:</w:t>
      </w:r>
    </w:p>
    <w:p w14:paraId="73C1DF98" w14:textId="354604BB" w:rsidR="002301C7" w:rsidRDefault="002301C7" w:rsidP="002301C7">
      <w:pPr>
        <w:rPr>
          <w:lang w:val="lt-LT" w:eastAsia="en-US"/>
        </w:rPr>
      </w:pPr>
      <m:oMathPara>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)=h(</m:t>
          </m:r>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)=v(</m:t>
          </m:r>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m:t>
          </m:r>
          <m:r>
            <m:rPr>
              <m:sty m:val="p"/>
            </m:rPr>
            <w:rPr>
              <w:rFonts w:ascii="Cambria Math" w:hAnsi="Cambria Math"/>
            </w:rPr>
            <m:t>.</m:t>
          </m:r>
          <m:r>
            <w:rPr>
              <w:rFonts w:ascii="Cambria Math" w:hAnsi="Cambria Math"/>
            </w:rPr>
            <w:br/>
          </m:r>
        </m:oMath>
      </m:oMathPara>
    </w:p>
    <w:p w14:paraId="79CA6B0F" w14:textId="77777777" w:rsidR="00265D31" w:rsidRDefault="00265D31" w:rsidP="002301C7">
      <w:pPr>
        <w:rPr>
          <w:lang w:val="lt-LT" w:eastAsia="en-US"/>
        </w:rPr>
      </w:pPr>
    </w:p>
    <w:p w14:paraId="541BE5F0" w14:textId="0B45E7ED" w:rsidR="002949B9" w:rsidRDefault="002949B9" w:rsidP="002949B9">
      <w:pPr>
        <w:pStyle w:val="Heading2"/>
      </w:pPr>
      <w:bookmarkStart w:id="4" w:name="_Toc216298614"/>
      <w:proofErr w:type="spellStart"/>
      <w:r>
        <w:t>Eulerio</w:t>
      </w:r>
      <w:proofErr w:type="spellEnd"/>
      <w:r>
        <w:t xml:space="preserve"> metodas:</w:t>
      </w:r>
      <w:bookmarkEnd w:id="4"/>
    </w:p>
    <w:p w14:paraId="33E9E8EB" w14:textId="77777777" w:rsidR="00C95760" w:rsidRDefault="00C95760" w:rsidP="00C95760">
      <w:pPr>
        <w:pStyle w:val="NormalWeb"/>
      </w:pPr>
      <w:r>
        <w:t>Eulerio žingsnis, skaičiuojant aukštį ir greitį:</w:t>
      </w:r>
    </w:p>
    <w:p w14:paraId="2F993DF0" w14:textId="77777777" w:rsidR="00C95760" w:rsidRDefault="00C95760" w:rsidP="00C95760">
      <m:oMathPara>
        <m:oMath>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h</m:t>
                    </m:r>
                  </m:e>
                  <m:sub>
                    <m:r>
                      <w:rPr>
                        <w:rFonts w:ascii="Cambria Math" w:hAnsi="Cambria Math"/>
                      </w:rPr>
                      <m:t>n+1</m:t>
                    </m:r>
                  </m:sub>
                </m:sSub>
              </m:e>
              <m:e>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n</m:t>
                    </m:r>
                  </m:sub>
                </m:sSub>
                <m:r>
                  <w:rPr>
                    <w:rFonts w:ascii="Cambria Math" w:hAnsi="Cambria Math"/>
                  </w:rPr>
                  <m:t>+</m:t>
                </m:r>
                <m:r>
                  <m:rPr>
                    <m:sty m:val="p"/>
                  </m:rPr>
                  <w:rPr>
                    <w:rFonts w:ascii="Cambria Math" w:hAnsi="Cambria Math"/>
                  </w:rPr>
                  <m:t>Δ</m:t>
                </m:r>
                <m:r>
                  <w:rPr>
                    <w:rFonts w:ascii="Cambria Math" w:hAnsi="Cambria Math"/>
                  </w:rPr>
                  <m:t>t⋅</m:t>
                </m:r>
                <m:sSub>
                  <m:sSubPr>
                    <m:ctrlPr>
                      <w:rPr>
                        <w:rFonts w:ascii="Cambria Math" w:hAnsi="Cambria Math"/>
                      </w:rPr>
                    </m:ctrlPr>
                  </m:sSubPr>
                  <m:e>
                    <m:r>
                      <w:rPr>
                        <w:rFonts w:ascii="Cambria Math" w:hAnsi="Cambria Math"/>
                      </w:rPr>
                      <m:t>v</m:t>
                    </m:r>
                  </m:e>
                  <m:sub>
                    <m:r>
                      <w:rPr>
                        <w:rFonts w:ascii="Cambria Math" w:hAnsi="Cambria Math"/>
                      </w:rPr>
                      <m:t>n</m:t>
                    </m:r>
                  </m:sub>
                </m:sSub>
                <m:r>
                  <w:rPr>
                    <w:rFonts w:ascii="Cambria Math" w:hAnsi="Cambria Math"/>
                  </w:rPr>
                  <m:t>,</m:t>
                </m:r>
              </m:e>
            </m:mr>
            <m:mr>
              <m:e>
                <m:sSub>
                  <m:sSubPr>
                    <m:ctrlPr>
                      <w:rPr>
                        <w:rFonts w:ascii="Cambria Math" w:hAnsi="Cambria Math"/>
                      </w:rPr>
                    </m:ctrlPr>
                  </m:sSubPr>
                  <m:e>
                    <m:r>
                      <w:rPr>
                        <w:rFonts w:ascii="Cambria Math" w:hAnsi="Cambria Math"/>
                      </w:rPr>
                      <m:t>v</m:t>
                    </m:r>
                  </m:e>
                  <m:sub>
                    <m:r>
                      <w:rPr>
                        <w:rFonts w:ascii="Cambria Math" w:hAnsi="Cambria Math"/>
                      </w:rPr>
                      <m:t>n+1</m:t>
                    </m:r>
                  </m:sub>
                </m:sSub>
              </m:e>
              <m:e>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r>
                  <w:rPr>
                    <w:rFonts w:ascii="Cambria Math" w:hAnsi="Cambria Math"/>
                  </w:rPr>
                  <m:t>+</m:t>
                </m:r>
                <m:r>
                  <m:rPr>
                    <m:sty m:val="p"/>
                  </m:rPr>
                  <w:rPr>
                    <w:rFonts w:ascii="Cambria Math" w:hAnsi="Cambria Math"/>
                  </w:rPr>
                  <m:t>Δ</m:t>
                </m:r>
                <m:r>
                  <w:rPr>
                    <w:rFonts w:ascii="Cambria Math" w:hAnsi="Cambria Math"/>
                  </w:rPr>
                  <m:t>t⋅a(</m:t>
                </m:r>
                <m:sSub>
                  <m:sSubPr>
                    <m:ctrlPr>
                      <w:rPr>
                        <w:rFonts w:ascii="Cambria Math" w:hAnsi="Cambria Math"/>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r>
                  <w:rPr>
                    <w:rFonts w:ascii="Cambria Math" w:hAnsi="Cambria Math"/>
                  </w:rPr>
                  <m:t>+</m:t>
                </m:r>
                <m:r>
                  <m:rPr>
                    <m:sty m:val="p"/>
                  </m:rPr>
                  <w:rPr>
                    <w:rFonts w:ascii="Cambria Math" w:hAnsi="Cambria Math"/>
                  </w:rPr>
                  <m:t>Δ</m:t>
                </m:r>
                <m:r>
                  <w:rPr>
                    <w:rFonts w:ascii="Cambria Math" w:hAnsi="Cambria Math"/>
                  </w:rPr>
                  <m:t>t</m:t>
                </m:r>
                <m:d>
                  <m:dPr>
                    <m:sepChr m:val="−"/>
                    <m:ctrlPr>
                      <w:rPr>
                        <w:rFonts w:ascii="Cambria Math" w:hAnsi="Cambria Math"/>
                      </w:rPr>
                    </m:ctrlPr>
                  </m:dPr>
                  <m:e/>
                  <m:e>
                    <m:r>
                      <w:rPr>
                        <w:rFonts w:ascii="Cambria Math" w:hAnsi="Cambria Math"/>
                      </w:rPr>
                      <m:t>g</m:t>
                    </m:r>
                  </m:e>
                  <m:e>
                    <m:f>
                      <m:fPr>
                        <m:ctrlPr>
                          <w:rPr>
                            <w:rFonts w:ascii="Cambria Math" w:hAnsi="Cambria Math"/>
                          </w:rPr>
                        </m:ctrlPr>
                      </m:fPr>
                      <m:num>
                        <m:r>
                          <w:rPr>
                            <w:rFonts w:ascii="Cambria Math" w:hAnsi="Cambria Math"/>
                          </w:rPr>
                          <m:t>k</m:t>
                        </m:r>
                      </m:num>
                      <m:den>
                        <m:r>
                          <w:rPr>
                            <w:rFonts w:ascii="Cambria Math" w:hAnsi="Cambria Math"/>
                          </w:rPr>
                          <m:t>m</m:t>
                        </m:r>
                      </m:den>
                    </m:f>
                    <m:sSub>
                      <m:sSubPr>
                        <m:ctrlPr>
                          <w:rPr>
                            <w:rFonts w:ascii="Cambria Math" w:hAnsi="Cambria Math"/>
                          </w:rPr>
                        </m:ctrlPr>
                      </m:sSubPr>
                      <m:e>
                        <m:r>
                          <w:rPr>
                            <w:rFonts w:ascii="Cambria Math" w:hAnsi="Cambria Math"/>
                          </w:rPr>
                          <m:t>v</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r>
                      <m:rPr>
                        <m:sty m:val="p"/>
                      </m:rPr>
                      <w:rPr>
                        <w:rFonts w:ascii="Cambria Math" w:hAnsi="Cambria Math"/>
                      </w:rPr>
                      <m:t>∣</m:t>
                    </m:r>
                  </m:e>
                </m:d>
                <m:r>
                  <m:rPr>
                    <m:sty m:val="p"/>
                  </m:rPr>
                  <w:rPr>
                    <w:rFonts w:ascii="Cambria Math" w:hAnsi="Cambria Math"/>
                  </w:rPr>
                  <m:t>.</m:t>
                </m:r>
              </m:e>
            </m:mr>
          </m:m>
          <m:r>
            <w:rPr>
              <w:rFonts w:ascii="Cambria Math" w:hAnsi="Cambria Math"/>
            </w:rPr>
            <w:br/>
          </m:r>
        </m:oMath>
      </m:oMathPara>
    </w:p>
    <w:p w14:paraId="15BAE3AA" w14:textId="2B2D0761" w:rsidR="00265D31" w:rsidRDefault="00052B72" w:rsidP="00052B72">
      <w:pPr>
        <w:pStyle w:val="Heading2"/>
      </w:pPr>
      <w:bookmarkStart w:id="5" w:name="_Toc216298615"/>
      <w:r>
        <w:t xml:space="preserve">IV eilės </w:t>
      </w:r>
      <w:proofErr w:type="spellStart"/>
      <w:r>
        <w:t>Rungės</w:t>
      </w:r>
      <w:proofErr w:type="spellEnd"/>
      <w:r>
        <w:t xml:space="preserve"> ir </w:t>
      </w:r>
      <w:proofErr w:type="spellStart"/>
      <w:r>
        <w:t>Kutos</w:t>
      </w:r>
      <w:proofErr w:type="spellEnd"/>
      <w:r>
        <w:t xml:space="preserve"> metodas:</w:t>
      </w:r>
      <w:bookmarkEnd w:id="5"/>
    </w:p>
    <w:p w14:paraId="4B4EC1CF" w14:textId="7E2969DC" w:rsidR="004948F1" w:rsidRPr="00F94805" w:rsidRDefault="004948F1" w:rsidP="004948F1">
      <w:pPr>
        <w:pStyle w:val="NormalWeb"/>
      </w:pPr>
      <w:r>
        <w:t xml:space="preserve">Sistema </w:t>
      </w:r>
      <w:r>
        <w:t xml:space="preserve">(h, v) </w:t>
      </w:r>
      <w:r>
        <w:t>sprendžiama 4-os eilės RK metodu. Vienam žingsniui nuo</w:t>
      </w:r>
      <w:r w:rsidR="00F94805">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e>
        </m:d>
        <m:r>
          <w:rPr>
            <w:rFonts w:ascii="Cambria Math" w:hAnsi="Cambria Math"/>
          </w:rPr>
          <m:t xml:space="preserve"> </m:t>
        </m:r>
      </m:oMath>
      <w:r>
        <w:t xml:space="preserve">iki </w:t>
      </w:r>
      <m:oMath>
        <m:r>
          <w:rPr>
            <w:rFonts w:ascii="Cambria Math" w:hAnsi="Cambria Math"/>
          </w:rPr>
          <m:t>(</m:t>
        </m:r>
        <m:sSub>
          <m:sSubPr>
            <m:ctrlPr>
              <w:rPr>
                <w:rFonts w:ascii="Cambria Math" w:hAnsi="Cambria Math"/>
                <w:i/>
              </w:rPr>
            </m:ctrlPr>
          </m:sSubPr>
          <m:e>
            <m:r>
              <w:rPr>
                <w:rFonts w:ascii="Cambria Math" w:hAnsi="Cambria Math"/>
              </w:rPr>
              <m:t>h</m:t>
            </m:r>
          </m:e>
          <m:sub>
            <m:d>
              <m:dPr>
                <m:ctrlPr>
                  <w:rPr>
                    <w:rFonts w:ascii="Cambria Math" w:hAnsi="Cambria Math"/>
                    <w:i/>
                  </w:rPr>
                </m:ctrlPr>
              </m:dPr>
              <m:e>
                <m:r>
                  <w:rPr>
                    <w:rFonts w:ascii="Cambria Math" w:hAnsi="Cambria Math"/>
                  </w:rPr>
                  <m:t>n+1</m:t>
                </m:r>
              </m:e>
            </m:d>
          </m:sub>
        </m:sSub>
        <m:r>
          <w:rPr>
            <w:rFonts w:ascii="Cambria Math" w:hAnsi="Cambria Math"/>
          </w:rPr>
          <m:t>,</m:t>
        </m:r>
        <m:sSub>
          <m:sSubPr>
            <m:ctrlPr>
              <w:rPr>
                <w:rFonts w:ascii="Cambria Math" w:hAnsi="Cambria Math"/>
                <w:i/>
              </w:rPr>
            </m:ctrlPr>
          </m:sSubPr>
          <m:e>
            <m:r>
              <w:rPr>
                <w:rFonts w:ascii="Cambria Math" w:hAnsi="Cambria Math"/>
              </w:rPr>
              <m:t>v</m:t>
            </m:r>
          </m:e>
          <m:sub>
            <m:d>
              <m:dPr>
                <m:ctrlPr>
                  <w:rPr>
                    <w:rFonts w:ascii="Cambria Math" w:hAnsi="Cambria Math"/>
                    <w:i/>
                  </w:rPr>
                </m:ctrlPr>
              </m:dPr>
              <m:e>
                <m:r>
                  <w:rPr>
                    <w:rFonts w:ascii="Cambria Math" w:hAnsi="Cambria Math"/>
                  </w:rPr>
                  <m:t>n+1</m:t>
                </m:r>
              </m:e>
            </m:d>
          </m:sub>
        </m:sSub>
        <m:r>
          <w:rPr>
            <w:rFonts w:ascii="Cambria Math" w:hAnsi="Cambria Math"/>
          </w:rPr>
          <m:t xml:space="preserve">) </m:t>
        </m:r>
      </m:oMath>
      <w:r>
        <w:t xml:space="preserve">su žingsniu </w:t>
      </w:r>
      <m:oMath>
        <m:r>
          <m:rPr>
            <m:sty m:val="p"/>
          </m:rPr>
          <w:rPr>
            <w:rFonts w:ascii="Cambria Math" w:hAnsi="Cambria Math"/>
          </w:rPr>
          <m:t>Δ</m:t>
        </m:r>
        <m:r>
          <w:rPr>
            <w:rFonts w:ascii="Cambria Math" w:hAnsi="Cambria Math"/>
          </w:rPr>
          <m:t>t</m:t>
        </m:r>
      </m:oMath>
      <w:r>
        <w:t>:</w:t>
      </w:r>
    </w:p>
    <w:p w14:paraId="41ABB922" w14:textId="77777777" w:rsidR="004948F1" w:rsidRDefault="004948F1" w:rsidP="004948F1">
      <w:pPr>
        <w:pStyle w:val="NormalWeb"/>
      </w:pPr>
      <w:r>
        <w:t>Galutinis žingsnio atnaujinimas:</w:t>
      </w:r>
    </w:p>
    <w:p w14:paraId="56528857" w14:textId="73EA1355" w:rsidR="004948F1" w:rsidRDefault="004948F1" w:rsidP="004948F1">
      <w:pPr>
        <w:pStyle w:val="Tekstas"/>
      </w:pPr>
      <m:oMathPara>
        <m:oMath>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h</m:t>
                    </m:r>
                  </m:e>
                  <m:sub>
                    <m:r>
                      <w:rPr>
                        <w:rFonts w:ascii="Cambria Math" w:hAnsi="Cambria Math"/>
                      </w:rPr>
                      <m:t>n+1</m:t>
                    </m:r>
                  </m:sub>
                </m:sSub>
              </m:e>
              <m:e>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n</m:t>
                    </m:r>
                  </m:sub>
                </m:sSub>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t</m:t>
                    </m:r>
                  </m:num>
                  <m:den>
                    <m:r>
                      <w:rPr>
                        <w:rFonts w:ascii="Cambria Math" w:hAnsi="Cambria Math"/>
                      </w:rPr>
                      <m:t>6</m:t>
                    </m:r>
                  </m:den>
                </m:f>
                <m:r>
                  <m:rPr>
                    <m:nor/>
                  </m:rPr>
                  <m:t> </m:t>
                </m:r>
                <m: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1</m:t>
                    </m:r>
                  </m:sub>
                  <m:sup>
                    <m:r>
                      <w:rPr>
                        <w:rFonts w:ascii="Cambria Math" w:hAnsi="Cambria Math"/>
                      </w:rPr>
                      <m:t>h</m:t>
                    </m:r>
                  </m:sup>
                </m:sSubSup>
                <m:r>
                  <w:rPr>
                    <w:rFonts w:ascii="Cambria Math" w:hAnsi="Cambria Math"/>
                  </w:rPr>
                  <m:t>+2</m:t>
                </m:r>
                <m:sSubSup>
                  <m:sSubSupPr>
                    <m:ctrlPr>
                      <w:rPr>
                        <w:rFonts w:ascii="Cambria Math" w:hAnsi="Cambria Math"/>
                      </w:rPr>
                    </m:ctrlPr>
                  </m:sSubSupPr>
                  <m:e>
                    <m:r>
                      <w:rPr>
                        <w:rFonts w:ascii="Cambria Math" w:hAnsi="Cambria Math"/>
                      </w:rPr>
                      <m:t>k</m:t>
                    </m:r>
                  </m:e>
                  <m:sub>
                    <m:r>
                      <w:rPr>
                        <w:rFonts w:ascii="Cambria Math" w:hAnsi="Cambria Math"/>
                      </w:rPr>
                      <m:t>2</m:t>
                    </m:r>
                  </m:sub>
                  <m:sup>
                    <m:r>
                      <w:rPr>
                        <w:rFonts w:ascii="Cambria Math" w:hAnsi="Cambria Math"/>
                      </w:rPr>
                      <m:t>h</m:t>
                    </m:r>
                  </m:sup>
                </m:sSubSup>
                <m:r>
                  <w:rPr>
                    <w:rFonts w:ascii="Cambria Math" w:hAnsi="Cambria Math"/>
                  </w:rPr>
                  <m:t>+2</m:t>
                </m:r>
                <m:sSubSup>
                  <m:sSubSupPr>
                    <m:ctrlPr>
                      <w:rPr>
                        <w:rFonts w:ascii="Cambria Math" w:hAnsi="Cambria Math"/>
                      </w:rPr>
                    </m:ctrlPr>
                  </m:sSubSupPr>
                  <m:e>
                    <m:r>
                      <w:rPr>
                        <w:rFonts w:ascii="Cambria Math" w:hAnsi="Cambria Math"/>
                      </w:rPr>
                      <m:t>k</m:t>
                    </m:r>
                  </m:e>
                  <m:sub>
                    <m:r>
                      <w:rPr>
                        <w:rFonts w:ascii="Cambria Math" w:hAnsi="Cambria Math"/>
                      </w:rPr>
                      <m:t>3</m:t>
                    </m:r>
                  </m:sub>
                  <m:sup>
                    <m:r>
                      <w:rPr>
                        <w:rFonts w:ascii="Cambria Math" w:hAnsi="Cambria Math"/>
                      </w:rPr>
                      <m:t>h</m:t>
                    </m:r>
                  </m:sup>
                </m:sSubSup>
                <m: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4</m:t>
                    </m:r>
                  </m:sub>
                  <m:sup>
                    <m:r>
                      <w:rPr>
                        <w:rFonts w:ascii="Cambria Math" w:hAnsi="Cambria Math"/>
                      </w:rPr>
                      <m:t>h</m:t>
                    </m:r>
                  </m:sup>
                </m:sSubSup>
                <m:r>
                  <w:rPr>
                    <w:rFonts w:ascii="Cambria Math" w:hAnsi="Cambria Math"/>
                  </w:rPr>
                  <m:t>),</m:t>
                </m:r>
              </m:e>
            </m:mr>
            <m:mr>
              <m:e>
                <m:sSub>
                  <m:sSubPr>
                    <m:ctrlPr>
                      <w:rPr>
                        <w:rFonts w:ascii="Cambria Math" w:hAnsi="Cambria Math"/>
                      </w:rPr>
                    </m:ctrlPr>
                  </m:sSubPr>
                  <m:e>
                    <m:r>
                      <w:rPr>
                        <w:rFonts w:ascii="Cambria Math" w:hAnsi="Cambria Math"/>
                      </w:rPr>
                      <m:t>v</m:t>
                    </m:r>
                  </m:e>
                  <m:sub>
                    <m:r>
                      <w:rPr>
                        <w:rFonts w:ascii="Cambria Math" w:hAnsi="Cambria Math"/>
                      </w:rPr>
                      <m:t>n+1</m:t>
                    </m:r>
                  </m:sub>
                </m:sSub>
              </m:e>
              <m:e>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t</m:t>
                    </m:r>
                  </m:num>
                  <m:den>
                    <m:r>
                      <w:rPr>
                        <w:rFonts w:ascii="Cambria Math" w:hAnsi="Cambria Math"/>
                      </w:rPr>
                      <m:t>6</m:t>
                    </m:r>
                  </m:den>
                </m:f>
                <m:r>
                  <m:rPr>
                    <m:nor/>
                  </m:rPr>
                  <m:t> </m:t>
                </m:r>
                <m: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1</m:t>
                    </m:r>
                  </m:sub>
                  <m:sup>
                    <m:r>
                      <w:rPr>
                        <w:rFonts w:ascii="Cambria Math" w:hAnsi="Cambria Math"/>
                      </w:rPr>
                      <m:t>v</m:t>
                    </m:r>
                  </m:sup>
                </m:sSubSup>
                <m:r>
                  <w:rPr>
                    <w:rFonts w:ascii="Cambria Math" w:hAnsi="Cambria Math"/>
                  </w:rPr>
                  <m:t>+2</m:t>
                </m:r>
                <m:sSubSup>
                  <m:sSubSupPr>
                    <m:ctrlPr>
                      <w:rPr>
                        <w:rFonts w:ascii="Cambria Math" w:hAnsi="Cambria Math"/>
                      </w:rPr>
                    </m:ctrlPr>
                  </m:sSubSupPr>
                  <m:e>
                    <m:r>
                      <w:rPr>
                        <w:rFonts w:ascii="Cambria Math" w:hAnsi="Cambria Math"/>
                      </w:rPr>
                      <m:t>k</m:t>
                    </m:r>
                  </m:e>
                  <m:sub>
                    <m:r>
                      <w:rPr>
                        <w:rFonts w:ascii="Cambria Math" w:hAnsi="Cambria Math"/>
                      </w:rPr>
                      <m:t>2</m:t>
                    </m:r>
                  </m:sub>
                  <m:sup>
                    <m:r>
                      <w:rPr>
                        <w:rFonts w:ascii="Cambria Math" w:hAnsi="Cambria Math"/>
                      </w:rPr>
                      <m:t>v</m:t>
                    </m:r>
                  </m:sup>
                </m:sSubSup>
                <m:r>
                  <w:rPr>
                    <w:rFonts w:ascii="Cambria Math" w:hAnsi="Cambria Math"/>
                  </w:rPr>
                  <m:t>+2</m:t>
                </m:r>
                <m:sSubSup>
                  <m:sSubSupPr>
                    <m:ctrlPr>
                      <w:rPr>
                        <w:rFonts w:ascii="Cambria Math" w:hAnsi="Cambria Math"/>
                      </w:rPr>
                    </m:ctrlPr>
                  </m:sSubSupPr>
                  <m:e>
                    <m:r>
                      <w:rPr>
                        <w:rFonts w:ascii="Cambria Math" w:hAnsi="Cambria Math"/>
                      </w:rPr>
                      <m:t>k</m:t>
                    </m:r>
                  </m:e>
                  <m:sub>
                    <m:r>
                      <w:rPr>
                        <w:rFonts w:ascii="Cambria Math" w:hAnsi="Cambria Math"/>
                      </w:rPr>
                      <m:t>3</m:t>
                    </m:r>
                  </m:sub>
                  <m:sup>
                    <m:r>
                      <w:rPr>
                        <w:rFonts w:ascii="Cambria Math" w:hAnsi="Cambria Math"/>
                      </w:rPr>
                      <m:t>v</m:t>
                    </m:r>
                  </m:sup>
                </m:sSubSup>
                <m: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4</m:t>
                    </m:r>
                  </m:sub>
                  <m:sup>
                    <m:r>
                      <w:rPr>
                        <w:rFonts w:ascii="Cambria Math" w:hAnsi="Cambria Math"/>
                      </w:rPr>
                      <m:t>v</m:t>
                    </m:r>
                  </m:sup>
                </m:sSubSup>
                <m:r>
                  <w:rPr>
                    <w:rFonts w:ascii="Cambria Math" w:hAnsi="Cambria Math"/>
                  </w:rPr>
                  <m:t>)</m:t>
                </m:r>
                <m:r>
                  <m:rPr>
                    <m:sty m:val="p"/>
                  </m:rPr>
                  <w:rPr>
                    <w:rFonts w:ascii="Cambria Math" w:hAnsi="Cambria Math"/>
                  </w:rPr>
                  <m:t>.</m:t>
                </m:r>
              </m:e>
            </m:mr>
          </m:m>
          <m:r>
            <w:rPr>
              <w:rFonts w:ascii="Cambria Math" w:hAnsi="Cambria Math"/>
            </w:rPr>
            <w:br/>
          </m:r>
        </m:oMath>
      </m:oMathPara>
    </w:p>
    <w:p w14:paraId="7B070814" w14:textId="5BABAD6B" w:rsidR="004948F1" w:rsidRDefault="007B2773" w:rsidP="007B2773">
      <w:pPr>
        <w:pStyle w:val="Heading2"/>
      </w:pPr>
      <w:bookmarkStart w:id="6" w:name="_Toc216298616"/>
      <w:r>
        <w:t>Aukščiausio taško</w:t>
      </w:r>
      <w:r w:rsidR="005C38C1">
        <w:t xml:space="preserve"> radimas:</w:t>
      </w:r>
      <w:bookmarkEnd w:id="6"/>
    </w:p>
    <w:p w14:paraId="09F01A22" w14:textId="3936BFD4" w:rsidR="00601F29" w:rsidRDefault="00601F29" w:rsidP="00601F29">
      <w:pPr>
        <w:pStyle w:val="NormalWeb"/>
      </w:pPr>
      <w:r>
        <w:t>Kai iešk</w:t>
      </w:r>
      <w:r w:rsidR="0098332F">
        <w:t>ome</w:t>
      </w:r>
      <w:r>
        <w:t xml:space="preserve"> aukščiausio taško:</w:t>
      </w:r>
    </w:p>
    <w:p w14:paraId="5B2749F7" w14:textId="6388F272" w:rsidR="00601F29" w:rsidRDefault="00601F29" w:rsidP="00601F29">
      <w:pPr>
        <w:pStyle w:val="NormalWeb"/>
        <w:numPr>
          <w:ilvl w:val="0"/>
          <w:numId w:val="27"/>
        </w:numPr>
      </w:pPr>
      <w:r>
        <w:t>rand</w:t>
      </w:r>
      <w:r w:rsidR="008B4087">
        <w:t>ame</w:t>
      </w:r>
      <w:r>
        <w:t xml:space="preserve"> indeksą </w:t>
      </w:r>
      <m:oMath>
        <m:r>
          <w:rPr>
            <w:rFonts w:ascii="Cambria Math" w:hAnsi="Cambria Math"/>
          </w:rPr>
          <m:t>i</m:t>
        </m:r>
      </m:oMath>
      <w:r>
        <w:t>, kai greitis keičia ženklą:</w:t>
      </w:r>
      <w:r>
        <w:br/>
      </w:r>
      <m:oMath>
        <m:sSub>
          <m:sSubPr>
            <m:ctrlPr>
              <w:rPr>
                <w:rFonts w:ascii="Cambria Math" w:hAnsi="Cambria Math"/>
              </w:rPr>
            </m:ctrlPr>
          </m:sSubPr>
          <m:e>
            <m:r>
              <w:rPr>
                <w:rFonts w:ascii="Cambria Math" w:hAnsi="Cambria Math"/>
              </w:rPr>
              <m:t>v</m:t>
            </m:r>
          </m:e>
          <m:sub>
            <m:r>
              <w:rPr>
                <w:rFonts w:ascii="Cambria Math" w:hAnsi="Cambria Math"/>
              </w:rPr>
              <m:t>i-1</m:t>
            </m:r>
          </m:sub>
        </m:sSub>
        <m:r>
          <w:rPr>
            <w:rFonts w:ascii="Cambria Math" w:hAnsi="Cambria Math"/>
          </w:rPr>
          <m:t>&gt;0</m:t>
        </m:r>
        <m:r>
          <w:rPr>
            <w:rFonts w:ascii="Cambria Math" w:hAnsi="Cambria Math"/>
          </w:rPr>
          <m:t xml:space="preserve"> </m:t>
        </m:r>
      </m:oMath>
      <w:r>
        <w:t xml:space="preserve">ir </w:t>
      </w:r>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≤0</m:t>
        </m:r>
      </m:oMath>
      <w:r>
        <w:t>;</w:t>
      </w:r>
    </w:p>
    <w:p w14:paraId="0D4D6ABD" w14:textId="48BD20C4" w:rsidR="00601F29" w:rsidRDefault="00601F29" w:rsidP="00601F29">
      <w:pPr>
        <w:pStyle w:val="NormalWeb"/>
        <w:numPr>
          <w:ilvl w:val="0"/>
          <w:numId w:val="27"/>
        </w:numPr>
      </w:pPr>
      <w:r>
        <w:t xml:space="preserve">tarp </w:t>
      </w:r>
      <m:oMath>
        <m:sSub>
          <m:sSubPr>
            <m:ctrlPr>
              <w:rPr>
                <w:rFonts w:ascii="Cambria Math" w:hAnsi="Cambria Math"/>
              </w:rPr>
            </m:ctrlPr>
          </m:sSubPr>
          <m:e>
            <m:r>
              <w:rPr>
                <w:rFonts w:ascii="Cambria Math" w:hAnsi="Cambria Math"/>
              </w:rPr>
              <m:t>t</m:t>
            </m:r>
          </m:e>
          <m:sub>
            <m:r>
              <w:rPr>
                <w:rFonts w:ascii="Cambria Math" w:hAnsi="Cambria Math"/>
              </w:rPr>
              <m:t>i-1</m:t>
            </m:r>
          </m:sub>
        </m:sSub>
        <m:r>
          <w:rPr>
            <w:rFonts w:ascii="Cambria Math" w:hAnsi="Cambria Math"/>
          </w:rPr>
          <m:t xml:space="preserve"> </m:t>
        </m:r>
      </m:oMath>
      <w:r>
        <w:t xml:space="preserve">ir </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 xml:space="preserve"> </m:t>
        </m:r>
      </m:oMath>
      <w:r>
        <w:t>dar</w:t>
      </w:r>
      <w:r w:rsidR="00271754">
        <w:t>ome</w:t>
      </w:r>
      <w:r>
        <w:t xml:space="preserve"> </w:t>
      </w:r>
      <w:r>
        <w:rPr>
          <w:rStyle w:val="Strong"/>
        </w:rPr>
        <w:t>linijinę interpoliaciją</w:t>
      </w:r>
      <w:r>
        <w:t>, manydam</w:t>
      </w:r>
      <w:r w:rsidR="00DB7033">
        <w:t>i</w:t>
      </w:r>
      <w:r>
        <w:t>, kad greitis keičiasi tolygiai.</w:t>
      </w:r>
    </w:p>
    <w:p w14:paraId="6E049E9D" w14:textId="0CE5F364" w:rsidR="00601F29" w:rsidRDefault="00601F29" w:rsidP="00601F29">
      <w:pPr>
        <w:pStyle w:val="NormalWeb"/>
      </w:pPr>
      <w:r>
        <w:t xml:space="preserve">Žymime </w:t>
      </w:r>
      <m:oMath>
        <m:r>
          <m:rPr>
            <m:sty m:val="p"/>
          </m:rPr>
          <w:rPr>
            <w:rFonts w:ascii="Cambria Math" w:hAnsi="Cambria Math"/>
          </w:rPr>
          <m:t>Δ</m:t>
        </m:r>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i-1</m:t>
            </m:r>
          </m:sub>
        </m:sSub>
        <m:r>
          <w:rPr>
            <w:rFonts w:ascii="Cambria Math" w:hAnsi="Cambria Math"/>
          </w:rPr>
          <m:t xml:space="preserve"> </m:t>
        </m:r>
      </m:oMath>
      <w:r>
        <w:t>ir</w:t>
      </w:r>
    </w:p>
    <w:p w14:paraId="4245D197" w14:textId="77777777" w:rsidR="00601F29" w:rsidRDefault="00601F29" w:rsidP="00601F29">
      <m:oMathPara>
        <m:oMath>
          <m:r>
            <m:rPr>
              <m:nor/>
            </m:rPr>
            <m:t>frac</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i-1</m:t>
                  </m:r>
                </m:sub>
              </m:sSub>
            </m:num>
            <m:den>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i-1</m:t>
                  </m:r>
                </m:sub>
              </m:sSub>
            </m:den>
          </m:f>
          <m:r>
            <m:rPr>
              <m:sty m:val="p"/>
            </m:rPr>
            <w:rPr>
              <w:rFonts w:ascii="Cambria Math" w:hAnsi="Cambria Math"/>
            </w:rPr>
            <m:t>.</m:t>
          </m:r>
          <m:r>
            <w:rPr>
              <w:rFonts w:ascii="Cambria Math" w:hAnsi="Cambria Math"/>
            </w:rPr>
            <w:br/>
          </m:r>
        </m:oMath>
      </m:oMathPara>
    </w:p>
    <w:p w14:paraId="0B865E8F" w14:textId="77777777" w:rsidR="00601F29" w:rsidRDefault="00601F29" w:rsidP="00601F29">
      <w:pPr>
        <w:pStyle w:val="NormalWeb"/>
      </w:pPr>
      <w:r>
        <w:t>Tada:</w:t>
      </w:r>
    </w:p>
    <w:p w14:paraId="3CE6391D" w14:textId="77777777" w:rsidR="00601F29" w:rsidRDefault="00601F29" w:rsidP="00601F29">
      <m:oMathPara>
        <m:oMath>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t</m:t>
                    </m:r>
                  </m:e>
                  <m:sub>
                    <m:r>
                      <m:rPr>
                        <m:nor/>
                      </m:rPr>
                      <m:t>max</m:t>
                    </m:r>
                  </m:sub>
                </m:sSub>
              </m:e>
              <m:e>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i-1</m:t>
                    </m:r>
                  </m:sub>
                </m:sSub>
                <m:r>
                  <w:rPr>
                    <w:rFonts w:ascii="Cambria Math" w:hAnsi="Cambria Math"/>
                  </w:rPr>
                  <m:t>+</m:t>
                </m:r>
                <m:r>
                  <m:rPr>
                    <m:nor/>
                  </m:rPr>
                  <m:t>frac</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i-1</m:t>
                    </m:r>
                  </m:sub>
                </m:sSub>
                <m:r>
                  <w:rPr>
                    <w:rFonts w:ascii="Cambria Math" w:hAnsi="Cambria Math"/>
                  </w:rPr>
                  <m:t>),</m:t>
                </m:r>
              </m:e>
            </m:mr>
            <m:mr>
              <m:e>
                <m:sSub>
                  <m:sSubPr>
                    <m:ctrlPr>
                      <w:rPr>
                        <w:rFonts w:ascii="Cambria Math" w:hAnsi="Cambria Math"/>
                      </w:rPr>
                    </m:ctrlPr>
                  </m:sSubPr>
                  <m:e>
                    <m:r>
                      <w:rPr>
                        <w:rFonts w:ascii="Cambria Math" w:hAnsi="Cambria Math"/>
                      </w:rPr>
                      <m:t>h</m:t>
                    </m:r>
                  </m:e>
                  <m:sub>
                    <m:r>
                      <m:rPr>
                        <m:nor/>
                      </m:rPr>
                      <m:t>max</m:t>
                    </m:r>
                  </m:sub>
                </m:sSub>
              </m:e>
              <m:e>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i-1</m:t>
                    </m:r>
                  </m:sub>
                </m:sSub>
                <m:r>
                  <w:rPr>
                    <w:rFonts w:ascii="Cambria Math" w:hAnsi="Cambria Math"/>
                  </w:rPr>
                  <m:t>+</m:t>
                </m:r>
                <m:r>
                  <m:rPr>
                    <m:nor/>
                  </m:rPr>
                  <m:t>frac</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i-1</m:t>
                    </m:r>
                  </m:sub>
                </m:sSub>
                <m:r>
                  <w:rPr>
                    <w:rFonts w:ascii="Cambria Math" w:hAnsi="Cambria Math"/>
                  </w:rPr>
                  <m:t>)</m:t>
                </m:r>
                <m:r>
                  <m:rPr>
                    <m:sty m:val="p"/>
                  </m:rPr>
                  <w:rPr>
                    <w:rFonts w:ascii="Cambria Math" w:hAnsi="Cambria Math"/>
                  </w:rPr>
                  <m:t>.</m:t>
                </m:r>
              </m:e>
            </m:mr>
          </m:m>
          <m:r>
            <w:rPr>
              <w:rFonts w:ascii="Cambria Math" w:hAnsi="Cambria Math"/>
            </w:rPr>
            <w:br/>
          </m:r>
        </m:oMath>
      </m:oMathPara>
    </w:p>
    <w:p w14:paraId="38013185" w14:textId="0CEE7FE5" w:rsidR="00C95B30" w:rsidRPr="00B747D1" w:rsidRDefault="00601F29" w:rsidP="00B747D1">
      <w:pPr>
        <w:pStyle w:val="NormalWeb"/>
      </w:pPr>
      <w:r>
        <w:t>Tokiu būdu gaun</w:t>
      </w:r>
      <w:r w:rsidR="00FB0253">
        <w:t>ame</w:t>
      </w:r>
      <w:r>
        <w:t xml:space="preserve"> tikslesnį aukščiausio taško laiką ir aukštį, nei vien tik imdam</w:t>
      </w:r>
      <w:r w:rsidR="00D1079F">
        <w:t>i</w:t>
      </w:r>
      <w:r>
        <w:t xml:space="preserve"> artimiausią tinklo tašką.</w:t>
      </w:r>
    </w:p>
    <w:p w14:paraId="1C86E77C" w14:textId="2F7A15CA" w:rsidR="00C5285F" w:rsidRDefault="00C5285F" w:rsidP="00C5285F">
      <w:pPr>
        <w:pStyle w:val="Heading1"/>
        <w:jc w:val="center"/>
      </w:pPr>
      <w:bookmarkStart w:id="7" w:name="_Toc216298617"/>
      <w:r>
        <w:lastRenderedPageBreak/>
        <w:t>Sprendimas</w:t>
      </w:r>
      <w:bookmarkEnd w:id="7"/>
    </w:p>
    <w:p w14:paraId="55D01BFC" w14:textId="77777777" w:rsidR="00727DE0" w:rsidRDefault="001E6AF8" w:rsidP="00727DE0">
      <w:pPr>
        <w:pStyle w:val="Tekstas"/>
        <w:keepNext/>
      </w:pPr>
      <w:r w:rsidRPr="001E6AF8">
        <w:rPr>
          <w:lang w:val="en-US"/>
        </w:rPr>
        <w:drawing>
          <wp:inline distT="0" distB="0" distL="0" distR="0" wp14:anchorId="26E36F2E" wp14:editId="4E60DF64">
            <wp:extent cx="6120130" cy="4422140"/>
            <wp:effectExtent l="0" t="0" r="1270" b="0"/>
            <wp:docPr id="110523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37930" name=""/>
                    <pic:cNvPicPr/>
                  </pic:nvPicPr>
                  <pic:blipFill>
                    <a:blip r:embed="rId15"/>
                    <a:stretch>
                      <a:fillRect/>
                    </a:stretch>
                  </pic:blipFill>
                  <pic:spPr>
                    <a:xfrm>
                      <a:off x="0" y="0"/>
                      <a:ext cx="6120130" cy="4422140"/>
                    </a:xfrm>
                    <a:prstGeom prst="rect">
                      <a:avLst/>
                    </a:prstGeom>
                  </pic:spPr>
                </pic:pic>
              </a:graphicData>
            </a:graphic>
          </wp:inline>
        </w:drawing>
      </w:r>
    </w:p>
    <w:p w14:paraId="1D82A49E" w14:textId="5C3DE773" w:rsidR="00F81306" w:rsidRDefault="00727DE0" w:rsidP="00727DE0">
      <w:pPr>
        <w:pStyle w:val="Caption"/>
        <w:jc w:val="both"/>
      </w:pPr>
      <w:r>
        <w:fldChar w:fldCharType="begin"/>
      </w:r>
      <w:r>
        <w:instrText xml:space="preserve"> SEQ pav. \* ARABIC </w:instrText>
      </w:r>
      <w:r>
        <w:fldChar w:fldCharType="separate"/>
      </w:r>
      <w:r w:rsidR="00545237">
        <w:rPr>
          <w:noProof/>
        </w:rPr>
        <w:t>3</w:t>
      </w:r>
      <w:r>
        <w:fldChar w:fldCharType="end"/>
      </w:r>
      <w:r>
        <w:t xml:space="preserve"> pav. RK4 objektų greičiai su skirtingais žingsniais</w:t>
      </w:r>
    </w:p>
    <w:p w14:paraId="66DC24FD" w14:textId="7D64F92E" w:rsidR="00E920C1" w:rsidRDefault="00E920C1" w:rsidP="00E920C1">
      <w:r>
        <w:t>G</w:t>
      </w:r>
      <w:r>
        <w:t>rafike pavaizduoti abiejų objektų greičiai, apskaičiuoti RK4 metodu su skirtingais laiko žingsniais. Matyti, kad mažinant žingsnį kreivės beveik sutampa tarpusavyje – tai reiškia, kad metodas yra stabilus ir konverguoja į tą patį sprendinį. Skirtumai tarp žingsnių labiau išryškėja tik ties staigesniais pokyčiais, tačiau ir ten jie išlieka nedideli.</w:t>
      </w:r>
    </w:p>
    <w:p w14:paraId="2DBCF35E" w14:textId="77777777" w:rsidR="00E920C1" w:rsidRPr="00E920C1" w:rsidRDefault="00E920C1" w:rsidP="00E920C1">
      <w:pPr>
        <w:rPr>
          <w:lang w:val="lt-LT" w:eastAsia="en-US"/>
        </w:rPr>
      </w:pPr>
    </w:p>
    <w:p w14:paraId="5BE80E02" w14:textId="77777777" w:rsidR="00B4251F" w:rsidRDefault="001E6AF8" w:rsidP="00B4251F">
      <w:pPr>
        <w:keepNext/>
      </w:pPr>
      <w:r w:rsidRPr="001E6AF8">
        <w:rPr>
          <w:lang w:val="en-US" w:eastAsia="en-US"/>
        </w:rPr>
        <w:lastRenderedPageBreak/>
        <w:drawing>
          <wp:inline distT="0" distB="0" distL="0" distR="0" wp14:anchorId="466F7ECC" wp14:editId="46B910AB">
            <wp:extent cx="6120130" cy="4818380"/>
            <wp:effectExtent l="0" t="0" r="1270" b="0"/>
            <wp:docPr id="45535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58413" name=""/>
                    <pic:cNvPicPr/>
                  </pic:nvPicPr>
                  <pic:blipFill>
                    <a:blip r:embed="rId16"/>
                    <a:stretch>
                      <a:fillRect/>
                    </a:stretch>
                  </pic:blipFill>
                  <pic:spPr>
                    <a:xfrm>
                      <a:off x="0" y="0"/>
                      <a:ext cx="6120130" cy="4818380"/>
                    </a:xfrm>
                    <a:prstGeom prst="rect">
                      <a:avLst/>
                    </a:prstGeom>
                  </pic:spPr>
                </pic:pic>
              </a:graphicData>
            </a:graphic>
          </wp:inline>
        </w:drawing>
      </w:r>
    </w:p>
    <w:p w14:paraId="04054B0D" w14:textId="6FB1BAD5" w:rsidR="001E6AF8" w:rsidRDefault="00B4251F" w:rsidP="00B4251F">
      <w:pPr>
        <w:pStyle w:val="Caption"/>
        <w:jc w:val="left"/>
        <w:rPr>
          <w:lang w:val="en-US"/>
        </w:rPr>
      </w:pPr>
      <w:r>
        <w:fldChar w:fldCharType="begin"/>
      </w:r>
      <w:r>
        <w:instrText xml:space="preserve"> SEQ pav. \* ARABIC </w:instrText>
      </w:r>
      <w:r>
        <w:fldChar w:fldCharType="separate"/>
      </w:r>
      <w:r w:rsidR="00545237">
        <w:rPr>
          <w:noProof/>
        </w:rPr>
        <w:t>4</w:t>
      </w:r>
      <w:r>
        <w:fldChar w:fldCharType="end"/>
      </w:r>
      <w:r>
        <w:t xml:space="preserve"> pav. RK4 objektų aukščiai su skirtingais žingsniais</w:t>
      </w:r>
    </w:p>
    <w:p w14:paraId="6F8DA778" w14:textId="4DC244DD" w:rsidR="002C3828" w:rsidRDefault="002C3828" w:rsidP="001E6AF8">
      <w:r>
        <w:t>Čia matome abiejų objektų aukščio priklausomybę nuo laiko, apskaičiuotą RK4 metodu su keliais skirtingais žingsniais. Kreivės rodo skrydį aukštyn, pasiekimą maksimalios padėties ir kritimą žemyn. Kaip ir greičio atveju, mažesni žingsniai nedaug keičia rezultatą – tai parodo, kad RK4 metodas aukščiui skaičiuoti taip pat yra pakankamai tikslus ir jau su vidutiniu žingsniu duoda labai panašų sprendinį.</w:t>
      </w:r>
    </w:p>
    <w:p w14:paraId="05BA1D7F" w14:textId="77777777" w:rsidR="002C3828" w:rsidRPr="002C3828" w:rsidRDefault="002C3828" w:rsidP="001E6AF8"/>
    <w:p w14:paraId="08A42362" w14:textId="77777777" w:rsidR="00416CB9" w:rsidRDefault="001E6AF8" w:rsidP="00416CB9">
      <w:pPr>
        <w:keepNext/>
      </w:pPr>
      <w:r w:rsidRPr="001E6AF8">
        <w:rPr>
          <w:lang w:val="en-US" w:eastAsia="en-US"/>
        </w:rPr>
        <w:lastRenderedPageBreak/>
        <w:drawing>
          <wp:inline distT="0" distB="0" distL="0" distR="0" wp14:anchorId="2C9C4D2B" wp14:editId="477299D4">
            <wp:extent cx="6120130" cy="4612005"/>
            <wp:effectExtent l="0" t="0" r="1270" b="0"/>
            <wp:docPr id="1693963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63843" name=""/>
                    <pic:cNvPicPr/>
                  </pic:nvPicPr>
                  <pic:blipFill>
                    <a:blip r:embed="rId17"/>
                    <a:stretch>
                      <a:fillRect/>
                    </a:stretch>
                  </pic:blipFill>
                  <pic:spPr>
                    <a:xfrm>
                      <a:off x="0" y="0"/>
                      <a:ext cx="6120130" cy="4612005"/>
                    </a:xfrm>
                    <a:prstGeom prst="rect">
                      <a:avLst/>
                    </a:prstGeom>
                  </pic:spPr>
                </pic:pic>
              </a:graphicData>
            </a:graphic>
          </wp:inline>
        </w:drawing>
      </w:r>
    </w:p>
    <w:p w14:paraId="53B5C391" w14:textId="6552E0EB" w:rsidR="001E6AF8" w:rsidRDefault="00416CB9" w:rsidP="00416CB9">
      <w:pPr>
        <w:pStyle w:val="Caption"/>
        <w:jc w:val="left"/>
        <w:rPr>
          <w:lang w:val="en-US"/>
        </w:rPr>
      </w:pPr>
      <w:r>
        <w:fldChar w:fldCharType="begin"/>
      </w:r>
      <w:r>
        <w:instrText xml:space="preserve"> SEQ pav. \* ARABIC </w:instrText>
      </w:r>
      <w:r>
        <w:fldChar w:fldCharType="separate"/>
      </w:r>
      <w:r w:rsidR="00545237">
        <w:rPr>
          <w:noProof/>
        </w:rPr>
        <w:t>5</w:t>
      </w:r>
      <w:r>
        <w:fldChar w:fldCharType="end"/>
      </w:r>
      <w:r>
        <w:t xml:space="preserve"> pav. </w:t>
      </w:r>
      <w:proofErr w:type="spellStart"/>
      <w:r>
        <w:t>Eulerio</w:t>
      </w:r>
      <w:proofErr w:type="spellEnd"/>
      <w:r>
        <w:t xml:space="preserve"> objektų greičiai su skirtingais žingsniais</w:t>
      </w:r>
    </w:p>
    <w:p w14:paraId="765E57DD" w14:textId="538EDB22" w:rsidR="001E6AF8" w:rsidRDefault="00940CE2" w:rsidP="001E6AF8">
      <w:r>
        <w:t>G</w:t>
      </w:r>
      <w:r>
        <w:t>rafike pavaizduoti abiejų objektų greičiai, apskaičiuoti Eulerio metodu su tais pačiais laiko žingsniais kaip ir RK4 atveju. Jau galima pastebėti, kad didesni žingsniai sukelia didesnius nuokrypius: kreivės tampa šiurkštesnės, labiau „banguotos“, o jų forma prasčiau atitinka fizinę intuiciją. Tai iliustruoja, jog Eulerio metodas yra jautrus žingsnio dydžiui ir tiksliems rezultatams reikalauja gerokai smulkesnio laiko tinklelio.</w:t>
      </w:r>
    </w:p>
    <w:p w14:paraId="23A1330E" w14:textId="77777777" w:rsidR="00DF46EE" w:rsidRDefault="00DF46EE" w:rsidP="001E6AF8">
      <w:pPr>
        <w:rPr>
          <w:lang w:val="en-US" w:eastAsia="en-US"/>
        </w:rPr>
      </w:pPr>
    </w:p>
    <w:p w14:paraId="62F9E0AC" w14:textId="77777777" w:rsidR="00602381" w:rsidRDefault="001E6AF8" w:rsidP="00602381">
      <w:pPr>
        <w:keepNext/>
      </w:pPr>
      <w:r w:rsidRPr="001E6AF8">
        <w:rPr>
          <w:lang w:val="en-US" w:eastAsia="en-US"/>
        </w:rPr>
        <w:lastRenderedPageBreak/>
        <w:drawing>
          <wp:inline distT="0" distB="0" distL="0" distR="0" wp14:anchorId="3C2DF95E" wp14:editId="4F37641C">
            <wp:extent cx="6120130" cy="4834255"/>
            <wp:effectExtent l="0" t="0" r="1270" b="4445"/>
            <wp:docPr id="1981623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23937" name=""/>
                    <pic:cNvPicPr/>
                  </pic:nvPicPr>
                  <pic:blipFill>
                    <a:blip r:embed="rId18"/>
                    <a:stretch>
                      <a:fillRect/>
                    </a:stretch>
                  </pic:blipFill>
                  <pic:spPr>
                    <a:xfrm>
                      <a:off x="0" y="0"/>
                      <a:ext cx="6120130" cy="4834255"/>
                    </a:xfrm>
                    <a:prstGeom prst="rect">
                      <a:avLst/>
                    </a:prstGeom>
                  </pic:spPr>
                </pic:pic>
              </a:graphicData>
            </a:graphic>
          </wp:inline>
        </w:drawing>
      </w:r>
    </w:p>
    <w:p w14:paraId="511AD3BF" w14:textId="3424683D" w:rsidR="001E6AF8" w:rsidRDefault="00602381" w:rsidP="00602381">
      <w:pPr>
        <w:pStyle w:val="Caption"/>
        <w:jc w:val="left"/>
      </w:pPr>
      <w:r>
        <w:fldChar w:fldCharType="begin"/>
      </w:r>
      <w:r>
        <w:instrText xml:space="preserve"> SEQ pav. \* ARABIC </w:instrText>
      </w:r>
      <w:r>
        <w:fldChar w:fldCharType="separate"/>
      </w:r>
      <w:r w:rsidR="00545237">
        <w:rPr>
          <w:noProof/>
        </w:rPr>
        <w:t>6</w:t>
      </w:r>
      <w:r>
        <w:fldChar w:fldCharType="end"/>
      </w:r>
      <w:r>
        <w:t xml:space="preserve"> pav. </w:t>
      </w:r>
      <w:proofErr w:type="spellStart"/>
      <w:r>
        <w:t>Eulerio</w:t>
      </w:r>
      <w:proofErr w:type="spellEnd"/>
      <w:r>
        <w:t xml:space="preserve"> objektų aukščiai su skirtingais žingsniais</w:t>
      </w:r>
    </w:p>
    <w:p w14:paraId="7CFF4F1C" w14:textId="23F389E7" w:rsidR="004169E5" w:rsidRDefault="004169E5" w:rsidP="004169E5">
      <w:pPr>
        <w:rPr>
          <w:lang w:val="lt-LT" w:eastAsia="en-US"/>
        </w:rPr>
      </w:pPr>
      <w:r>
        <w:t>Čia pateikti abiejų objektų aukščiai, apskaičiuoti Eulerio metodu su skirtingais žingsniais. Lyginant su RK4 rezultatais, matyti, kad didesni žingsniai lemia labiau iškraipytas trajektorijas: maksimalūs aukščiai ir nusileidimo momentai šiek tiek „slankioja“. Mažinant žingsnį, grafikai artėja prie tikrojo sprendinio formos, bet tam reikia daugiau skaičiavimų, todėl Eulerio metodas šiuo atveju yra mažiau efektyvus.</w:t>
      </w:r>
    </w:p>
    <w:p w14:paraId="7F94CA85" w14:textId="77777777" w:rsidR="00F53062" w:rsidRPr="004169E5" w:rsidRDefault="00F53062" w:rsidP="004169E5">
      <w:pPr>
        <w:rPr>
          <w:lang w:val="lt-LT" w:eastAsia="en-US"/>
        </w:rPr>
      </w:pPr>
    </w:p>
    <w:p w14:paraId="2DCAC892" w14:textId="77777777" w:rsidR="001E6AF8" w:rsidRDefault="001E6AF8" w:rsidP="001E6AF8">
      <w:pPr>
        <w:rPr>
          <w:lang w:val="en-US" w:eastAsia="en-US"/>
        </w:rPr>
      </w:pPr>
    </w:p>
    <w:p w14:paraId="147E6E9A" w14:textId="77777777" w:rsidR="00407848" w:rsidRDefault="001E6AF8" w:rsidP="00407848">
      <w:pPr>
        <w:keepNext/>
      </w:pPr>
      <w:r w:rsidRPr="001E6AF8">
        <w:rPr>
          <w:lang w:val="en-US" w:eastAsia="en-US"/>
        </w:rPr>
        <w:drawing>
          <wp:inline distT="0" distB="0" distL="0" distR="0" wp14:anchorId="3B58C8C6" wp14:editId="581B15F1">
            <wp:extent cx="4749800" cy="1828800"/>
            <wp:effectExtent l="0" t="0" r="0" b="0"/>
            <wp:docPr id="25233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34450" name=""/>
                    <pic:cNvPicPr/>
                  </pic:nvPicPr>
                  <pic:blipFill>
                    <a:blip r:embed="rId19"/>
                    <a:stretch>
                      <a:fillRect/>
                    </a:stretch>
                  </pic:blipFill>
                  <pic:spPr>
                    <a:xfrm>
                      <a:off x="0" y="0"/>
                      <a:ext cx="4749800" cy="1828800"/>
                    </a:xfrm>
                    <a:prstGeom prst="rect">
                      <a:avLst/>
                    </a:prstGeom>
                  </pic:spPr>
                </pic:pic>
              </a:graphicData>
            </a:graphic>
          </wp:inline>
        </w:drawing>
      </w:r>
    </w:p>
    <w:p w14:paraId="7DCEBFDC" w14:textId="5DB495CD" w:rsidR="001E6AF8" w:rsidRDefault="00407848" w:rsidP="00407848">
      <w:pPr>
        <w:pStyle w:val="Caption"/>
        <w:jc w:val="left"/>
        <w:rPr>
          <w:lang w:val="en-US"/>
        </w:rPr>
      </w:pPr>
      <w:r>
        <w:fldChar w:fldCharType="begin"/>
      </w:r>
      <w:r>
        <w:instrText xml:space="preserve"> SEQ pav. \* ARABIC </w:instrText>
      </w:r>
      <w:r>
        <w:fldChar w:fldCharType="separate"/>
      </w:r>
      <w:r w:rsidR="00545237">
        <w:rPr>
          <w:noProof/>
        </w:rPr>
        <w:t>7</w:t>
      </w:r>
      <w:r>
        <w:fldChar w:fldCharType="end"/>
      </w:r>
      <w:r>
        <w:t xml:space="preserve"> pav. Aukščiausi taškai ir laikas iš RK4 bei </w:t>
      </w:r>
      <w:proofErr w:type="spellStart"/>
      <w:r>
        <w:t>Eulerio</w:t>
      </w:r>
      <w:proofErr w:type="spellEnd"/>
      <w:r>
        <w:t xml:space="preserve"> metodų</w:t>
      </w:r>
    </w:p>
    <w:p w14:paraId="17796452" w14:textId="4BDFE761" w:rsidR="001E6AF8" w:rsidRDefault="002A7BA0" w:rsidP="001E6AF8">
      <w:r>
        <w:t>Čia yra</w:t>
      </w:r>
      <w:r w:rsidR="00F53062">
        <w:t xml:space="preserve"> palyginami aukščiausi taškai ir laikai, gauti naudojant RK4 ir Eulerio metodus. Matyti, kad RK4 rezultatai labai artimi vienas kitam ir mažai priklauso nuo žingsnio pasirinkimo, o Eulerio </w:t>
      </w:r>
      <w:r w:rsidR="00F53062">
        <w:lastRenderedPageBreak/>
        <w:t>metodo atveju didesni žingsniai duoda labiau išsiskiriančias viršūnes. Tai rodo, kad maksimalų aukštį ir laiką iki jo RK4 metodas apskaičiuoja patikimiau, ypač kai nenorime naudoti labai smulkaus žingsnio.</w:t>
      </w:r>
    </w:p>
    <w:p w14:paraId="1A742450" w14:textId="77777777" w:rsidR="004B76DB" w:rsidRDefault="004B76DB" w:rsidP="001E6AF8"/>
    <w:p w14:paraId="7C1A9E05" w14:textId="77777777" w:rsidR="004B76DB" w:rsidRDefault="004B76DB" w:rsidP="001E6AF8">
      <w:pPr>
        <w:rPr>
          <w:lang w:val="en-US" w:eastAsia="en-US"/>
        </w:rPr>
      </w:pPr>
    </w:p>
    <w:p w14:paraId="6DEC3FE3" w14:textId="77777777" w:rsidR="00CE66F7" w:rsidRDefault="001E6AF8" w:rsidP="00CE66F7">
      <w:pPr>
        <w:keepNext/>
      </w:pPr>
      <w:r w:rsidRPr="001E6AF8">
        <w:rPr>
          <w:lang w:val="en-US" w:eastAsia="en-US"/>
        </w:rPr>
        <w:drawing>
          <wp:inline distT="0" distB="0" distL="0" distR="0" wp14:anchorId="49BFC484" wp14:editId="18D2A7A7">
            <wp:extent cx="6120130" cy="5909310"/>
            <wp:effectExtent l="0" t="0" r="1270" b="0"/>
            <wp:docPr id="20815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3834" name=""/>
                    <pic:cNvPicPr/>
                  </pic:nvPicPr>
                  <pic:blipFill>
                    <a:blip r:embed="rId20"/>
                    <a:stretch>
                      <a:fillRect/>
                    </a:stretch>
                  </pic:blipFill>
                  <pic:spPr>
                    <a:xfrm>
                      <a:off x="0" y="0"/>
                      <a:ext cx="6120130" cy="5909310"/>
                    </a:xfrm>
                    <a:prstGeom prst="rect">
                      <a:avLst/>
                    </a:prstGeom>
                  </pic:spPr>
                </pic:pic>
              </a:graphicData>
            </a:graphic>
          </wp:inline>
        </w:drawing>
      </w:r>
    </w:p>
    <w:p w14:paraId="55436830" w14:textId="5E3B28C5" w:rsidR="001E6AF8" w:rsidRDefault="00CE66F7" w:rsidP="00CE66F7">
      <w:pPr>
        <w:pStyle w:val="Caption"/>
        <w:jc w:val="left"/>
        <w:rPr>
          <w:lang w:val="en-US"/>
        </w:rPr>
      </w:pPr>
      <w:r>
        <w:fldChar w:fldCharType="begin"/>
      </w:r>
      <w:r>
        <w:instrText xml:space="preserve"> SEQ pav. \* ARABIC </w:instrText>
      </w:r>
      <w:r>
        <w:fldChar w:fldCharType="separate"/>
      </w:r>
      <w:r w:rsidR="00545237">
        <w:rPr>
          <w:noProof/>
        </w:rPr>
        <w:t>8</w:t>
      </w:r>
      <w:r>
        <w:fldChar w:fldCharType="end"/>
      </w:r>
      <w:r>
        <w:t xml:space="preserve"> pav. G</w:t>
      </w:r>
      <w:r w:rsidR="00674946">
        <w:t>autų g</w:t>
      </w:r>
      <w:r>
        <w:t>reičių palyginimai tarp metodų</w:t>
      </w:r>
    </w:p>
    <w:p w14:paraId="2EA29C23" w14:textId="1185FE13" w:rsidR="001E6AF8" w:rsidRDefault="00F63413" w:rsidP="001E6AF8">
      <w:r>
        <w:t xml:space="preserve">Čia tiesiogiai palyginti abiejų metodų gauti greičiai laiko atžvilgiu. </w:t>
      </w:r>
      <w:r>
        <w:t xml:space="preserve">Nors iš pateiktų grafikų neišeina aiškiai matyti didelių skirtumų, bet atsižvelgus į skaitines vertes yra matyti, kad </w:t>
      </w:r>
      <w:r>
        <w:t>RK4 kreivė yra „lygesnė“ ir labiau tikėtina fizikiniu požiūriu, o Eulerio kreivė su tuo pačiu žingsniu dažnai šiek tiek nukrypsta – tiek pagal reikšmes, tiek pagal momentus, kada pasiekiami ekstremumai.</w:t>
      </w:r>
    </w:p>
    <w:p w14:paraId="418D450C" w14:textId="77777777" w:rsidR="00337F48" w:rsidRDefault="00337F48" w:rsidP="001E6AF8">
      <w:pPr>
        <w:rPr>
          <w:lang w:val="en-US" w:eastAsia="en-US"/>
        </w:rPr>
      </w:pPr>
    </w:p>
    <w:p w14:paraId="1269714C" w14:textId="77777777" w:rsidR="00674946" w:rsidRDefault="001E6AF8" w:rsidP="00674946">
      <w:pPr>
        <w:keepNext/>
      </w:pPr>
      <w:r w:rsidRPr="001E6AF8">
        <w:rPr>
          <w:lang w:val="en-US" w:eastAsia="en-US"/>
        </w:rPr>
        <w:lastRenderedPageBreak/>
        <w:drawing>
          <wp:inline distT="0" distB="0" distL="0" distR="0" wp14:anchorId="7FB65C12" wp14:editId="0D1DB9A9">
            <wp:extent cx="6120130" cy="6059170"/>
            <wp:effectExtent l="0" t="0" r="1270" b="0"/>
            <wp:docPr id="83391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14158" name=""/>
                    <pic:cNvPicPr/>
                  </pic:nvPicPr>
                  <pic:blipFill>
                    <a:blip r:embed="rId21"/>
                    <a:stretch>
                      <a:fillRect/>
                    </a:stretch>
                  </pic:blipFill>
                  <pic:spPr>
                    <a:xfrm>
                      <a:off x="0" y="0"/>
                      <a:ext cx="6120130" cy="6059170"/>
                    </a:xfrm>
                    <a:prstGeom prst="rect">
                      <a:avLst/>
                    </a:prstGeom>
                  </pic:spPr>
                </pic:pic>
              </a:graphicData>
            </a:graphic>
          </wp:inline>
        </w:drawing>
      </w:r>
    </w:p>
    <w:p w14:paraId="2F70A982" w14:textId="196C2E0E" w:rsidR="001E6AF8" w:rsidRDefault="00674946" w:rsidP="00674946">
      <w:pPr>
        <w:pStyle w:val="Caption"/>
        <w:jc w:val="left"/>
      </w:pPr>
      <w:r>
        <w:fldChar w:fldCharType="begin"/>
      </w:r>
      <w:r>
        <w:instrText xml:space="preserve"> SEQ pav. \* ARABIC </w:instrText>
      </w:r>
      <w:r>
        <w:fldChar w:fldCharType="separate"/>
      </w:r>
      <w:r w:rsidR="00545237">
        <w:rPr>
          <w:noProof/>
        </w:rPr>
        <w:t>9</w:t>
      </w:r>
      <w:r>
        <w:fldChar w:fldCharType="end"/>
      </w:r>
      <w:r>
        <w:t xml:space="preserve"> pav. Aukščių palyginimai tarp metodų</w:t>
      </w:r>
    </w:p>
    <w:p w14:paraId="3C34BBE8" w14:textId="3642777C" w:rsidR="00382D12" w:rsidRDefault="00382D12" w:rsidP="00382D12">
      <w:r>
        <w:t>Šiame grafike lyginami abiejų metodų gauti aukščio grafikai. Matyti, kad RK4 ir Eulerio rezultatai iš pradžių gana panašūs, tačiau ilgėjant laikui Eulerio sprendinys ima labiau skirtis: maksimalūs aukščiai šiek tiek skiriasi, taip pat skiriasi nusileidimo laikas. Tai rodo, kad aukščio skaičiavimui Eulerio metodas labiau „kaupia“ paklaidą, o RK4 išlaiko trajektoriją arčiau tikslaus sprendinio.</w:t>
      </w:r>
    </w:p>
    <w:p w14:paraId="60DC368C" w14:textId="77777777" w:rsidR="001E6AF8" w:rsidRDefault="001E6AF8" w:rsidP="001E6AF8">
      <w:pPr>
        <w:rPr>
          <w:lang w:val="en-US" w:eastAsia="en-US"/>
        </w:rPr>
      </w:pPr>
    </w:p>
    <w:p w14:paraId="7E41D9B8" w14:textId="77777777" w:rsidR="000141F1" w:rsidRDefault="001E6AF8" w:rsidP="000141F1">
      <w:pPr>
        <w:keepNext/>
      </w:pPr>
      <w:r w:rsidRPr="001E6AF8">
        <w:rPr>
          <w:lang w:val="en-US" w:eastAsia="en-US"/>
        </w:rPr>
        <w:lastRenderedPageBreak/>
        <w:drawing>
          <wp:inline distT="0" distB="0" distL="0" distR="0" wp14:anchorId="4101F050" wp14:editId="4F3B525C">
            <wp:extent cx="6120130" cy="1648460"/>
            <wp:effectExtent l="0" t="0" r="1270" b="2540"/>
            <wp:docPr id="1193299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99573" name=""/>
                    <pic:cNvPicPr/>
                  </pic:nvPicPr>
                  <pic:blipFill>
                    <a:blip r:embed="rId22"/>
                    <a:stretch>
                      <a:fillRect/>
                    </a:stretch>
                  </pic:blipFill>
                  <pic:spPr>
                    <a:xfrm>
                      <a:off x="0" y="0"/>
                      <a:ext cx="6120130" cy="1648460"/>
                    </a:xfrm>
                    <a:prstGeom prst="rect">
                      <a:avLst/>
                    </a:prstGeom>
                  </pic:spPr>
                </pic:pic>
              </a:graphicData>
            </a:graphic>
          </wp:inline>
        </w:drawing>
      </w:r>
    </w:p>
    <w:p w14:paraId="66BF4DEC" w14:textId="46868FB6" w:rsidR="001E6AF8" w:rsidRDefault="000141F1" w:rsidP="000141F1">
      <w:pPr>
        <w:pStyle w:val="Caption"/>
        <w:jc w:val="left"/>
      </w:pPr>
      <w:r>
        <w:fldChar w:fldCharType="begin"/>
      </w:r>
      <w:r>
        <w:instrText xml:space="preserve"> SEQ pav. \* ARABIC </w:instrText>
      </w:r>
      <w:r>
        <w:fldChar w:fldCharType="separate"/>
      </w:r>
      <w:r w:rsidR="00545237">
        <w:rPr>
          <w:noProof/>
        </w:rPr>
        <w:t>10</w:t>
      </w:r>
      <w:r>
        <w:fldChar w:fldCharType="end"/>
      </w:r>
      <w:r>
        <w:t xml:space="preserve"> pav. Tikslumo palyginimas su </w:t>
      </w:r>
      <w:proofErr w:type="spellStart"/>
      <w:r>
        <w:t>solve_ivp</w:t>
      </w:r>
      <w:proofErr w:type="spellEnd"/>
    </w:p>
    <w:p w14:paraId="0DBD2150" w14:textId="6B0193A4" w:rsidR="00382D12" w:rsidRDefault="00382D12" w:rsidP="00382D12">
      <w:pPr>
        <w:rPr>
          <w:lang w:val="lt-LT" w:eastAsia="en-US"/>
        </w:rPr>
      </w:pPr>
      <w:r>
        <w:t xml:space="preserve">Čia pavaizduotas tikslumo palyginimas su </w:t>
      </w:r>
      <w:r>
        <w:rPr>
          <w:rStyle w:val="HTMLCode"/>
        </w:rPr>
        <w:t>solve_ivp</w:t>
      </w:r>
      <w:r>
        <w:t xml:space="preserve"> funkcija, kuri laikoma etaloniniu sprendiniu. Grafike matyti, kaip RK4 sprendiniai su skirtingais žingsniais priglunda prie </w:t>
      </w:r>
      <w:r>
        <w:rPr>
          <w:rStyle w:val="HTMLCode"/>
        </w:rPr>
        <w:t>solve_ivp</w:t>
      </w:r>
      <w:r>
        <w:t xml:space="preserve"> kreivės. Mažinant žingsnį, RK4 rezultatai praktiškai sutampa su etaloniniu grafiku, o tai patvirtina, kad parinktas modelis ir įgyvendinimas yra teisingi, o RK4 metodas – tinkamai realizuotas.</w:t>
      </w:r>
    </w:p>
    <w:p w14:paraId="255AACB9" w14:textId="77777777" w:rsidR="00382D12" w:rsidRPr="00382D12" w:rsidRDefault="00382D12" w:rsidP="00382D12">
      <w:pPr>
        <w:rPr>
          <w:lang w:val="lt-LT" w:eastAsia="en-US"/>
        </w:rPr>
      </w:pPr>
    </w:p>
    <w:p w14:paraId="1794CF32" w14:textId="77777777" w:rsidR="001E6AF8" w:rsidRDefault="001E6AF8" w:rsidP="001E6AF8">
      <w:pPr>
        <w:rPr>
          <w:lang w:val="en-US" w:eastAsia="en-US"/>
        </w:rPr>
      </w:pPr>
    </w:p>
    <w:p w14:paraId="0B84A2DD" w14:textId="77777777" w:rsidR="000141F1" w:rsidRDefault="001E6AF8" w:rsidP="000141F1">
      <w:pPr>
        <w:keepNext/>
      </w:pPr>
      <w:r w:rsidRPr="001E6AF8">
        <w:rPr>
          <w:lang w:val="en-US" w:eastAsia="en-US"/>
        </w:rPr>
        <w:drawing>
          <wp:inline distT="0" distB="0" distL="0" distR="0" wp14:anchorId="3C10231E" wp14:editId="6630377B">
            <wp:extent cx="6120130" cy="3554095"/>
            <wp:effectExtent l="0" t="0" r="1270" b="1905"/>
            <wp:docPr id="204202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23086" name=""/>
                    <pic:cNvPicPr/>
                  </pic:nvPicPr>
                  <pic:blipFill>
                    <a:blip r:embed="rId23"/>
                    <a:stretch>
                      <a:fillRect/>
                    </a:stretch>
                  </pic:blipFill>
                  <pic:spPr>
                    <a:xfrm>
                      <a:off x="0" y="0"/>
                      <a:ext cx="6120130" cy="3554095"/>
                    </a:xfrm>
                    <a:prstGeom prst="rect">
                      <a:avLst/>
                    </a:prstGeom>
                  </pic:spPr>
                </pic:pic>
              </a:graphicData>
            </a:graphic>
          </wp:inline>
        </w:drawing>
      </w:r>
    </w:p>
    <w:p w14:paraId="434DCF09" w14:textId="4B54A473" w:rsidR="001E6AF8" w:rsidRDefault="000141F1" w:rsidP="000141F1">
      <w:pPr>
        <w:pStyle w:val="Caption"/>
        <w:jc w:val="left"/>
        <w:rPr>
          <w:lang w:val="en-US"/>
        </w:rPr>
      </w:pPr>
      <w:r>
        <w:fldChar w:fldCharType="begin"/>
      </w:r>
      <w:r>
        <w:instrText xml:space="preserve"> SEQ pav. \* ARABIC </w:instrText>
      </w:r>
      <w:r>
        <w:fldChar w:fldCharType="separate"/>
      </w:r>
      <w:r w:rsidR="00545237">
        <w:rPr>
          <w:noProof/>
        </w:rPr>
        <w:t>11</w:t>
      </w:r>
      <w:r>
        <w:fldChar w:fldCharType="end"/>
      </w:r>
      <w:r>
        <w:t xml:space="preserve"> pav. RK4 greičiai su žingsniais ir </w:t>
      </w:r>
      <w:proofErr w:type="spellStart"/>
      <w:r>
        <w:t>solve_ivp</w:t>
      </w:r>
      <w:proofErr w:type="spellEnd"/>
    </w:p>
    <w:p w14:paraId="7C0DEA86" w14:textId="009AC00B" w:rsidR="001E6AF8" w:rsidRDefault="00382D12" w:rsidP="001E6AF8">
      <w:pPr>
        <w:rPr>
          <w:lang w:val="en-US" w:eastAsia="en-US"/>
        </w:rPr>
      </w:pPr>
      <w:r>
        <w:t xml:space="preserve">Šiame paveiksle detaliau parodomi RK4 metodu gauti greičiai su skirtingais žingsniais ir palyginami su </w:t>
      </w:r>
      <w:r>
        <w:rPr>
          <w:rStyle w:val="HTMLCode"/>
        </w:rPr>
        <w:t>solve_ivp</w:t>
      </w:r>
      <w:r>
        <w:t xml:space="preserve"> rezultatais. Ryškiai matyti, kad net ir naudojant gana „stambius“ žingsnius, RK4 kreivės išlieka arti etaloninio sprendinio, o smulkesni žingsniai kreives priartina praktiškai idealiai. Tai iliustruoja RK4 metodo konvergenciją: didinant skaičiavimo tikslumą, metodas greitai artėja prie „tikro“ sprendinio.</w:t>
      </w:r>
    </w:p>
    <w:p w14:paraId="18BCF0B7" w14:textId="77777777" w:rsidR="00382D12" w:rsidRDefault="00382D12" w:rsidP="001E6AF8">
      <w:pPr>
        <w:rPr>
          <w:lang w:val="en-US" w:eastAsia="en-US"/>
        </w:rPr>
      </w:pPr>
    </w:p>
    <w:p w14:paraId="78BC3812" w14:textId="77777777" w:rsidR="0031584E" w:rsidRDefault="00FB107C" w:rsidP="0031584E">
      <w:pPr>
        <w:keepNext/>
      </w:pPr>
      <w:r w:rsidRPr="00FB107C">
        <w:rPr>
          <w:lang w:val="en-US" w:eastAsia="en-US"/>
        </w:rPr>
        <w:lastRenderedPageBreak/>
        <w:drawing>
          <wp:inline distT="0" distB="0" distL="0" distR="0" wp14:anchorId="18917BDC" wp14:editId="76252AB3">
            <wp:extent cx="6120130" cy="4627245"/>
            <wp:effectExtent l="0" t="0" r="1270" b="0"/>
            <wp:docPr id="112224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4648" name=""/>
                    <pic:cNvPicPr/>
                  </pic:nvPicPr>
                  <pic:blipFill>
                    <a:blip r:embed="rId24"/>
                    <a:stretch>
                      <a:fillRect/>
                    </a:stretch>
                  </pic:blipFill>
                  <pic:spPr>
                    <a:xfrm>
                      <a:off x="0" y="0"/>
                      <a:ext cx="6120130" cy="4627245"/>
                    </a:xfrm>
                    <a:prstGeom prst="rect">
                      <a:avLst/>
                    </a:prstGeom>
                  </pic:spPr>
                </pic:pic>
              </a:graphicData>
            </a:graphic>
          </wp:inline>
        </w:drawing>
      </w:r>
    </w:p>
    <w:p w14:paraId="20895CE8" w14:textId="0A28D1AA" w:rsidR="001E6AF8" w:rsidRDefault="0031584E" w:rsidP="0031584E">
      <w:pPr>
        <w:pStyle w:val="Caption"/>
        <w:jc w:val="left"/>
      </w:pPr>
      <w:r>
        <w:fldChar w:fldCharType="begin"/>
      </w:r>
      <w:r>
        <w:instrText xml:space="preserve"> SEQ pav. \* ARABIC </w:instrText>
      </w:r>
      <w:r>
        <w:fldChar w:fldCharType="separate"/>
      </w:r>
      <w:r w:rsidR="00545237">
        <w:rPr>
          <w:noProof/>
        </w:rPr>
        <w:t>12</w:t>
      </w:r>
      <w:r>
        <w:fldChar w:fldCharType="end"/>
      </w:r>
      <w:r>
        <w:t xml:space="preserve"> pav. Metodų tikslumo palyginimas (pirmo objekto greitis)</w:t>
      </w:r>
    </w:p>
    <w:p w14:paraId="7AA97BEF" w14:textId="04F8C775" w:rsidR="00382D12" w:rsidRDefault="00382D12" w:rsidP="00382D12">
      <w:pPr>
        <w:rPr>
          <w:lang w:val="lt-LT" w:eastAsia="en-US"/>
        </w:rPr>
      </w:pPr>
      <w:r>
        <w:t>Čia pateiktas metodų tikslumo palyginimas, žiūrint į pirmo objekto greitį. Grafikas rodo paklaidą priklausomai nuo laiko žingsnio – tiek RK4, tiek Eulerio metodams. Linijos aiškiai rodo, kad Eulerio metodui paklaida krenta daug lėčiau, todėl jam reikia labai mažo žingsnio, kad pasiektų priimtiną tikslumą. RK4 paklaida mažėja daug sparčiau, tad net su palyginti dideliais žingsniais galima gauti gerą rezultatą.</w:t>
      </w:r>
    </w:p>
    <w:p w14:paraId="6E26647F" w14:textId="77777777" w:rsidR="00382D12" w:rsidRPr="00382D12" w:rsidRDefault="00382D12" w:rsidP="00382D12">
      <w:pPr>
        <w:rPr>
          <w:lang w:val="lt-LT" w:eastAsia="en-US"/>
        </w:rPr>
      </w:pPr>
    </w:p>
    <w:p w14:paraId="6AA7CED5" w14:textId="77777777" w:rsidR="00FB107C" w:rsidRDefault="00FB107C" w:rsidP="001E6AF8">
      <w:pPr>
        <w:rPr>
          <w:lang w:val="en-US" w:eastAsia="en-US"/>
        </w:rPr>
      </w:pPr>
    </w:p>
    <w:p w14:paraId="645D7AAB" w14:textId="3A4B8CCF" w:rsidR="005B7C9A" w:rsidRDefault="000568AE" w:rsidP="005B7C9A">
      <w:pPr>
        <w:keepNext/>
      </w:pPr>
      <w:r w:rsidRPr="000568AE">
        <w:rPr>
          <w:lang w:val="en-US" w:eastAsia="en-US"/>
        </w:rPr>
        <w:drawing>
          <wp:inline distT="0" distB="0" distL="0" distR="0" wp14:anchorId="59ADEC9B" wp14:editId="005AE68E">
            <wp:extent cx="4622800" cy="762000"/>
            <wp:effectExtent l="0" t="0" r="0" b="0"/>
            <wp:docPr id="183289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99234" name=""/>
                    <pic:cNvPicPr/>
                  </pic:nvPicPr>
                  <pic:blipFill>
                    <a:blip r:embed="rId25"/>
                    <a:stretch>
                      <a:fillRect/>
                    </a:stretch>
                  </pic:blipFill>
                  <pic:spPr>
                    <a:xfrm>
                      <a:off x="0" y="0"/>
                      <a:ext cx="4622800" cy="762000"/>
                    </a:xfrm>
                    <a:prstGeom prst="rect">
                      <a:avLst/>
                    </a:prstGeom>
                  </pic:spPr>
                </pic:pic>
              </a:graphicData>
            </a:graphic>
          </wp:inline>
        </w:drawing>
      </w:r>
    </w:p>
    <w:p w14:paraId="7863E057" w14:textId="78ECA46E" w:rsidR="00FB107C" w:rsidRDefault="005B7C9A" w:rsidP="005B7C9A">
      <w:pPr>
        <w:pStyle w:val="Caption"/>
        <w:jc w:val="left"/>
        <w:rPr>
          <w:lang w:val="en-US"/>
        </w:rPr>
      </w:pPr>
      <w:r>
        <w:fldChar w:fldCharType="begin"/>
      </w:r>
      <w:r>
        <w:instrText xml:space="preserve"> SEQ pav. \* ARABIC </w:instrText>
      </w:r>
      <w:r>
        <w:fldChar w:fldCharType="separate"/>
      </w:r>
      <w:r w:rsidR="00545237">
        <w:rPr>
          <w:noProof/>
        </w:rPr>
        <w:t>13</w:t>
      </w:r>
      <w:r>
        <w:fldChar w:fldCharType="end"/>
      </w:r>
      <w:r>
        <w:t xml:space="preserve"> pav. Stabilumo tyrimo rezultatai</w:t>
      </w:r>
    </w:p>
    <w:p w14:paraId="1FFEE327" w14:textId="5B2619B0" w:rsidR="005D49F0" w:rsidRDefault="00AA1BC0" w:rsidP="001E6AF8">
      <w:pPr>
        <w:rPr>
          <w:lang w:val="en-US" w:eastAsia="en-US"/>
        </w:rPr>
      </w:pPr>
      <w:r>
        <w:t>Šiame paveiksle mat</w:t>
      </w:r>
      <w:r>
        <w:t>omi</w:t>
      </w:r>
      <w:r>
        <w:t xml:space="preserve"> stabilumo tyrimo rezultatai. Čia pateikta, kokie didžiausi žingsniai dar leidžia gauti stabilų sprendinį Eulerio ir RK4 metodams. Rezultatai parodo, kad Eulerio metodas „sugriūva“ jau esant vidutiniams žingsnio dydžiams – sprendinys tampa nestabilus, reikšmės šokinėja arba išauga iki nerealių dydžių. Tuo tarpu RK4 metodas išlieka stabilus ir su didesniais žingsniais.</w:t>
      </w:r>
    </w:p>
    <w:p w14:paraId="4C291036" w14:textId="77777777" w:rsidR="00AA1BC0" w:rsidRDefault="00AA1BC0" w:rsidP="001E6AF8">
      <w:pPr>
        <w:rPr>
          <w:lang w:val="en-US" w:eastAsia="en-US"/>
        </w:rPr>
      </w:pPr>
    </w:p>
    <w:p w14:paraId="7A20886B" w14:textId="53E4144E" w:rsidR="00FA38CD" w:rsidRDefault="00531DFB" w:rsidP="00FA38CD">
      <w:pPr>
        <w:keepNext/>
      </w:pPr>
      <w:r w:rsidRPr="00531DFB">
        <w:lastRenderedPageBreak/>
        <w:drawing>
          <wp:inline distT="0" distB="0" distL="0" distR="0" wp14:anchorId="6FEBD511" wp14:editId="3A68EC22">
            <wp:extent cx="6120130" cy="3416935"/>
            <wp:effectExtent l="0" t="0" r="1270" b="0"/>
            <wp:docPr id="158176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61143" name=""/>
                    <pic:cNvPicPr/>
                  </pic:nvPicPr>
                  <pic:blipFill>
                    <a:blip r:embed="rId26"/>
                    <a:stretch>
                      <a:fillRect/>
                    </a:stretch>
                  </pic:blipFill>
                  <pic:spPr>
                    <a:xfrm>
                      <a:off x="0" y="0"/>
                      <a:ext cx="6120130" cy="3416935"/>
                    </a:xfrm>
                    <a:prstGeom prst="rect">
                      <a:avLst/>
                    </a:prstGeom>
                  </pic:spPr>
                </pic:pic>
              </a:graphicData>
            </a:graphic>
          </wp:inline>
        </w:drawing>
      </w:r>
    </w:p>
    <w:p w14:paraId="5EF2BACE" w14:textId="1EEB6540" w:rsidR="005D49F0" w:rsidRDefault="00FA38CD" w:rsidP="00FA38CD">
      <w:pPr>
        <w:pStyle w:val="Caption"/>
        <w:jc w:val="left"/>
      </w:pPr>
      <w:r>
        <w:fldChar w:fldCharType="begin"/>
      </w:r>
      <w:r>
        <w:instrText xml:space="preserve"> SEQ pav. \* ARABIC </w:instrText>
      </w:r>
      <w:r>
        <w:fldChar w:fldCharType="separate"/>
      </w:r>
      <w:r w:rsidR="00545237">
        <w:rPr>
          <w:noProof/>
        </w:rPr>
        <w:t>14</w:t>
      </w:r>
      <w:r>
        <w:fldChar w:fldCharType="end"/>
      </w:r>
      <w:r>
        <w:t xml:space="preserve"> pav. </w:t>
      </w:r>
      <w:proofErr w:type="spellStart"/>
      <w:r>
        <w:t>Eulerio</w:t>
      </w:r>
      <w:proofErr w:type="spellEnd"/>
      <w:r>
        <w:t xml:space="preserve"> metodo stabilumo iliustracija</w:t>
      </w:r>
    </w:p>
    <w:p w14:paraId="3D02CBB6" w14:textId="5CA5786D" w:rsidR="00AA1BC0" w:rsidRPr="00AA1BC0" w:rsidRDefault="00AA1BC0" w:rsidP="00AA1BC0">
      <w:pPr>
        <w:rPr>
          <w:lang w:val="lt-LT" w:eastAsia="en-US"/>
        </w:rPr>
      </w:pPr>
      <w:r>
        <w:t>Šis grafikas iliustruoja Eulerio metodo stabilumo problemą konkrečiu pavyzdžiu. Pavaizduota, kaip atrodo greičio trajektorija su dar „leistinu“ žingsniu ir su šiek tiek didesniu, jau nestabiliu žingsniu. Esant per dideliam žingsniui, kreivė pradeda elgtis nebe fizikai būdingu būdu – atsiranda dideli svyravimai, nuokrypiai arba iškreiptos, nelogiškos trajektorijos. Tai parodo, kad Eulerio metodą reikia naudoti atsargiai, atidžiai parenkant žingsnį.</w:t>
      </w:r>
    </w:p>
    <w:p w14:paraId="45F5D602" w14:textId="77777777" w:rsidR="005D49F0" w:rsidRDefault="005D49F0" w:rsidP="001E6AF8">
      <w:pPr>
        <w:rPr>
          <w:lang w:val="en-US" w:eastAsia="en-US"/>
        </w:rPr>
      </w:pPr>
    </w:p>
    <w:p w14:paraId="2B0BCFE7" w14:textId="77777777" w:rsidR="00C14BF1" w:rsidRDefault="005D49F0" w:rsidP="00C14BF1">
      <w:pPr>
        <w:keepNext/>
      </w:pPr>
      <w:r w:rsidRPr="005D49F0">
        <w:rPr>
          <w:lang w:val="en-US" w:eastAsia="en-US"/>
        </w:rPr>
        <w:drawing>
          <wp:inline distT="0" distB="0" distL="0" distR="0" wp14:anchorId="57F5CD35" wp14:editId="08C11524">
            <wp:extent cx="6120130" cy="4051935"/>
            <wp:effectExtent l="0" t="0" r="1270" b="0"/>
            <wp:docPr id="799319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19185" name=""/>
                    <pic:cNvPicPr/>
                  </pic:nvPicPr>
                  <pic:blipFill>
                    <a:blip r:embed="rId27"/>
                    <a:stretch>
                      <a:fillRect/>
                    </a:stretch>
                  </pic:blipFill>
                  <pic:spPr>
                    <a:xfrm>
                      <a:off x="0" y="0"/>
                      <a:ext cx="6120130" cy="4051935"/>
                    </a:xfrm>
                    <a:prstGeom prst="rect">
                      <a:avLst/>
                    </a:prstGeom>
                  </pic:spPr>
                </pic:pic>
              </a:graphicData>
            </a:graphic>
          </wp:inline>
        </w:drawing>
      </w:r>
    </w:p>
    <w:p w14:paraId="77E6F37C" w14:textId="4C615ED7" w:rsidR="005D49F0" w:rsidRDefault="00C14BF1" w:rsidP="00C14BF1">
      <w:pPr>
        <w:pStyle w:val="Caption"/>
        <w:jc w:val="left"/>
        <w:rPr>
          <w:lang w:val="en-US"/>
        </w:rPr>
      </w:pPr>
      <w:r>
        <w:fldChar w:fldCharType="begin"/>
      </w:r>
      <w:r>
        <w:instrText xml:space="preserve"> SEQ pav. \* ARABIC </w:instrText>
      </w:r>
      <w:r>
        <w:fldChar w:fldCharType="separate"/>
      </w:r>
      <w:r w:rsidR="00545237">
        <w:rPr>
          <w:noProof/>
        </w:rPr>
        <w:t>15</w:t>
      </w:r>
      <w:r>
        <w:fldChar w:fldCharType="end"/>
      </w:r>
      <w:r>
        <w:t xml:space="preserve"> pav. Gautų RK4 greičių ir aukščių palyginimai su </w:t>
      </w:r>
      <w:proofErr w:type="spellStart"/>
      <w:r>
        <w:t>solve_ivp</w:t>
      </w:r>
      <w:proofErr w:type="spellEnd"/>
    </w:p>
    <w:p w14:paraId="13905B08" w14:textId="448F959C" w:rsidR="001E6AF8" w:rsidRPr="000568AE" w:rsidRDefault="00CE745E" w:rsidP="001E6AF8">
      <w:pPr>
        <w:rPr>
          <w:lang w:val="en-US" w:eastAsia="en-US"/>
        </w:rPr>
      </w:pPr>
      <w:r>
        <w:lastRenderedPageBreak/>
        <w:t xml:space="preserve">Paskutiniame grafike kartu pavaizduoti RK4 metodu gauti abiejų objektų greičiai ir aukščiai bei juos atitinkantys </w:t>
      </w:r>
      <w:r>
        <w:rPr>
          <w:rStyle w:val="HTMLCode"/>
        </w:rPr>
        <w:t>solve_ivp</w:t>
      </w:r>
      <w:r>
        <w:t xml:space="preserve"> sprendiniai. Matyti, kad kreivės beveik sutampa – tiek kylant, tiek krintant, tiek ties atsiskyrimo momentu. Tai patvirtina, kad sudarytas fizikinis modelis yra tinkamas, o pasirinktas RK4 metodas, su parinktu žingsniu, duoda labai gerą priartėjimą prie etaloninio sprendinio tiek greičio, tiek aukščio atžvilgiu.</w:t>
      </w:r>
    </w:p>
    <w:p w14:paraId="53BC7907" w14:textId="77777777" w:rsidR="00CE745E" w:rsidRDefault="00CE745E" w:rsidP="001E6AF8">
      <w:pPr>
        <w:rPr>
          <w:lang w:val="en-US" w:eastAsia="en-US"/>
        </w:rPr>
      </w:pPr>
    </w:p>
    <w:p w14:paraId="6D2BE24E" w14:textId="77777777" w:rsidR="00CE745E" w:rsidRDefault="00CE745E" w:rsidP="001E6AF8">
      <w:pPr>
        <w:rPr>
          <w:lang w:val="en-US" w:eastAsia="en-US"/>
        </w:rPr>
      </w:pPr>
    </w:p>
    <w:p w14:paraId="22645612" w14:textId="316B7FA2" w:rsidR="00CA4CA0" w:rsidRDefault="00CA4CA0" w:rsidP="001E6AF8">
      <w:pPr>
        <w:rPr>
          <w:lang w:val="en-US" w:eastAsia="en-US"/>
        </w:rPr>
      </w:pPr>
      <w:proofErr w:type="spellStart"/>
      <w:r>
        <w:rPr>
          <w:lang w:val="en-US" w:eastAsia="en-US"/>
        </w:rPr>
        <w:t>Pagrindinis</w:t>
      </w:r>
      <w:proofErr w:type="spellEnd"/>
      <w:r>
        <w:rPr>
          <w:lang w:val="en-US" w:eastAsia="en-US"/>
        </w:rPr>
        <w:t xml:space="preserve"> </w:t>
      </w:r>
      <w:proofErr w:type="spellStart"/>
      <w:r>
        <w:rPr>
          <w:lang w:val="en-US" w:eastAsia="en-US"/>
        </w:rPr>
        <w:t>sprendimo</w:t>
      </w:r>
      <w:proofErr w:type="spellEnd"/>
      <w:r>
        <w:rPr>
          <w:lang w:val="en-US" w:eastAsia="en-US"/>
        </w:rPr>
        <w:t xml:space="preserve"> </w:t>
      </w:r>
      <w:proofErr w:type="spellStart"/>
      <w:r>
        <w:rPr>
          <w:lang w:val="en-US" w:eastAsia="en-US"/>
        </w:rPr>
        <w:t>kodas</w:t>
      </w:r>
      <w:proofErr w:type="spellEnd"/>
      <w:r>
        <w:rPr>
          <w:lang w:val="en-US" w:eastAsia="en-US"/>
        </w:rPr>
        <w:t>:</w:t>
      </w:r>
    </w:p>
    <w:p w14:paraId="79BE0037" w14:textId="77777777" w:rsidR="00CA4CA0" w:rsidRPr="001E6AF8" w:rsidRDefault="00CA4CA0" w:rsidP="001E6AF8">
      <w:pPr>
        <w:rPr>
          <w:lang w:val="en-US" w:eastAsia="en-US"/>
        </w:rPr>
      </w:pPr>
    </w:p>
    <w:tbl>
      <w:tblPr>
        <w:tblStyle w:val="TableGrid"/>
        <w:tblW w:w="0" w:type="auto"/>
        <w:tblLook w:val="04A0" w:firstRow="1" w:lastRow="0" w:firstColumn="1" w:lastColumn="0" w:noHBand="0" w:noVBand="1"/>
      </w:tblPr>
      <w:tblGrid>
        <w:gridCol w:w="9628"/>
      </w:tblGrid>
      <w:tr w:rsidR="00CE3B71" w14:paraId="6FB6FC15" w14:textId="77777777" w:rsidTr="00CE3B71">
        <w:tc>
          <w:tcPr>
            <w:tcW w:w="9628" w:type="dxa"/>
          </w:tcPr>
          <w:p w14:paraId="4EE38672" w14:textId="77777777" w:rsidR="00CE3B71" w:rsidRDefault="00CE3B71" w:rsidP="00CE3B71">
            <w:pPr>
              <w:pStyle w:val="HTMLPreformatted"/>
              <w:spacing w:line="244" w:lineRule="atLeast"/>
              <w:rPr>
                <w:color w:val="333333"/>
              </w:rPr>
            </w:pPr>
            <w:r>
              <w:rPr>
                <w:b/>
                <w:bCs/>
                <w:color w:val="008800"/>
              </w:rPr>
              <w:t>def</w:t>
            </w:r>
            <w:r>
              <w:rPr>
                <w:color w:val="BBBBBB"/>
              </w:rPr>
              <w:t xml:space="preserve"> </w:t>
            </w:r>
            <w:r>
              <w:rPr>
                <w:b/>
                <w:bCs/>
                <w:color w:val="0066BB"/>
              </w:rPr>
              <w:t>accel</w:t>
            </w:r>
            <w:r>
              <w:rPr>
                <w:color w:val="333333"/>
              </w:rPr>
              <w:t>(v, k, m):</w:t>
            </w:r>
          </w:p>
          <w:p w14:paraId="09A9B2C3" w14:textId="77777777" w:rsidR="00CE3B71" w:rsidRDefault="00CE3B71" w:rsidP="00CE3B71">
            <w:pPr>
              <w:pStyle w:val="HTMLPreformatted"/>
              <w:spacing w:line="244" w:lineRule="atLeast"/>
              <w:rPr>
                <w:color w:val="333333"/>
              </w:rPr>
            </w:pPr>
            <w:r>
              <w:rPr>
                <w:color w:val="333333"/>
              </w:rPr>
              <w:t xml:space="preserve">    </w:t>
            </w:r>
            <w:r>
              <w:rPr>
                <w:color w:val="888888"/>
              </w:rPr>
              <w:t># |v| reikalingas oro pasipriešinimo modeliui</w:t>
            </w:r>
          </w:p>
          <w:p w14:paraId="4E3B932B" w14:textId="77777777" w:rsidR="00CE3B71" w:rsidRDefault="00CE3B71" w:rsidP="00CE3B71">
            <w:pPr>
              <w:pStyle w:val="HTMLPreformatted"/>
              <w:spacing w:line="244" w:lineRule="atLeast"/>
              <w:rPr>
                <w:color w:val="333333"/>
              </w:rPr>
            </w:pPr>
            <w:r>
              <w:rPr>
                <w:color w:val="333333"/>
              </w:rPr>
              <w:t xml:space="preserve">    v_abs = </w:t>
            </w:r>
            <w:r>
              <w:rPr>
                <w:color w:val="007020"/>
              </w:rPr>
              <w:t>abs</w:t>
            </w:r>
            <w:r>
              <w:rPr>
                <w:color w:val="333333"/>
              </w:rPr>
              <w:t>(v)</w:t>
            </w:r>
          </w:p>
          <w:p w14:paraId="5E89B887" w14:textId="77777777" w:rsidR="00CE3B71" w:rsidRDefault="00CE3B71" w:rsidP="00CE3B71">
            <w:pPr>
              <w:pStyle w:val="HTMLPreformatted"/>
              <w:spacing w:line="244" w:lineRule="atLeast"/>
              <w:rPr>
                <w:color w:val="333333"/>
              </w:rPr>
            </w:pPr>
            <w:r>
              <w:rPr>
                <w:color w:val="333333"/>
              </w:rPr>
              <w:t xml:space="preserve">    </w:t>
            </w:r>
            <w:r>
              <w:rPr>
                <w:color w:val="888888"/>
              </w:rPr>
              <w:t># Jeigu greitis tampa absurdiškai didelis (dėl nestabilaus metodo),</w:t>
            </w:r>
          </w:p>
          <w:p w14:paraId="64790010" w14:textId="77777777" w:rsidR="00CE3B71" w:rsidRDefault="00CE3B71" w:rsidP="00CE3B71">
            <w:pPr>
              <w:pStyle w:val="HTMLPreformatted"/>
              <w:spacing w:line="244" w:lineRule="atLeast"/>
              <w:rPr>
                <w:color w:val="333333"/>
              </w:rPr>
            </w:pPr>
            <w:r>
              <w:rPr>
                <w:color w:val="333333"/>
              </w:rPr>
              <w:t xml:space="preserve">    </w:t>
            </w:r>
            <w:r>
              <w:rPr>
                <w:color w:val="888888"/>
              </w:rPr>
              <w:t># geriau grąžinti NaN, kad sustabdytume skaičiavimus.</w:t>
            </w:r>
          </w:p>
          <w:p w14:paraId="11044AAB" w14:textId="77777777" w:rsidR="00CE3B71" w:rsidRDefault="00CE3B71" w:rsidP="00CE3B71">
            <w:pPr>
              <w:pStyle w:val="HTMLPreformatted"/>
              <w:spacing w:line="244" w:lineRule="atLeast"/>
              <w:rPr>
                <w:color w:val="333333"/>
              </w:rPr>
            </w:pPr>
            <w:r>
              <w:rPr>
                <w:color w:val="333333"/>
              </w:rPr>
              <w:t xml:space="preserve">    </w:t>
            </w:r>
            <w:r>
              <w:rPr>
                <w:b/>
                <w:bCs/>
                <w:color w:val="008800"/>
              </w:rPr>
              <w:t>if</w:t>
            </w:r>
            <w:r>
              <w:rPr>
                <w:color w:val="333333"/>
              </w:rPr>
              <w:t xml:space="preserve"> v_abs &gt; </w:t>
            </w:r>
            <w:r>
              <w:rPr>
                <w:b/>
                <w:bCs/>
                <w:color w:val="6600EE"/>
              </w:rPr>
              <w:t>1e6</w:t>
            </w:r>
            <w:r>
              <w:rPr>
                <w:color w:val="333333"/>
              </w:rPr>
              <w:t>:</w:t>
            </w:r>
          </w:p>
          <w:p w14:paraId="6CB14854" w14:textId="77777777" w:rsidR="00CE3B71" w:rsidRDefault="00CE3B71" w:rsidP="00CE3B71">
            <w:pPr>
              <w:pStyle w:val="HTMLPreformatted"/>
              <w:spacing w:line="244" w:lineRule="atLeast"/>
              <w:rPr>
                <w:color w:val="333333"/>
              </w:rPr>
            </w:pPr>
            <w:r>
              <w:rPr>
                <w:color w:val="333333"/>
              </w:rPr>
              <w:t xml:space="preserve">        </w:t>
            </w:r>
            <w:r>
              <w:rPr>
                <w:b/>
                <w:bCs/>
                <w:color w:val="008800"/>
              </w:rPr>
              <w:t>return</w:t>
            </w:r>
            <w:r>
              <w:rPr>
                <w:color w:val="333333"/>
              </w:rPr>
              <w:t xml:space="preserve"> np.nan</w:t>
            </w:r>
          </w:p>
          <w:p w14:paraId="68309FEC" w14:textId="77777777" w:rsidR="00CE3B71" w:rsidRDefault="00CE3B71" w:rsidP="00CE3B71">
            <w:pPr>
              <w:pStyle w:val="HTMLPreformatted"/>
              <w:spacing w:line="244" w:lineRule="atLeast"/>
              <w:rPr>
                <w:color w:val="333333"/>
              </w:rPr>
            </w:pPr>
          </w:p>
          <w:p w14:paraId="2C73FFAC" w14:textId="77777777" w:rsidR="00CE3B71" w:rsidRDefault="00CE3B71" w:rsidP="00CE3B71">
            <w:pPr>
              <w:pStyle w:val="HTMLPreformatted"/>
              <w:spacing w:line="244" w:lineRule="atLeast"/>
              <w:rPr>
                <w:color w:val="333333"/>
              </w:rPr>
            </w:pPr>
            <w:r>
              <w:rPr>
                <w:color w:val="333333"/>
              </w:rPr>
              <w:t xml:space="preserve">    </w:t>
            </w:r>
            <w:r>
              <w:rPr>
                <w:color w:val="888888"/>
              </w:rPr>
              <w:t># Pagreitis dv/dt sudarytas iš dviejų jėgų:</w:t>
            </w:r>
          </w:p>
          <w:p w14:paraId="79242247" w14:textId="77777777" w:rsidR="00CE3B71" w:rsidRDefault="00CE3B71" w:rsidP="00CE3B71">
            <w:pPr>
              <w:pStyle w:val="HTMLPreformatted"/>
              <w:spacing w:line="244" w:lineRule="atLeast"/>
              <w:rPr>
                <w:color w:val="333333"/>
              </w:rPr>
            </w:pPr>
            <w:r>
              <w:rPr>
                <w:color w:val="333333"/>
              </w:rPr>
              <w:t xml:space="preserve">    </w:t>
            </w:r>
            <w:r>
              <w:rPr>
                <w:color w:val="888888"/>
              </w:rPr>
              <w:t>#   1) gravitacija:      -g        (visada veikia žemyn)</w:t>
            </w:r>
          </w:p>
          <w:p w14:paraId="7A43F1DB" w14:textId="77777777" w:rsidR="00CE3B71" w:rsidRDefault="00CE3B71" w:rsidP="00CE3B71">
            <w:pPr>
              <w:pStyle w:val="HTMLPreformatted"/>
              <w:spacing w:line="244" w:lineRule="atLeast"/>
              <w:rPr>
                <w:color w:val="333333"/>
              </w:rPr>
            </w:pPr>
            <w:r>
              <w:rPr>
                <w:color w:val="333333"/>
              </w:rPr>
              <w:t xml:space="preserve">    </w:t>
            </w:r>
            <w:r>
              <w:rPr>
                <w:color w:val="888888"/>
              </w:rPr>
              <w:t>#   2) oro pasipriešinimas: -(k/m) * v * |v|</w:t>
            </w:r>
          </w:p>
          <w:p w14:paraId="1BA24656" w14:textId="77777777" w:rsidR="00CE3B71" w:rsidRDefault="00CE3B71" w:rsidP="00CE3B71">
            <w:pPr>
              <w:pStyle w:val="HTMLPreformatted"/>
              <w:spacing w:line="244" w:lineRule="atLeast"/>
              <w:rPr>
                <w:color w:val="333333"/>
              </w:rPr>
            </w:pPr>
            <w:r>
              <w:rPr>
                <w:color w:val="333333"/>
              </w:rPr>
              <w:t xml:space="preserve">    </w:t>
            </w:r>
            <w:r>
              <w:rPr>
                <w:color w:val="888888"/>
              </w:rPr>
              <w:t># Galutinis pagreitis</w:t>
            </w:r>
          </w:p>
          <w:p w14:paraId="3B711ABF" w14:textId="77777777" w:rsidR="00CE3B71" w:rsidRDefault="00CE3B71" w:rsidP="00CE3B71">
            <w:pPr>
              <w:pStyle w:val="HTMLPreformatted"/>
              <w:spacing w:line="244" w:lineRule="atLeast"/>
              <w:rPr>
                <w:color w:val="333333"/>
              </w:rPr>
            </w:pPr>
            <w:r>
              <w:rPr>
                <w:color w:val="333333"/>
              </w:rPr>
              <w:t xml:space="preserve">    </w:t>
            </w:r>
            <w:r>
              <w:rPr>
                <w:b/>
                <w:bCs/>
                <w:color w:val="008800"/>
              </w:rPr>
              <w:t>return</w:t>
            </w:r>
            <w:r>
              <w:rPr>
                <w:color w:val="333333"/>
              </w:rPr>
              <w:t xml:space="preserve"> -g - (k / m) * v * v_abs</w:t>
            </w:r>
          </w:p>
          <w:p w14:paraId="7D1BF27E" w14:textId="77777777" w:rsidR="00CE3B71" w:rsidRDefault="00CE3B71" w:rsidP="00CE3B71">
            <w:pPr>
              <w:pStyle w:val="HTMLPreformatted"/>
              <w:spacing w:line="244" w:lineRule="atLeast"/>
              <w:rPr>
                <w:color w:val="333333"/>
              </w:rPr>
            </w:pPr>
          </w:p>
          <w:p w14:paraId="3432B533" w14:textId="77777777" w:rsidR="00CE3B71" w:rsidRDefault="00CE3B71" w:rsidP="00CE3B71">
            <w:pPr>
              <w:pStyle w:val="HTMLPreformatted"/>
              <w:spacing w:line="244" w:lineRule="atLeast"/>
              <w:rPr>
                <w:color w:val="333333"/>
              </w:rPr>
            </w:pPr>
            <w:r>
              <w:rPr>
                <w:b/>
                <w:bCs/>
                <w:color w:val="008800"/>
              </w:rPr>
              <w:t>def</w:t>
            </w:r>
            <w:r>
              <w:rPr>
                <w:color w:val="BBBBBB"/>
              </w:rPr>
              <w:t xml:space="preserve"> </w:t>
            </w:r>
            <w:r>
              <w:rPr>
                <w:b/>
                <w:bCs/>
                <w:color w:val="0066BB"/>
              </w:rPr>
              <w:t>rk4_step</w:t>
            </w:r>
            <w:r>
              <w:rPr>
                <w:color w:val="333333"/>
              </w:rPr>
              <w:t>(h, v, dt, k, m):</w:t>
            </w:r>
          </w:p>
          <w:p w14:paraId="185E2EE3" w14:textId="77777777" w:rsidR="00CE3B71" w:rsidRDefault="00CE3B71" w:rsidP="00CE3B71">
            <w:pPr>
              <w:pStyle w:val="HTMLPreformatted"/>
              <w:spacing w:line="244" w:lineRule="atLeast"/>
              <w:rPr>
                <w:color w:val="333333"/>
              </w:rPr>
            </w:pPr>
            <w:r>
              <w:rPr>
                <w:color w:val="333333"/>
              </w:rPr>
              <w:t xml:space="preserve">    </w:t>
            </w:r>
            <w:r>
              <w:rPr>
                <w:color w:val="888888"/>
              </w:rPr>
              <w:t># sistema: dh/dt = v; dv/dt = accel(v)</w:t>
            </w:r>
          </w:p>
          <w:p w14:paraId="70396745" w14:textId="77777777" w:rsidR="00CE3B71" w:rsidRDefault="00CE3B71" w:rsidP="00CE3B71">
            <w:pPr>
              <w:pStyle w:val="HTMLPreformatted"/>
              <w:spacing w:line="244" w:lineRule="atLeast"/>
              <w:rPr>
                <w:color w:val="333333"/>
              </w:rPr>
            </w:pPr>
            <w:r>
              <w:rPr>
                <w:color w:val="333333"/>
              </w:rPr>
              <w:t xml:space="preserve">    </w:t>
            </w:r>
            <w:r>
              <w:rPr>
                <w:color w:val="888888"/>
              </w:rPr>
              <w:t># k1 (pradžios taške)</w:t>
            </w:r>
          </w:p>
          <w:p w14:paraId="653BB3BB" w14:textId="77777777" w:rsidR="00CE3B71" w:rsidRDefault="00CE3B71" w:rsidP="00CE3B71">
            <w:pPr>
              <w:pStyle w:val="HTMLPreformatted"/>
              <w:spacing w:line="244" w:lineRule="atLeast"/>
              <w:rPr>
                <w:color w:val="333333"/>
              </w:rPr>
            </w:pPr>
            <w:r>
              <w:rPr>
                <w:color w:val="333333"/>
              </w:rPr>
              <w:t xml:space="preserve">    k1_h = v</w:t>
            </w:r>
          </w:p>
          <w:p w14:paraId="3E6AFBE7" w14:textId="77777777" w:rsidR="00CE3B71" w:rsidRDefault="00CE3B71" w:rsidP="00CE3B71">
            <w:pPr>
              <w:pStyle w:val="HTMLPreformatted"/>
              <w:spacing w:line="244" w:lineRule="atLeast"/>
              <w:rPr>
                <w:color w:val="333333"/>
              </w:rPr>
            </w:pPr>
            <w:r>
              <w:rPr>
                <w:color w:val="333333"/>
              </w:rPr>
              <w:t xml:space="preserve">    k1_v = accel(v, k, m)</w:t>
            </w:r>
          </w:p>
          <w:p w14:paraId="294EA722" w14:textId="77777777" w:rsidR="00CE3B71" w:rsidRDefault="00CE3B71" w:rsidP="00CE3B71">
            <w:pPr>
              <w:pStyle w:val="HTMLPreformatted"/>
              <w:spacing w:line="244" w:lineRule="atLeast"/>
              <w:rPr>
                <w:color w:val="333333"/>
              </w:rPr>
            </w:pPr>
            <w:r>
              <w:rPr>
                <w:color w:val="333333"/>
              </w:rPr>
              <w:t xml:space="preserve">    </w:t>
            </w:r>
            <w:r>
              <w:rPr>
                <w:color w:val="888888"/>
              </w:rPr>
              <w:t># k2 (pusę žingsnio toliau)</w:t>
            </w:r>
          </w:p>
          <w:p w14:paraId="496E9180" w14:textId="77777777" w:rsidR="00CE3B71" w:rsidRDefault="00CE3B71" w:rsidP="00CE3B71">
            <w:pPr>
              <w:pStyle w:val="HTMLPreformatted"/>
              <w:spacing w:line="244" w:lineRule="atLeast"/>
              <w:rPr>
                <w:color w:val="333333"/>
              </w:rPr>
            </w:pPr>
            <w:r>
              <w:rPr>
                <w:color w:val="333333"/>
              </w:rPr>
              <w:t xml:space="preserve">    v2 = v + </w:t>
            </w:r>
            <w:r>
              <w:rPr>
                <w:b/>
                <w:bCs/>
                <w:color w:val="6600EE"/>
              </w:rPr>
              <w:t>0.5</w:t>
            </w:r>
            <w:r>
              <w:rPr>
                <w:color w:val="333333"/>
              </w:rPr>
              <w:t xml:space="preserve"> * dt * k1_v</w:t>
            </w:r>
          </w:p>
          <w:p w14:paraId="31D0C6A6" w14:textId="77777777" w:rsidR="00CE3B71" w:rsidRDefault="00CE3B71" w:rsidP="00CE3B71">
            <w:pPr>
              <w:pStyle w:val="HTMLPreformatted"/>
              <w:spacing w:line="244" w:lineRule="atLeast"/>
              <w:rPr>
                <w:color w:val="333333"/>
              </w:rPr>
            </w:pPr>
            <w:r>
              <w:rPr>
                <w:color w:val="333333"/>
              </w:rPr>
              <w:t xml:space="preserve">    k2_h = v + </w:t>
            </w:r>
            <w:r>
              <w:rPr>
                <w:b/>
                <w:bCs/>
                <w:color w:val="6600EE"/>
              </w:rPr>
              <w:t>0.5</w:t>
            </w:r>
            <w:r>
              <w:rPr>
                <w:color w:val="333333"/>
              </w:rPr>
              <w:t xml:space="preserve"> * dt * k1_v</w:t>
            </w:r>
          </w:p>
          <w:p w14:paraId="31619E67" w14:textId="77777777" w:rsidR="00CE3B71" w:rsidRDefault="00CE3B71" w:rsidP="00CE3B71">
            <w:pPr>
              <w:pStyle w:val="HTMLPreformatted"/>
              <w:spacing w:line="244" w:lineRule="atLeast"/>
              <w:rPr>
                <w:color w:val="333333"/>
              </w:rPr>
            </w:pPr>
            <w:r>
              <w:rPr>
                <w:color w:val="333333"/>
              </w:rPr>
              <w:t xml:space="preserve">    k2_v = accel(v2, k, m)</w:t>
            </w:r>
          </w:p>
          <w:p w14:paraId="0906B5EE" w14:textId="77777777" w:rsidR="00CE3B71" w:rsidRDefault="00CE3B71" w:rsidP="00CE3B71">
            <w:pPr>
              <w:pStyle w:val="HTMLPreformatted"/>
              <w:spacing w:line="244" w:lineRule="atLeast"/>
              <w:rPr>
                <w:color w:val="333333"/>
              </w:rPr>
            </w:pPr>
            <w:r>
              <w:rPr>
                <w:color w:val="333333"/>
              </w:rPr>
              <w:t xml:space="preserve">    </w:t>
            </w:r>
            <w:r>
              <w:rPr>
                <w:color w:val="888888"/>
              </w:rPr>
              <w:t># k3 (vėl per pusę žingsnio)</w:t>
            </w:r>
          </w:p>
          <w:p w14:paraId="617E1D23" w14:textId="77777777" w:rsidR="00CE3B71" w:rsidRDefault="00CE3B71" w:rsidP="00CE3B71">
            <w:pPr>
              <w:pStyle w:val="HTMLPreformatted"/>
              <w:spacing w:line="244" w:lineRule="atLeast"/>
              <w:rPr>
                <w:color w:val="333333"/>
              </w:rPr>
            </w:pPr>
            <w:r>
              <w:rPr>
                <w:color w:val="333333"/>
              </w:rPr>
              <w:t xml:space="preserve">    v3 = v + </w:t>
            </w:r>
            <w:r>
              <w:rPr>
                <w:b/>
                <w:bCs/>
                <w:color w:val="6600EE"/>
              </w:rPr>
              <w:t>0.5</w:t>
            </w:r>
            <w:r>
              <w:rPr>
                <w:color w:val="333333"/>
              </w:rPr>
              <w:t xml:space="preserve"> * dt * k2_v</w:t>
            </w:r>
          </w:p>
          <w:p w14:paraId="3E30B1F7" w14:textId="77777777" w:rsidR="00CE3B71" w:rsidRDefault="00CE3B71" w:rsidP="00CE3B71">
            <w:pPr>
              <w:pStyle w:val="HTMLPreformatted"/>
              <w:spacing w:line="244" w:lineRule="atLeast"/>
              <w:rPr>
                <w:color w:val="333333"/>
              </w:rPr>
            </w:pPr>
            <w:r>
              <w:rPr>
                <w:color w:val="333333"/>
              </w:rPr>
              <w:t xml:space="preserve">    k3_h = v + </w:t>
            </w:r>
            <w:r>
              <w:rPr>
                <w:b/>
                <w:bCs/>
                <w:color w:val="6600EE"/>
              </w:rPr>
              <w:t>0.5</w:t>
            </w:r>
            <w:r>
              <w:rPr>
                <w:color w:val="333333"/>
              </w:rPr>
              <w:t xml:space="preserve"> * dt * k2_v</w:t>
            </w:r>
          </w:p>
          <w:p w14:paraId="6D2819EF" w14:textId="77777777" w:rsidR="00CE3B71" w:rsidRDefault="00CE3B71" w:rsidP="00CE3B71">
            <w:pPr>
              <w:pStyle w:val="HTMLPreformatted"/>
              <w:spacing w:line="244" w:lineRule="atLeast"/>
              <w:rPr>
                <w:color w:val="333333"/>
              </w:rPr>
            </w:pPr>
            <w:r>
              <w:rPr>
                <w:color w:val="333333"/>
              </w:rPr>
              <w:t xml:space="preserve">    k3_v = accel(v3, k, m)</w:t>
            </w:r>
          </w:p>
          <w:p w14:paraId="3677D16C" w14:textId="77777777" w:rsidR="00CE3B71" w:rsidRDefault="00CE3B71" w:rsidP="00CE3B71">
            <w:pPr>
              <w:pStyle w:val="HTMLPreformatted"/>
              <w:spacing w:line="244" w:lineRule="atLeast"/>
              <w:rPr>
                <w:color w:val="333333"/>
              </w:rPr>
            </w:pPr>
            <w:r>
              <w:rPr>
                <w:color w:val="333333"/>
              </w:rPr>
              <w:t xml:space="preserve">    </w:t>
            </w:r>
            <w:r>
              <w:rPr>
                <w:color w:val="888888"/>
              </w:rPr>
              <w:t># k4 (žingsnio pabaigoje)</w:t>
            </w:r>
          </w:p>
          <w:p w14:paraId="2DA9EFC8" w14:textId="77777777" w:rsidR="00CE3B71" w:rsidRDefault="00CE3B71" w:rsidP="00CE3B71">
            <w:pPr>
              <w:pStyle w:val="HTMLPreformatted"/>
              <w:spacing w:line="244" w:lineRule="atLeast"/>
              <w:rPr>
                <w:color w:val="333333"/>
              </w:rPr>
            </w:pPr>
            <w:r>
              <w:rPr>
                <w:color w:val="333333"/>
              </w:rPr>
              <w:t xml:space="preserve">    v4 = v + dt * k3_v</w:t>
            </w:r>
          </w:p>
          <w:p w14:paraId="6B60936F" w14:textId="77777777" w:rsidR="00CE3B71" w:rsidRDefault="00CE3B71" w:rsidP="00CE3B71">
            <w:pPr>
              <w:pStyle w:val="HTMLPreformatted"/>
              <w:spacing w:line="244" w:lineRule="atLeast"/>
              <w:rPr>
                <w:color w:val="333333"/>
              </w:rPr>
            </w:pPr>
            <w:r>
              <w:rPr>
                <w:color w:val="333333"/>
              </w:rPr>
              <w:t xml:space="preserve">    k4_h = v + dt * k3_v</w:t>
            </w:r>
          </w:p>
          <w:p w14:paraId="730509F9" w14:textId="77777777" w:rsidR="00CE3B71" w:rsidRDefault="00CE3B71" w:rsidP="00CE3B71">
            <w:pPr>
              <w:pStyle w:val="HTMLPreformatted"/>
              <w:spacing w:line="244" w:lineRule="atLeast"/>
              <w:rPr>
                <w:color w:val="333333"/>
              </w:rPr>
            </w:pPr>
            <w:r>
              <w:rPr>
                <w:color w:val="333333"/>
              </w:rPr>
              <w:t xml:space="preserve">    k4_v = accel(v4, k, m)</w:t>
            </w:r>
          </w:p>
          <w:p w14:paraId="235C9104" w14:textId="77777777" w:rsidR="00CE3B71" w:rsidRDefault="00CE3B71" w:rsidP="00CE3B71">
            <w:pPr>
              <w:pStyle w:val="HTMLPreformatted"/>
              <w:spacing w:line="244" w:lineRule="atLeast"/>
              <w:rPr>
                <w:color w:val="333333"/>
              </w:rPr>
            </w:pPr>
            <w:r>
              <w:rPr>
                <w:color w:val="333333"/>
              </w:rPr>
              <w:t xml:space="preserve">    </w:t>
            </w:r>
            <w:r>
              <w:rPr>
                <w:color w:val="888888"/>
              </w:rPr>
              <w:t># update (svertinis vidurkis)</w:t>
            </w:r>
          </w:p>
          <w:p w14:paraId="31340E29" w14:textId="77777777" w:rsidR="00CE3B71" w:rsidRDefault="00CE3B71" w:rsidP="00CE3B71">
            <w:pPr>
              <w:pStyle w:val="HTMLPreformatted"/>
              <w:spacing w:line="244" w:lineRule="atLeast"/>
              <w:rPr>
                <w:color w:val="333333"/>
              </w:rPr>
            </w:pPr>
            <w:r>
              <w:rPr>
                <w:color w:val="333333"/>
              </w:rPr>
              <w:t xml:space="preserve">    h_new = h + dt/</w:t>
            </w:r>
            <w:r>
              <w:rPr>
                <w:b/>
                <w:bCs/>
                <w:color w:val="6600EE"/>
              </w:rPr>
              <w:t>6.0</w:t>
            </w:r>
            <w:r>
              <w:rPr>
                <w:color w:val="333333"/>
              </w:rPr>
              <w:t xml:space="preserve"> * (k1_h + </w:t>
            </w:r>
            <w:r>
              <w:rPr>
                <w:b/>
                <w:bCs/>
                <w:color w:val="0000DD"/>
              </w:rPr>
              <w:t>2</w:t>
            </w:r>
            <w:r>
              <w:rPr>
                <w:color w:val="333333"/>
              </w:rPr>
              <w:t xml:space="preserve">*k2_h + </w:t>
            </w:r>
            <w:r>
              <w:rPr>
                <w:b/>
                <w:bCs/>
                <w:color w:val="0000DD"/>
              </w:rPr>
              <w:t>2</w:t>
            </w:r>
            <w:r>
              <w:rPr>
                <w:color w:val="333333"/>
              </w:rPr>
              <w:t>*k3_h + k4_h)</w:t>
            </w:r>
          </w:p>
          <w:p w14:paraId="35100E37" w14:textId="77777777" w:rsidR="00CE3B71" w:rsidRDefault="00CE3B71" w:rsidP="00CE3B71">
            <w:pPr>
              <w:pStyle w:val="HTMLPreformatted"/>
              <w:spacing w:line="244" w:lineRule="atLeast"/>
              <w:rPr>
                <w:color w:val="333333"/>
              </w:rPr>
            </w:pPr>
            <w:r>
              <w:rPr>
                <w:color w:val="333333"/>
              </w:rPr>
              <w:t xml:space="preserve">    v_new = v + dt/</w:t>
            </w:r>
            <w:r>
              <w:rPr>
                <w:b/>
                <w:bCs/>
                <w:color w:val="6600EE"/>
              </w:rPr>
              <w:t>6.0</w:t>
            </w:r>
            <w:r>
              <w:rPr>
                <w:color w:val="333333"/>
              </w:rPr>
              <w:t xml:space="preserve"> * (k1_v + </w:t>
            </w:r>
            <w:r>
              <w:rPr>
                <w:b/>
                <w:bCs/>
                <w:color w:val="0000DD"/>
              </w:rPr>
              <w:t>2</w:t>
            </w:r>
            <w:r>
              <w:rPr>
                <w:color w:val="333333"/>
              </w:rPr>
              <w:t xml:space="preserve">*k2_v + </w:t>
            </w:r>
            <w:r>
              <w:rPr>
                <w:b/>
                <w:bCs/>
                <w:color w:val="0000DD"/>
              </w:rPr>
              <w:t>2</w:t>
            </w:r>
            <w:r>
              <w:rPr>
                <w:color w:val="333333"/>
              </w:rPr>
              <w:t>*k3_v + k4_v)</w:t>
            </w:r>
          </w:p>
          <w:p w14:paraId="43FE2D38" w14:textId="77777777" w:rsidR="00CE3B71" w:rsidRDefault="00CE3B71" w:rsidP="00CE3B71">
            <w:pPr>
              <w:pStyle w:val="HTMLPreformatted"/>
              <w:spacing w:line="244" w:lineRule="atLeast"/>
              <w:rPr>
                <w:color w:val="333333"/>
              </w:rPr>
            </w:pPr>
            <w:r>
              <w:rPr>
                <w:color w:val="333333"/>
              </w:rPr>
              <w:t xml:space="preserve">    </w:t>
            </w:r>
            <w:r>
              <w:rPr>
                <w:b/>
                <w:bCs/>
                <w:color w:val="008800"/>
              </w:rPr>
              <w:t>return</w:t>
            </w:r>
            <w:r>
              <w:rPr>
                <w:color w:val="333333"/>
              </w:rPr>
              <w:t xml:space="preserve"> h_new, v_new</w:t>
            </w:r>
          </w:p>
          <w:p w14:paraId="0919A400" w14:textId="77777777" w:rsidR="00CE3B71" w:rsidRDefault="00CE3B71" w:rsidP="00CE3B71">
            <w:pPr>
              <w:pStyle w:val="HTMLPreformatted"/>
              <w:spacing w:line="244" w:lineRule="atLeast"/>
              <w:rPr>
                <w:color w:val="333333"/>
              </w:rPr>
            </w:pPr>
          </w:p>
          <w:p w14:paraId="37B541A2" w14:textId="77777777" w:rsidR="00CE3B71" w:rsidRDefault="00CE3B71" w:rsidP="00CE3B71">
            <w:pPr>
              <w:pStyle w:val="HTMLPreformatted"/>
              <w:spacing w:line="244" w:lineRule="atLeast"/>
              <w:rPr>
                <w:color w:val="333333"/>
              </w:rPr>
            </w:pPr>
            <w:r>
              <w:rPr>
                <w:b/>
                <w:bCs/>
                <w:color w:val="008800"/>
              </w:rPr>
              <w:t>def</w:t>
            </w:r>
            <w:r>
              <w:rPr>
                <w:color w:val="BBBBBB"/>
              </w:rPr>
              <w:t xml:space="preserve"> </w:t>
            </w:r>
            <w:r>
              <w:rPr>
                <w:b/>
                <w:bCs/>
                <w:color w:val="0066BB"/>
              </w:rPr>
              <w:t>euler_step</w:t>
            </w:r>
            <w:r>
              <w:rPr>
                <w:color w:val="333333"/>
              </w:rPr>
              <w:t>(h, v, dt, k, m):</w:t>
            </w:r>
          </w:p>
          <w:p w14:paraId="3FA3AF14" w14:textId="77777777" w:rsidR="00CE3B71" w:rsidRDefault="00CE3B71" w:rsidP="00CE3B71">
            <w:pPr>
              <w:pStyle w:val="HTMLPreformatted"/>
              <w:spacing w:line="244" w:lineRule="atLeast"/>
              <w:rPr>
                <w:color w:val="333333"/>
              </w:rPr>
            </w:pPr>
            <w:r>
              <w:rPr>
                <w:color w:val="333333"/>
              </w:rPr>
              <w:t xml:space="preserve">    </w:t>
            </w:r>
            <w:r>
              <w:rPr>
                <w:color w:val="888888"/>
              </w:rPr>
              <w:t># dh/dt = v  → aukščio pokytis yra tiesiog greitis</w:t>
            </w:r>
          </w:p>
          <w:p w14:paraId="05807A32" w14:textId="77777777" w:rsidR="00CE3B71" w:rsidRDefault="00CE3B71" w:rsidP="00CE3B71">
            <w:pPr>
              <w:pStyle w:val="HTMLPreformatted"/>
              <w:spacing w:line="244" w:lineRule="atLeast"/>
              <w:rPr>
                <w:color w:val="333333"/>
              </w:rPr>
            </w:pPr>
            <w:r>
              <w:rPr>
                <w:color w:val="333333"/>
              </w:rPr>
              <w:t xml:space="preserve">    dh = v</w:t>
            </w:r>
          </w:p>
          <w:p w14:paraId="2CDC812B" w14:textId="77777777" w:rsidR="00CE3B71" w:rsidRDefault="00CE3B71" w:rsidP="00CE3B71">
            <w:pPr>
              <w:pStyle w:val="HTMLPreformatted"/>
              <w:spacing w:line="244" w:lineRule="atLeast"/>
              <w:rPr>
                <w:color w:val="333333"/>
              </w:rPr>
            </w:pPr>
            <w:r>
              <w:rPr>
                <w:color w:val="333333"/>
              </w:rPr>
              <w:t xml:space="preserve">    dv = accel(v, k, m)</w:t>
            </w:r>
          </w:p>
          <w:p w14:paraId="22542085" w14:textId="77777777" w:rsidR="00CE3B71" w:rsidRDefault="00CE3B71" w:rsidP="00CE3B71">
            <w:pPr>
              <w:pStyle w:val="HTMLPreformatted"/>
              <w:spacing w:line="244" w:lineRule="atLeast"/>
              <w:rPr>
                <w:color w:val="333333"/>
              </w:rPr>
            </w:pPr>
            <w:r>
              <w:rPr>
                <w:color w:val="333333"/>
              </w:rPr>
              <w:t xml:space="preserve">    </w:t>
            </w:r>
            <w:r>
              <w:rPr>
                <w:color w:val="888888"/>
              </w:rPr>
              <w:t># Euler metodas sako:</w:t>
            </w:r>
          </w:p>
          <w:p w14:paraId="10705640" w14:textId="77777777" w:rsidR="00CE3B71" w:rsidRDefault="00CE3B71" w:rsidP="00CE3B71">
            <w:pPr>
              <w:pStyle w:val="HTMLPreformatted"/>
              <w:spacing w:line="244" w:lineRule="atLeast"/>
              <w:rPr>
                <w:color w:val="333333"/>
              </w:rPr>
            </w:pPr>
            <w:r>
              <w:rPr>
                <w:color w:val="333333"/>
              </w:rPr>
              <w:t xml:space="preserve">    </w:t>
            </w:r>
            <w:r>
              <w:rPr>
                <w:color w:val="888888"/>
              </w:rPr>
              <w:t>#   nauja reikšmė = sena reikšmė + dt * išvestinė</w:t>
            </w:r>
          </w:p>
          <w:p w14:paraId="40A9971D" w14:textId="77777777" w:rsidR="00CE3B71" w:rsidRDefault="00CE3B71" w:rsidP="00CE3B71">
            <w:pPr>
              <w:pStyle w:val="HTMLPreformatted"/>
              <w:spacing w:line="244" w:lineRule="atLeast"/>
              <w:rPr>
                <w:color w:val="333333"/>
              </w:rPr>
            </w:pPr>
            <w:r>
              <w:rPr>
                <w:color w:val="333333"/>
              </w:rPr>
              <w:t xml:space="preserve">    </w:t>
            </w:r>
            <w:r>
              <w:rPr>
                <w:b/>
                <w:bCs/>
                <w:color w:val="008800"/>
              </w:rPr>
              <w:t>return</w:t>
            </w:r>
            <w:r>
              <w:rPr>
                <w:color w:val="333333"/>
              </w:rPr>
              <w:t xml:space="preserve"> h + dt * dh, v + dt * dv</w:t>
            </w:r>
          </w:p>
          <w:p w14:paraId="45170069" w14:textId="77777777" w:rsidR="00CE3B71" w:rsidRDefault="00CE3B71" w:rsidP="00CE3B71">
            <w:pPr>
              <w:pStyle w:val="HTMLPreformatted"/>
              <w:spacing w:line="244" w:lineRule="atLeast"/>
              <w:rPr>
                <w:color w:val="333333"/>
              </w:rPr>
            </w:pPr>
          </w:p>
          <w:p w14:paraId="1E77A3EC" w14:textId="77777777" w:rsidR="00CE3B71" w:rsidRDefault="00CE3B71" w:rsidP="00CE3B71">
            <w:pPr>
              <w:pStyle w:val="HTMLPreformatted"/>
              <w:spacing w:line="244" w:lineRule="atLeast"/>
              <w:rPr>
                <w:color w:val="333333"/>
              </w:rPr>
            </w:pPr>
            <w:r>
              <w:rPr>
                <w:b/>
                <w:bCs/>
                <w:color w:val="008800"/>
              </w:rPr>
              <w:t>def</w:t>
            </w:r>
            <w:r>
              <w:rPr>
                <w:color w:val="BBBBBB"/>
              </w:rPr>
              <w:t xml:space="preserve"> </w:t>
            </w:r>
            <w:r>
              <w:rPr>
                <w:b/>
                <w:bCs/>
                <w:color w:val="0066BB"/>
              </w:rPr>
              <w:t>simulate_two_stage</w:t>
            </w:r>
            <w:r>
              <w:rPr>
                <w:color w:val="333333"/>
              </w:rPr>
              <w:t>(method=</w:t>
            </w:r>
            <w:r>
              <w:rPr>
                <w:color w:val="333333"/>
                <w:shd w:val="clear" w:color="auto" w:fill="FFF0F0"/>
              </w:rPr>
              <w:t>'RK4'</w:t>
            </w:r>
            <w:r>
              <w:rPr>
                <w:color w:val="333333"/>
              </w:rPr>
              <w:t>, dt=</w:t>
            </w:r>
            <w:r>
              <w:rPr>
                <w:b/>
                <w:bCs/>
                <w:color w:val="6600EE"/>
              </w:rPr>
              <w:t>0.001</w:t>
            </w:r>
            <w:r>
              <w:rPr>
                <w:color w:val="333333"/>
              </w:rPr>
              <w:t>):</w:t>
            </w:r>
          </w:p>
          <w:p w14:paraId="6ED85E29" w14:textId="77777777" w:rsidR="00CE3B71" w:rsidRDefault="00CE3B71" w:rsidP="00CE3B71">
            <w:pPr>
              <w:pStyle w:val="HTMLPreformatted"/>
              <w:spacing w:line="244" w:lineRule="atLeast"/>
              <w:rPr>
                <w:color w:val="333333"/>
              </w:rPr>
            </w:pPr>
            <w:r>
              <w:rPr>
                <w:color w:val="333333"/>
              </w:rPr>
              <w:t xml:space="preserve">    </w:t>
            </w:r>
            <w:r>
              <w:rPr>
                <w:color w:val="888888"/>
              </w:rPr>
              <w:t># laiko tinklelis fazei 1</w:t>
            </w:r>
          </w:p>
          <w:p w14:paraId="7DA14B65" w14:textId="77777777" w:rsidR="00CE3B71" w:rsidRDefault="00CE3B71" w:rsidP="00CE3B71">
            <w:pPr>
              <w:pStyle w:val="HTMLPreformatted"/>
              <w:spacing w:line="244" w:lineRule="atLeast"/>
              <w:rPr>
                <w:color w:val="333333"/>
              </w:rPr>
            </w:pPr>
            <w:r>
              <w:rPr>
                <w:color w:val="333333"/>
              </w:rPr>
              <w:t xml:space="preserve">    t_arr1 = np.arange(</w:t>
            </w:r>
            <w:r>
              <w:rPr>
                <w:b/>
                <w:bCs/>
                <w:color w:val="6600EE"/>
              </w:rPr>
              <w:t>0.0</w:t>
            </w:r>
            <w:r>
              <w:rPr>
                <w:color w:val="333333"/>
              </w:rPr>
              <w:t xml:space="preserve">, ts + </w:t>
            </w:r>
            <w:r>
              <w:rPr>
                <w:b/>
                <w:bCs/>
                <w:color w:val="6600EE"/>
              </w:rPr>
              <w:t>1e-12</w:t>
            </w:r>
            <w:r>
              <w:rPr>
                <w:color w:val="333333"/>
              </w:rPr>
              <w:t>, dt)</w:t>
            </w:r>
          </w:p>
          <w:p w14:paraId="2FD64F50" w14:textId="77777777" w:rsidR="00CE3B71" w:rsidRDefault="00CE3B71" w:rsidP="00CE3B71">
            <w:pPr>
              <w:pStyle w:val="HTMLPreformatted"/>
              <w:spacing w:line="244" w:lineRule="atLeast"/>
              <w:rPr>
                <w:color w:val="333333"/>
              </w:rPr>
            </w:pPr>
            <w:r>
              <w:rPr>
                <w:color w:val="333333"/>
              </w:rPr>
              <w:t xml:space="preserve">    N1 = </w:t>
            </w:r>
            <w:r>
              <w:rPr>
                <w:color w:val="007020"/>
              </w:rPr>
              <w:t>len</w:t>
            </w:r>
            <w:r>
              <w:rPr>
                <w:color w:val="333333"/>
              </w:rPr>
              <w:t>(t_arr1)</w:t>
            </w:r>
          </w:p>
          <w:p w14:paraId="4BAD8003" w14:textId="77777777" w:rsidR="00CE3B71" w:rsidRDefault="00CE3B71" w:rsidP="00CE3B71">
            <w:pPr>
              <w:pStyle w:val="HTMLPreformatted"/>
              <w:spacing w:line="244" w:lineRule="atLeast"/>
              <w:rPr>
                <w:color w:val="333333"/>
              </w:rPr>
            </w:pPr>
            <w:r>
              <w:rPr>
                <w:color w:val="333333"/>
              </w:rPr>
              <w:t xml:space="preserve">    </w:t>
            </w:r>
            <w:r>
              <w:rPr>
                <w:color w:val="888888"/>
              </w:rPr>
              <w:t># pradinės sąlygos</w:t>
            </w:r>
          </w:p>
          <w:p w14:paraId="5A14C5A9" w14:textId="77777777" w:rsidR="00CE3B71" w:rsidRDefault="00CE3B71" w:rsidP="00CE3B71">
            <w:pPr>
              <w:pStyle w:val="HTMLPreformatted"/>
              <w:spacing w:line="244" w:lineRule="atLeast"/>
              <w:rPr>
                <w:color w:val="333333"/>
              </w:rPr>
            </w:pPr>
            <w:r>
              <w:rPr>
                <w:color w:val="333333"/>
              </w:rPr>
              <w:lastRenderedPageBreak/>
              <w:t xml:space="preserve">    h = </w:t>
            </w:r>
            <w:r>
              <w:rPr>
                <w:b/>
                <w:bCs/>
                <w:color w:val="6600EE"/>
              </w:rPr>
              <w:t>0.0</w:t>
            </w:r>
          </w:p>
          <w:p w14:paraId="69EFC4AD" w14:textId="77777777" w:rsidR="00CE3B71" w:rsidRDefault="00CE3B71" w:rsidP="00CE3B71">
            <w:pPr>
              <w:pStyle w:val="HTMLPreformatted"/>
              <w:spacing w:line="244" w:lineRule="atLeast"/>
              <w:rPr>
                <w:color w:val="333333"/>
              </w:rPr>
            </w:pPr>
            <w:r>
              <w:rPr>
                <w:color w:val="333333"/>
              </w:rPr>
              <w:t xml:space="preserve">    v = v0</w:t>
            </w:r>
          </w:p>
          <w:p w14:paraId="2E590A59" w14:textId="77777777" w:rsidR="00CE3B71" w:rsidRDefault="00CE3B71" w:rsidP="00CE3B71">
            <w:pPr>
              <w:pStyle w:val="HTMLPreformatted"/>
              <w:spacing w:line="244" w:lineRule="atLeast"/>
              <w:rPr>
                <w:color w:val="333333"/>
              </w:rPr>
            </w:pPr>
            <w:r>
              <w:rPr>
                <w:color w:val="333333"/>
              </w:rPr>
              <w:t xml:space="preserve">    h_hist1 = np.zeros(N1)</w:t>
            </w:r>
          </w:p>
          <w:p w14:paraId="28EEC895" w14:textId="77777777" w:rsidR="00CE3B71" w:rsidRDefault="00CE3B71" w:rsidP="00CE3B71">
            <w:pPr>
              <w:pStyle w:val="HTMLPreformatted"/>
              <w:spacing w:line="244" w:lineRule="atLeast"/>
              <w:rPr>
                <w:color w:val="333333"/>
              </w:rPr>
            </w:pPr>
            <w:r>
              <w:rPr>
                <w:color w:val="333333"/>
              </w:rPr>
              <w:t xml:space="preserve">    v_hist1 = np.zeros(N1)</w:t>
            </w:r>
          </w:p>
          <w:p w14:paraId="6B91C435" w14:textId="77777777" w:rsidR="00CE3B71" w:rsidRDefault="00CE3B71" w:rsidP="00CE3B71">
            <w:pPr>
              <w:pStyle w:val="HTMLPreformatted"/>
              <w:spacing w:line="244" w:lineRule="atLeast"/>
              <w:rPr>
                <w:color w:val="333333"/>
              </w:rPr>
            </w:pPr>
            <w:r>
              <w:rPr>
                <w:color w:val="333333"/>
              </w:rPr>
              <w:t xml:space="preserve">    h_hist1[</w:t>
            </w:r>
            <w:r>
              <w:rPr>
                <w:b/>
                <w:bCs/>
                <w:color w:val="0000DD"/>
              </w:rPr>
              <w:t>0</w:t>
            </w:r>
            <w:r>
              <w:rPr>
                <w:color w:val="333333"/>
              </w:rPr>
              <w:t>] = h</w:t>
            </w:r>
          </w:p>
          <w:p w14:paraId="52211B6A" w14:textId="77777777" w:rsidR="00CE3B71" w:rsidRDefault="00CE3B71" w:rsidP="00CE3B71">
            <w:pPr>
              <w:pStyle w:val="HTMLPreformatted"/>
              <w:spacing w:line="244" w:lineRule="atLeast"/>
              <w:rPr>
                <w:color w:val="333333"/>
              </w:rPr>
            </w:pPr>
            <w:r>
              <w:rPr>
                <w:color w:val="333333"/>
              </w:rPr>
              <w:t xml:space="preserve">    v_hist1[</w:t>
            </w:r>
            <w:r>
              <w:rPr>
                <w:b/>
                <w:bCs/>
                <w:color w:val="0000DD"/>
              </w:rPr>
              <w:t>0</w:t>
            </w:r>
            <w:r>
              <w:rPr>
                <w:color w:val="333333"/>
              </w:rPr>
              <w:t>] = v</w:t>
            </w:r>
          </w:p>
          <w:p w14:paraId="5B259C94" w14:textId="77777777" w:rsidR="00CE3B71" w:rsidRDefault="00CE3B71" w:rsidP="00CE3B71">
            <w:pPr>
              <w:pStyle w:val="HTMLPreformatted"/>
              <w:spacing w:line="244" w:lineRule="atLeast"/>
              <w:rPr>
                <w:color w:val="333333"/>
              </w:rPr>
            </w:pPr>
            <w:r>
              <w:rPr>
                <w:color w:val="333333"/>
              </w:rPr>
              <w:t xml:space="preserve">    M = m1 + m2</w:t>
            </w:r>
          </w:p>
          <w:p w14:paraId="4CF4C942" w14:textId="77777777" w:rsidR="00CE3B71" w:rsidRDefault="00CE3B71" w:rsidP="00CE3B71">
            <w:pPr>
              <w:pStyle w:val="HTMLPreformatted"/>
              <w:spacing w:line="244" w:lineRule="atLeast"/>
              <w:rPr>
                <w:color w:val="333333"/>
              </w:rPr>
            </w:pPr>
          </w:p>
          <w:p w14:paraId="65D9CD9A" w14:textId="77777777" w:rsidR="00CE3B71" w:rsidRDefault="00CE3B71" w:rsidP="00CE3B71">
            <w:pPr>
              <w:pStyle w:val="HTMLPreformatted"/>
              <w:spacing w:line="244" w:lineRule="atLeast"/>
              <w:rPr>
                <w:color w:val="333333"/>
              </w:rPr>
            </w:pPr>
            <w:r>
              <w:rPr>
                <w:color w:val="333333"/>
              </w:rPr>
              <w:t xml:space="preserve">    </w:t>
            </w:r>
            <w:r>
              <w:rPr>
                <w:color w:val="888888"/>
              </w:rPr>
              <w:t># 1 FAZĖ: abu kūnai sujungti į vieną (masė M = m1 + m2, pasipriešinimas ks)</w:t>
            </w:r>
          </w:p>
          <w:p w14:paraId="6FB18AF9" w14:textId="77777777" w:rsidR="00CE3B71" w:rsidRDefault="00CE3B71" w:rsidP="00CE3B71">
            <w:pPr>
              <w:pStyle w:val="HTMLPreformatted"/>
              <w:spacing w:line="244" w:lineRule="atLeast"/>
              <w:rPr>
                <w:color w:val="333333"/>
              </w:rPr>
            </w:pPr>
            <w:r>
              <w:rPr>
                <w:color w:val="333333"/>
              </w:rPr>
              <w:t xml:space="preserve">    </w:t>
            </w:r>
            <w:r>
              <w:rPr>
                <w:b/>
                <w:bCs/>
                <w:color w:val="008800"/>
              </w:rPr>
              <w:t>for</w:t>
            </w:r>
            <w:r>
              <w:rPr>
                <w:color w:val="333333"/>
              </w:rPr>
              <w:t xml:space="preserve"> i </w:t>
            </w:r>
            <w:r>
              <w:rPr>
                <w:b/>
                <w:bCs/>
                <w:color w:val="000000"/>
              </w:rPr>
              <w:t>in</w:t>
            </w:r>
            <w:r>
              <w:rPr>
                <w:color w:val="333333"/>
              </w:rPr>
              <w:t xml:space="preserve"> </w:t>
            </w:r>
            <w:r>
              <w:rPr>
                <w:color w:val="007020"/>
              </w:rPr>
              <w:t>range</w:t>
            </w:r>
            <w:r>
              <w:rPr>
                <w:color w:val="333333"/>
              </w:rPr>
              <w:t>(N1-</w:t>
            </w:r>
            <w:r>
              <w:rPr>
                <w:b/>
                <w:bCs/>
                <w:color w:val="0000DD"/>
              </w:rPr>
              <w:t>1</w:t>
            </w:r>
            <w:r>
              <w:rPr>
                <w:color w:val="333333"/>
              </w:rPr>
              <w:t>):</w:t>
            </w:r>
          </w:p>
          <w:p w14:paraId="092D603B" w14:textId="77777777" w:rsidR="00CE3B71" w:rsidRDefault="00CE3B71" w:rsidP="00CE3B71">
            <w:pPr>
              <w:pStyle w:val="HTMLPreformatted"/>
              <w:spacing w:line="244" w:lineRule="atLeast"/>
              <w:rPr>
                <w:color w:val="333333"/>
              </w:rPr>
            </w:pPr>
            <w:r>
              <w:rPr>
                <w:color w:val="333333"/>
              </w:rPr>
              <w:t xml:space="preserve">        </w:t>
            </w:r>
            <w:r>
              <w:rPr>
                <w:b/>
                <w:bCs/>
                <w:color w:val="008800"/>
              </w:rPr>
              <w:t>if</w:t>
            </w:r>
            <w:r>
              <w:rPr>
                <w:color w:val="333333"/>
              </w:rPr>
              <w:t xml:space="preserve"> method.upper() == </w:t>
            </w:r>
            <w:r>
              <w:rPr>
                <w:color w:val="333333"/>
                <w:shd w:val="clear" w:color="auto" w:fill="FFF0F0"/>
              </w:rPr>
              <w:t>'RK4'</w:t>
            </w:r>
            <w:r>
              <w:rPr>
                <w:color w:val="333333"/>
              </w:rPr>
              <w:t>:</w:t>
            </w:r>
          </w:p>
          <w:p w14:paraId="2CD16EF5" w14:textId="77777777" w:rsidR="00CE3B71" w:rsidRDefault="00CE3B71" w:rsidP="00CE3B71">
            <w:pPr>
              <w:pStyle w:val="HTMLPreformatted"/>
              <w:spacing w:line="244" w:lineRule="atLeast"/>
              <w:rPr>
                <w:color w:val="333333"/>
              </w:rPr>
            </w:pPr>
            <w:r>
              <w:rPr>
                <w:color w:val="333333"/>
              </w:rPr>
              <w:t xml:space="preserve">            h, v = rk4_step(h, v, dt, ks, M)</w:t>
            </w:r>
          </w:p>
          <w:p w14:paraId="799A7754" w14:textId="77777777" w:rsidR="00CE3B71" w:rsidRDefault="00CE3B71" w:rsidP="00CE3B71">
            <w:pPr>
              <w:pStyle w:val="HTMLPreformatted"/>
              <w:spacing w:line="244" w:lineRule="atLeast"/>
              <w:rPr>
                <w:color w:val="333333"/>
              </w:rPr>
            </w:pPr>
            <w:r>
              <w:rPr>
                <w:color w:val="333333"/>
              </w:rPr>
              <w:t xml:space="preserve">        </w:t>
            </w:r>
            <w:r>
              <w:rPr>
                <w:b/>
                <w:bCs/>
                <w:color w:val="008800"/>
              </w:rPr>
              <w:t>else</w:t>
            </w:r>
            <w:r>
              <w:rPr>
                <w:color w:val="333333"/>
              </w:rPr>
              <w:t>:</w:t>
            </w:r>
          </w:p>
          <w:p w14:paraId="35E0D8E9" w14:textId="77777777" w:rsidR="00CE3B71" w:rsidRDefault="00CE3B71" w:rsidP="00CE3B71">
            <w:pPr>
              <w:pStyle w:val="HTMLPreformatted"/>
              <w:spacing w:line="244" w:lineRule="atLeast"/>
              <w:rPr>
                <w:color w:val="333333"/>
              </w:rPr>
            </w:pPr>
            <w:r>
              <w:rPr>
                <w:color w:val="333333"/>
              </w:rPr>
              <w:t xml:space="preserve">            h, v = euler_step(h, v, dt, ks, M)</w:t>
            </w:r>
          </w:p>
          <w:p w14:paraId="0DEE452E" w14:textId="77777777" w:rsidR="00CE3B71" w:rsidRDefault="00CE3B71" w:rsidP="00CE3B71">
            <w:pPr>
              <w:pStyle w:val="HTMLPreformatted"/>
              <w:spacing w:line="244" w:lineRule="atLeast"/>
              <w:rPr>
                <w:color w:val="333333"/>
              </w:rPr>
            </w:pPr>
          </w:p>
          <w:p w14:paraId="08E0A3B8" w14:textId="77777777" w:rsidR="00CE3B71" w:rsidRDefault="00CE3B71" w:rsidP="00CE3B71">
            <w:pPr>
              <w:pStyle w:val="HTMLPreformatted"/>
              <w:spacing w:line="244" w:lineRule="atLeast"/>
              <w:rPr>
                <w:color w:val="333333"/>
              </w:rPr>
            </w:pPr>
            <w:r>
              <w:rPr>
                <w:color w:val="333333"/>
              </w:rPr>
              <w:t xml:space="preserve">        </w:t>
            </w:r>
            <w:r>
              <w:rPr>
                <w:color w:val="888888"/>
              </w:rPr>
              <w:t># Stabilumo patikra: jeigu skaičiai pavirto NaN/inf → laikome, kad sprendinys subyrėjo</w:t>
            </w:r>
          </w:p>
          <w:p w14:paraId="2CF5918D" w14:textId="77777777" w:rsidR="00CE3B71" w:rsidRDefault="00CE3B71" w:rsidP="00CE3B71">
            <w:pPr>
              <w:pStyle w:val="HTMLPreformatted"/>
              <w:spacing w:line="244" w:lineRule="atLeast"/>
              <w:rPr>
                <w:color w:val="333333"/>
              </w:rPr>
            </w:pPr>
            <w:r>
              <w:rPr>
                <w:color w:val="333333"/>
              </w:rPr>
              <w:t xml:space="preserve">        </w:t>
            </w:r>
            <w:r>
              <w:rPr>
                <w:b/>
                <w:bCs/>
                <w:color w:val="008800"/>
              </w:rPr>
              <w:t>if</w:t>
            </w:r>
            <w:r>
              <w:rPr>
                <w:color w:val="333333"/>
              </w:rPr>
              <w:t xml:space="preserve"> (</w:t>
            </w:r>
            <w:r>
              <w:rPr>
                <w:b/>
                <w:bCs/>
                <w:color w:val="000000"/>
              </w:rPr>
              <w:t>not</w:t>
            </w:r>
            <w:r>
              <w:rPr>
                <w:color w:val="333333"/>
              </w:rPr>
              <w:t xml:space="preserve"> np.isfinite(h)) </w:t>
            </w:r>
            <w:r>
              <w:rPr>
                <w:b/>
                <w:bCs/>
                <w:color w:val="000000"/>
              </w:rPr>
              <w:t>or</w:t>
            </w:r>
            <w:r>
              <w:rPr>
                <w:color w:val="333333"/>
              </w:rPr>
              <w:t xml:space="preserve"> (</w:t>
            </w:r>
            <w:r>
              <w:rPr>
                <w:b/>
                <w:bCs/>
                <w:color w:val="000000"/>
              </w:rPr>
              <w:t>not</w:t>
            </w:r>
            <w:r>
              <w:rPr>
                <w:color w:val="333333"/>
              </w:rPr>
              <w:t xml:space="preserve"> np.isfinite(v)):</w:t>
            </w:r>
          </w:p>
          <w:p w14:paraId="63DDA18B" w14:textId="77777777" w:rsidR="00CE3B71" w:rsidRDefault="00CE3B71" w:rsidP="00CE3B71">
            <w:pPr>
              <w:pStyle w:val="HTMLPreformatted"/>
              <w:spacing w:line="244" w:lineRule="atLeast"/>
              <w:rPr>
                <w:color w:val="333333"/>
              </w:rPr>
            </w:pPr>
            <w:r>
              <w:rPr>
                <w:color w:val="333333"/>
              </w:rPr>
              <w:t xml:space="preserve">            </w:t>
            </w:r>
            <w:r>
              <w:rPr>
                <w:color w:val="888888"/>
              </w:rPr>
              <w:t># užpildome likusią trajektorijos dalį NaN</w:t>
            </w:r>
          </w:p>
          <w:p w14:paraId="488B2ABC" w14:textId="77777777" w:rsidR="00CE3B71" w:rsidRDefault="00CE3B71" w:rsidP="00CE3B71">
            <w:pPr>
              <w:pStyle w:val="HTMLPreformatted"/>
              <w:spacing w:line="244" w:lineRule="atLeast"/>
              <w:rPr>
                <w:color w:val="333333"/>
              </w:rPr>
            </w:pPr>
            <w:r>
              <w:rPr>
                <w:color w:val="333333"/>
              </w:rPr>
              <w:t xml:space="preserve">            h_hist1[i+</w:t>
            </w:r>
            <w:r>
              <w:rPr>
                <w:b/>
                <w:bCs/>
                <w:color w:val="0000DD"/>
              </w:rPr>
              <w:t>1</w:t>
            </w:r>
            <w:r>
              <w:rPr>
                <w:color w:val="333333"/>
              </w:rPr>
              <w:t>:] = np.nan</w:t>
            </w:r>
          </w:p>
          <w:p w14:paraId="1DF354F3" w14:textId="77777777" w:rsidR="00CE3B71" w:rsidRDefault="00CE3B71" w:rsidP="00CE3B71">
            <w:pPr>
              <w:pStyle w:val="HTMLPreformatted"/>
              <w:spacing w:line="244" w:lineRule="atLeast"/>
              <w:rPr>
                <w:color w:val="333333"/>
              </w:rPr>
            </w:pPr>
            <w:r>
              <w:rPr>
                <w:color w:val="333333"/>
              </w:rPr>
              <w:t xml:space="preserve">            v_hist1[i+</w:t>
            </w:r>
            <w:r>
              <w:rPr>
                <w:b/>
                <w:bCs/>
                <w:color w:val="0000DD"/>
              </w:rPr>
              <w:t>1</w:t>
            </w:r>
            <w:r>
              <w:rPr>
                <w:color w:val="333333"/>
              </w:rPr>
              <w:t>:] = np.nan</w:t>
            </w:r>
          </w:p>
          <w:p w14:paraId="1B0EC246" w14:textId="77777777" w:rsidR="00CE3B71" w:rsidRDefault="00CE3B71" w:rsidP="00CE3B71">
            <w:pPr>
              <w:pStyle w:val="HTMLPreformatted"/>
              <w:spacing w:line="244" w:lineRule="atLeast"/>
              <w:rPr>
                <w:color w:val="333333"/>
              </w:rPr>
            </w:pPr>
            <w:r>
              <w:rPr>
                <w:color w:val="333333"/>
              </w:rPr>
              <w:t xml:space="preserve">            </w:t>
            </w:r>
            <w:r>
              <w:rPr>
                <w:b/>
                <w:bCs/>
                <w:color w:val="008800"/>
              </w:rPr>
              <w:t>break</w:t>
            </w:r>
          </w:p>
          <w:p w14:paraId="203FC2A9" w14:textId="77777777" w:rsidR="00CE3B71" w:rsidRDefault="00CE3B71" w:rsidP="00CE3B71">
            <w:pPr>
              <w:pStyle w:val="HTMLPreformatted"/>
              <w:spacing w:line="244" w:lineRule="atLeast"/>
              <w:rPr>
                <w:color w:val="333333"/>
              </w:rPr>
            </w:pPr>
          </w:p>
          <w:p w14:paraId="491B8EF5" w14:textId="77777777" w:rsidR="00CE3B71" w:rsidRDefault="00CE3B71" w:rsidP="00CE3B71">
            <w:pPr>
              <w:pStyle w:val="HTMLPreformatted"/>
              <w:spacing w:line="244" w:lineRule="atLeast"/>
              <w:rPr>
                <w:color w:val="333333"/>
              </w:rPr>
            </w:pPr>
            <w:r>
              <w:rPr>
                <w:color w:val="333333"/>
              </w:rPr>
              <w:t xml:space="preserve">        </w:t>
            </w:r>
            <w:r>
              <w:rPr>
                <w:color w:val="888888"/>
              </w:rPr>
              <w:t># Išsaugome naujas reikšmes istorijoje</w:t>
            </w:r>
          </w:p>
          <w:p w14:paraId="4148245F" w14:textId="77777777" w:rsidR="00CE3B71" w:rsidRDefault="00CE3B71" w:rsidP="00CE3B71">
            <w:pPr>
              <w:pStyle w:val="HTMLPreformatted"/>
              <w:spacing w:line="244" w:lineRule="atLeast"/>
              <w:rPr>
                <w:color w:val="333333"/>
              </w:rPr>
            </w:pPr>
            <w:r>
              <w:rPr>
                <w:color w:val="333333"/>
              </w:rPr>
              <w:t xml:space="preserve">        h_hist1[i+</w:t>
            </w:r>
            <w:r>
              <w:rPr>
                <w:b/>
                <w:bCs/>
                <w:color w:val="0000DD"/>
              </w:rPr>
              <w:t>1</w:t>
            </w:r>
            <w:r>
              <w:rPr>
                <w:color w:val="333333"/>
              </w:rPr>
              <w:t>] = h</w:t>
            </w:r>
          </w:p>
          <w:p w14:paraId="07A82269" w14:textId="77777777" w:rsidR="00CE3B71" w:rsidRDefault="00CE3B71" w:rsidP="00CE3B71">
            <w:pPr>
              <w:pStyle w:val="HTMLPreformatted"/>
              <w:spacing w:line="244" w:lineRule="atLeast"/>
              <w:rPr>
                <w:color w:val="333333"/>
              </w:rPr>
            </w:pPr>
            <w:r>
              <w:rPr>
                <w:color w:val="333333"/>
              </w:rPr>
              <w:t xml:space="preserve">        v_hist1[i+</w:t>
            </w:r>
            <w:r>
              <w:rPr>
                <w:b/>
                <w:bCs/>
                <w:color w:val="0000DD"/>
              </w:rPr>
              <w:t>1</w:t>
            </w:r>
            <w:r>
              <w:rPr>
                <w:color w:val="333333"/>
              </w:rPr>
              <w:t>] = v</w:t>
            </w:r>
          </w:p>
          <w:p w14:paraId="583CDE13" w14:textId="77777777" w:rsidR="00CE3B71" w:rsidRDefault="00CE3B71" w:rsidP="00CE3B71">
            <w:pPr>
              <w:pStyle w:val="HTMLPreformatted"/>
              <w:spacing w:line="244" w:lineRule="atLeast"/>
              <w:rPr>
                <w:color w:val="333333"/>
              </w:rPr>
            </w:pPr>
          </w:p>
          <w:p w14:paraId="32206721" w14:textId="77777777" w:rsidR="00CE3B71" w:rsidRDefault="00CE3B71" w:rsidP="00CE3B71">
            <w:pPr>
              <w:pStyle w:val="HTMLPreformatted"/>
              <w:spacing w:line="244" w:lineRule="atLeast"/>
              <w:rPr>
                <w:color w:val="333333"/>
              </w:rPr>
            </w:pPr>
            <w:r>
              <w:rPr>
                <w:color w:val="333333"/>
              </w:rPr>
              <w:t xml:space="preserve">    </w:t>
            </w:r>
            <w:r>
              <w:rPr>
                <w:color w:val="888888"/>
              </w:rPr>
              <w:t># Fazės 1 pabaigos reikšmės (ties t = ts) – jos taps pradinėmis fazei 2</w:t>
            </w:r>
          </w:p>
          <w:p w14:paraId="202129DE" w14:textId="77777777" w:rsidR="00CE3B71" w:rsidRDefault="00CE3B71" w:rsidP="00CE3B71">
            <w:pPr>
              <w:pStyle w:val="HTMLPreformatted"/>
              <w:spacing w:line="244" w:lineRule="atLeast"/>
              <w:rPr>
                <w:color w:val="333333"/>
              </w:rPr>
            </w:pPr>
            <w:r>
              <w:rPr>
                <w:color w:val="333333"/>
              </w:rPr>
              <w:t xml:space="preserve">    h_ts = h_hist1[-</w:t>
            </w:r>
            <w:r>
              <w:rPr>
                <w:b/>
                <w:bCs/>
                <w:color w:val="0000DD"/>
              </w:rPr>
              <w:t>1</w:t>
            </w:r>
            <w:r>
              <w:rPr>
                <w:color w:val="333333"/>
              </w:rPr>
              <w:t>]</w:t>
            </w:r>
          </w:p>
          <w:p w14:paraId="334FEB10" w14:textId="77777777" w:rsidR="00CE3B71" w:rsidRDefault="00CE3B71" w:rsidP="00CE3B71">
            <w:pPr>
              <w:pStyle w:val="HTMLPreformatted"/>
              <w:spacing w:line="244" w:lineRule="atLeast"/>
              <w:rPr>
                <w:color w:val="333333"/>
              </w:rPr>
            </w:pPr>
            <w:r>
              <w:rPr>
                <w:color w:val="333333"/>
              </w:rPr>
              <w:t xml:space="preserve">    v_ts = v_hist1[-</w:t>
            </w:r>
            <w:r>
              <w:rPr>
                <w:b/>
                <w:bCs/>
                <w:color w:val="0000DD"/>
              </w:rPr>
              <w:t>1</w:t>
            </w:r>
            <w:r>
              <w:rPr>
                <w:color w:val="333333"/>
              </w:rPr>
              <w:t>]</w:t>
            </w:r>
          </w:p>
          <w:p w14:paraId="1BF98E3F" w14:textId="77777777" w:rsidR="00CE3B71" w:rsidRDefault="00CE3B71" w:rsidP="00CE3B71">
            <w:pPr>
              <w:pStyle w:val="HTMLPreformatted"/>
              <w:spacing w:line="244" w:lineRule="atLeast"/>
              <w:rPr>
                <w:color w:val="333333"/>
              </w:rPr>
            </w:pPr>
          </w:p>
          <w:p w14:paraId="4FD2BAA9" w14:textId="77777777" w:rsidR="00CE3B71" w:rsidRDefault="00CE3B71" w:rsidP="00CE3B71">
            <w:pPr>
              <w:pStyle w:val="HTMLPreformatted"/>
              <w:spacing w:line="244" w:lineRule="atLeast"/>
              <w:rPr>
                <w:color w:val="333333"/>
              </w:rPr>
            </w:pPr>
            <w:r>
              <w:rPr>
                <w:color w:val="333333"/>
              </w:rPr>
              <w:t xml:space="preserve">    </w:t>
            </w:r>
            <w:r>
              <w:rPr>
                <w:color w:val="888888"/>
              </w:rPr>
              <w:t># 2 FAZĖ: kūnai atsiskiria, ir toliau judame su skirtingomis masėmis</w:t>
            </w:r>
          </w:p>
          <w:p w14:paraId="624FD2F0" w14:textId="77777777" w:rsidR="00CE3B71" w:rsidRDefault="00CE3B71" w:rsidP="00CE3B71">
            <w:pPr>
              <w:pStyle w:val="HTMLPreformatted"/>
              <w:spacing w:line="244" w:lineRule="atLeast"/>
              <w:rPr>
                <w:color w:val="333333"/>
              </w:rPr>
            </w:pPr>
            <w:r>
              <w:rPr>
                <w:color w:val="333333"/>
              </w:rPr>
              <w:t xml:space="preserve">    </w:t>
            </w:r>
            <w:r>
              <w:rPr>
                <w:color w:val="888888"/>
              </w:rPr>
              <w:t># ir pasipriešinimo koeficientais</w:t>
            </w:r>
          </w:p>
          <w:p w14:paraId="2B5C3075" w14:textId="77777777" w:rsidR="00CE3B71" w:rsidRDefault="00CE3B71" w:rsidP="00CE3B71">
            <w:pPr>
              <w:pStyle w:val="HTMLPreformatted"/>
              <w:spacing w:line="244" w:lineRule="atLeast"/>
              <w:rPr>
                <w:color w:val="333333"/>
              </w:rPr>
            </w:pPr>
            <w:r>
              <w:rPr>
                <w:color w:val="333333"/>
              </w:rPr>
              <w:t xml:space="preserve">    t_arr2 = np.arange(ts + dt, tmax + </w:t>
            </w:r>
            <w:r>
              <w:rPr>
                <w:b/>
                <w:bCs/>
                <w:color w:val="6600EE"/>
              </w:rPr>
              <w:t>1e-12</w:t>
            </w:r>
            <w:r>
              <w:rPr>
                <w:color w:val="333333"/>
              </w:rPr>
              <w:t>, dt)</w:t>
            </w:r>
          </w:p>
          <w:p w14:paraId="0ABBC83B" w14:textId="77777777" w:rsidR="00CE3B71" w:rsidRDefault="00CE3B71" w:rsidP="00CE3B71">
            <w:pPr>
              <w:pStyle w:val="HTMLPreformatted"/>
              <w:spacing w:line="244" w:lineRule="atLeast"/>
              <w:rPr>
                <w:color w:val="333333"/>
              </w:rPr>
            </w:pPr>
            <w:r>
              <w:rPr>
                <w:color w:val="333333"/>
              </w:rPr>
              <w:t xml:space="preserve">    N2 = </w:t>
            </w:r>
            <w:r>
              <w:rPr>
                <w:color w:val="007020"/>
              </w:rPr>
              <w:t>len</w:t>
            </w:r>
            <w:r>
              <w:rPr>
                <w:color w:val="333333"/>
              </w:rPr>
              <w:t>(t_arr2)</w:t>
            </w:r>
          </w:p>
          <w:p w14:paraId="60FD3D19" w14:textId="77777777" w:rsidR="00CE3B71" w:rsidRDefault="00CE3B71" w:rsidP="00CE3B71">
            <w:pPr>
              <w:pStyle w:val="HTMLPreformatted"/>
              <w:spacing w:line="244" w:lineRule="atLeast"/>
              <w:rPr>
                <w:color w:val="333333"/>
              </w:rPr>
            </w:pPr>
          </w:p>
          <w:p w14:paraId="6E1DD4BA" w14:textId="77777777" w:rsidR="00CE3B71" w:rsidRDefault="00CE3B71" w:rsidP="00CE3B71">
            <w:pPr>
              <w:pStyle w:val="HTMLPreformatted"/>
              <w:spacing w:line="244" w:lineRule="atLeast"/>
              <w:rPr>
                <w:color w:val="333333"/>
              </w:rPr>
            </w:pPr>
            <w:r>
              <w:rPr>
                <w:color w:val="333333"/>
              </w:rPr>
              <w:t xml:space="preserve">    </w:t>
            </w:r>
            <w:r>
              <w:rPr>
                <w:color w:val="888888"/>
              </w:rPr>
              <w:t># Pilnas laiko masyvas: pirma fazė + antra fazė vienoje ašyje</w:t>
            </w:r>
          </w:p>
          <w:p w14:paraId="0976CBF3" w14:textId="77777777" w:rsidR="00CE3B71" w:rsidRDefault="00CE3B71" w:rsidP="00CE3B71">
            <w:pPr>
              <w:pStyle w:val="HTMLPreformatted"/>
              <w:spacing w:line="244" w:lineRule="atLeast"/>
              <w:rPr>
                <w:color w:val="333333"/>
              </w:rPr>
            </w:pPr>
            <w:r>
              <w:rPr>
                <w:color w:val="333333"/>
              </w:rPr>
              <w:t xml:space="preserve">    t_full = np.concatenate((t_arr1, t_arr2))</w:t>
            </w:r>
          </w:p>
          <w:p w14:paraId="2D7ADDCE" w14:textId="77777777" w:rsidR="00CE3B71" w:rsidRDefault="00CE3B71" w:rsidP="00CE3B71">
            <w:pPr>
              <w:pStyle w:val="HTMLPreformatted"/>
              <w:spacing w:line="244" w:lineRule="atLeast"/>
              <w:rPr>
                <w:color w:val="333333"/>
              </w:rPr>
            </w:pPr>
            <w:r>
              <w:rPr>
                <w:color w:val="333333"/>
              </w:rPr>
              <w:t xml:space="preserve">    h1 = np.zeros_like(t_full)</w:t>
            </w:r>
          </w:p>
          <w:p w14:paraId="5D9BE7F9" w14:textId="77777777" w:rsidR="00CE3B71" w:rsidRDefault="00CE3B71" w:rsidP="00CE3B71">
            <w:pPr>
              <w:pStyle w:val="HTMLPreformatted"/>
              <w:spacing w:line="244" w:lineRule="atLeast"/>
              <w:rPr>
                <w:color w:val="333333"/>
              </w:rPr>
            </w:pPr>
            <w:r>
              <w:rPr>
                <w:color w:val="333333"/>
              </w:rPr>
              <w:t xml:space="preserve">    v1 = np.zeros_like(t_full)</w:t>
            </w:r>
          </w:p>
          <w:p w14:paraId="411F27E1" w14:textId="77777777" w:rsidR="00CE3B71" w:rsidRDefault="00CE3B71" w:rsidP="00CE3B71">
            <w:pPr>
              <w:pStyle w:val="HTMLPreformatted"/>
              <w:spacing w:line="244" w:lineRule="atLeast"/>
              <w:rPr>
                <w:color w:val="333333"/>
              </w:rPr>
            </w:pPr>
            <w:r>
              <w:rPr>
                <w:color w:val="333333"/>
              </w:rPr>
              <w:t xml:space="preserve">    h2 = np.zeros_like(t_full)</w:t>
            </w:r>
          </w:p>
          <w:p w14:paraId="6349B635" w14:textId="77777777" w:rsidR="00CE3B71" w:rsidRDefault="00CE3B71" w:rsidP="00CE3B71">
            <w:pPr>
              <w:pStyle w:val="HTMLPreformatted"/>
              <w:spacing w:line="244" w:lineRule="atLeast"/>
              <w:rPr>
                <w:color w:val="333333"/>
              </w:rPr>
            </w:pPr>
            <w:r>
              <w:rPr>
                <w:color w:val="333333"/>
              </w:rPr>
              <w:t xml:space="preserve">    v2 = np.zeros_like(t_full)</w:t>
            </w:r>
          </w:p>
          <w:p w14:paraId="1DDFF66F" w14:textId="77777777" w:rsidR="00CE3B71" w:rsidRDefault="00CE3B71" w:rsidP="00CE3B71">
            <w:pPr>
              <w:pStyle w:val="HTMLPreformatted"/>
              <w:spacing w:line="244" w:lineRule="atLeast"/>
              <w:rPr>
                <w:color w:val="333333"/>
              </w:rPr>
            </w:pPr>
          </w:p>
          <w:p w14:paraId="33FDB85F" w14:textId="77777777" w:rsidR="00CE3B71" w:rsidRDefault="00CE3B71" w:rsidP="00CE3B71">
            <w:pPr>
              <w:pStyle w:val="HTMLPreformatted"/>
              <w:spacing w:line="244" w:lineRule="atLeast"/>
              <w:rPr>
                <w:color w:val="333333"/>
              </w:rPr>
            </w:pPr>
            <w:r>
              <w:rPr>
                <w:color w:val="333333"/>
              </w:rPr>
              <w:t xml:space="preserve">    </w:t>
            </w:r>
            <w:r>
              <w:rPr>
                <w:color w:val="888888"/>
              </w:rPr>
              <w:t># pirmos fazės kopija</w:t>
            </w:r>
          </w:p>
          <w:p w14:paraId="2796E942" w14:textId="77777777" w:rsidR="00CE3B71" w:rsidRDefault="00CE3B71" w:rsidP="00CE3B71">
            <w:pPr>
              <w:pStyle w:val="HTMLPreformatted"/>
              <w:spacing w:line="244" w:lineRule="atLeast"/>
              <w:rPr>
                <w:color w:val="333333"/>
              </w:rPr>
            </w:pPr>
            <w:r>
              <w:rPr>
                <w:color w:val="333333"/>
              </w:rPr>
              <w:t xml:space="preserve">    h1[:N1] = h_hist1</w:t>
            </w:r>
          </w:p>
          <w:p w14:paraId="637F4D29" w14:textId="77777777" w:rsidR="00CE3B71" w:rsidRDefault="00CE3B71" w:rsidP="00CE3B71">
            <w:pPr>
              <w:pStyle w:val="HTMLPreformatted"/>
              <w:spacing w:line="244" w:lineRule="atLeast"/>
              <w:rPr>
                <w:color w:val="333333"/>
              </w:rPr>
            </w:pPr>
            <w:r>
              <w:rPr>
                <w:color w:val="333333"/>
              </w:rPr>
              <w:t xml:space="preserve">    v1[:N1] = v_hist1</w:t>
            </w:r>
          </w:p>
          <w:p w14:paraId="25C002FA" w14:textId="77777777" w:rsidR="00CE3B71" w:rsidRDefault="00CE3B71" w:rsidP="00CE3B71">
            <w:pPr>
              <w:pStyle w:val="HTMLPreformatted"/>
              <w:spacing w:line="244" w:lineRule="atLeast"/>
              <w:rPr>
                <w:color w:val="333333"/>
              </w:rPr>
            </w:pPr>
            <w:r>
              <w:rPr>
                <w:color w:val="333333"/>
              </w:rPr>
              <w:t xml:space="preserve">    h2[:N1] = h_hist1</w:t>
            </w:r>
          </w:p>
          <w:p w14:paraId="523EE592" w14:textId="77777777" w:rsidR="00CE3B71" w:rsidRDefault="00CE3B71" w:rsidP="00CE3B71">
            <w:pPr>
              <w:pStyle w:val="HTMLPreformatted"/>
              <w:spacing w:line="244" w:lineRule="atLeast"/>
              <w:rPr>
                <w:color w:val="333333"/>
              </w:rPr>
            </w:pPr>
            <w:r>
              <w:rPr>
                <w:color w:val="333333"/>
              </w:rPr>
              <w:t xml:space="preserve">    v2[:N1] = v_hist1</w:t>
            </w:r>
          </w:p>
          <w:p w14:paraId="51F9E715" w14:textId="77777777" w:rsidR="00CE3B71" w:rsidRDefault="00CE3B71" w:rsidP="00CE3B71">
            <w:pPr>
              <w:pStyle w:val="HTMLPreformatted"/>
              <w:spacing w:line="244" w:lineRule="atLeast"/>
              <w:rPr>
                <w:color w:val="333333"/>
              </w:rPr>
            </w:pPr>
          </w:p>
          <w:p w14:paraId="7B22F0AF" w14:textId="77777777" w:rsidR="00CE3B71" w:rsidRDefault="00CE3B71" w:rsidP="00CE3B71">
            <w:pPr>
              <w:pStyle w:val="HTMLPreformatted"/>
              <w:spacing w:line="244" w:lineRule="atLeast"/>
              <w:rPr>
                <w:color w:val="333333"/>
              </w:rPr>
            </w:pPr>
            <w:r>
              <w:rPr>
                <w:color w:val="333333"/>
              </w:rPr>
              <w:t xml:space="preserve">    </w:t>
            </w:r>
            <w:r>
              <w:rPr>
                <w:color w:val="888888"/>
              </w:rPr>
              <w:t># Pradinės sąlygos fazei 2: abiejų objektų padėtis ir greitis tokie patys ties t = ts</w:t>
            </w:r>
          </w:p>
          <w:p w14:paraId="06786489" w14:textId="77777777" w:rsidR="00CE3B71" w:rsidRDefault="00CE3B71" w:rsidP="00CE3B71">
            <w:pPr>
              <w:pStyle w:val="HTMLPreformatted"/>
              <w:spacing w:line="244" w:lineRule="atLeast"/>
              <w:rPr>
                <w:color w:val="333333"/>
              </w:rPr>
            </w:pPr>
            <w:r>
              <w:rPr>
                <w:color w:val="333333"/>
              </w:rPr>
              <w:t xml:space="preserve">    h1_cur = h_ts</w:t>
            </w:r>
          </w:p>
          <w:p w14:paraId="53B59217" w14:textId="77777777" w:rsidR="00CE3B71" w:rsidRDefault="00CE3B71" w:rsidP="00CE3B71">
            <w:pPr>
              <w:pStyle w:val="HTMLPreformatted"/>
              <w:spacing w:line="244" w:lineRule="atLeast"/>
              <w:rPr>
                <w:color w:val="333333"/>
              </w:rPr>
            </w:pPr>
            <w:r>
              <w:rPr>
                <w:color w:val="333333"/>
              </w:rPr>
              <w:t xml:space="preserve">    v1_cur = v_ts</w:t>
            </w:r>
          </w:p>
          <w:p w14:paraId="77B270A4" w14:textId="77777777" w:rsidR="00CE3B71" w:rsidRDefault="00CE3B71" w:rsidP="00CE3B71">
            <w:pPr>
              <w:pStyle w:val="HTMLPreformatted"/>
              <w:spacing w:line="244" w:lineRule="atLeast"/>
              <w:rPr>
                <w:color w:val="333333"/>
              </w:rPr>
            </w:pPr>
            <w:r>
              <w:rPr>
                <w:color w:val="333333"/>
              </w:rPr>
              <w:t xml:space="preserve">    h2_cur = h_ts</w:t>
            </w:r>
          </w:p>
          <w:p w14:paraId="13984030" w14:textId="77777777" w:rsidR="00CE3B71" w:rsidRDefault="00CE3B71" w:rsidP="00CE3B71">
            <w:pPr>
              <w:pStyle w:val="HTMLPreformatted"/>
              <w:spacing w:line="244" w:lineRule="atLeast"/>
              <w:rPr>
                <w:color w:val="333333"/>
              </w:rPr>
            </w:pPr>
            <w:r>
              <w:rPr>
                <w:color w:val="333333"/>
              </w:rPr>
              <w:t xml:space="preserve">    v2_cur = v_ts</w:t>
            </w:r>
          </w:p>
          <w:p w14:paraId="52E3279C" w14:textId="77777777" w:rsidR="00CE3B71" w:rsidRDefault="00CE3B71" w:rsidP="00CE3B71">
            <w:pPr>
              <w:pStyle w:val="HTMLPreformatted"/>
              <w:spacing w:line="244" w:lineRule="atLeast"/>
              <w:rPr>
                <w:color w:val="333333"/>
              </w:rPr>
            </w:pPr>
          </w:p>
          <w:p w14:paraId="6F737205" w14:textId="77777777" w:rsidR="00CE3B71" w:rsidRDefault="00CE3B71" w:rsidP="00CE3B71">
            <w:pPr>
              <w:pStyle w:val="HTMLPreformatted"/>
              <w:spacing w:line="244" w:lineRule="atLeast"/>
              <w:rPr>
                <w:color w:val="333333"/>
              </w:rPr>
            </w:pPr>
            <w:r>
              <w:rPr>
                <w:color w:val="333333"/>
              </w:rPr>
              <w:t xml:space="preserve">    </w:t>
            </w:r>
            <w:r>
              <w:rPr>
                <w:color w:val="888888"/>
              </w:rPr>
              <w:t># Fazės 2 integravimas (nuo ts iki tmax) abiem objektams atskirai</w:t>
            </w:r>
          </w:p>
          <w:p w14:paraId="3AEA2EAA" w14:textId="77777777" w:rsidR="00CE3B71" w:rsidRDefault="00CE3B71" w:rsidP="00CE3B71">
            <w:pPr>
              <w:pStyle w:val="HTMLPreformatted"/>
              <w:spacing w:line="244" w:lineRule="atLeast"/>
              <w:rPr>
                <w:color w:val="333333"/>
              </w:rPr>
            </w:pPr>
            <w:r>
              <w:rPr>
                <w:color w:val="333333"/>
              </w:rPr>
              <w:t xml:space="preserve">    </w:t>
            </w:r>
            <w:r>
              <w:rPr>
                <w:b/>
                <w:bCs/>
                <w:color w:val="008800"/>
              </w:rPr>
              <w:t>for</w:t>
            </w:r>
            <w:r>
              <w:rPr>
                <w:color w:val="333333"/>
              </w:rPr>
              <w:t xml:space="preserve"> j </w:t>
            </w:r>
            <w:r>
              <w:rPr>
                <w:b/>
                <w:bCs/>
                <w:color w:val="000000"/>
              </w:rPr>
              <w:t>in</w:t>
            </w:r>
            <w:r>
              <w:rPr>
                <w:color w:val="333333"/>
              </w:rPr>
              <w:t xml:space="preserve"> </w:t>
            </w:r>
            <w:r>
              <w:rPr>
                <w:color w:val="007020"/>
              </w:rPr>
              <w:t>range</w:t>
            </w:r>
            <w:r>
              <w:rPr>
                <w:color w:val="333333"/>
              </w:rPr>
              <w:t>(N2):</w:t>
            </w:r>
          </w:p>
          <w:p w14:paraId="450D0B8C" w14:textId="77777777" w:rsidR="00CE3B71" w:rsidRDefault="00CE3B71" w:rsidP="00CE3B71">
            <w:pPr>
              <w:pStyle w:val="HTMLPreformatted"/>
              <w:spacing w:line="244" w:lineRule="atLeast"/>
              <w:rPr>
                <w:color w:val="333333"/>
              </w:rPr>
            </w:pPr>
            <w:r>
              <w:rPr>
                <w:color w:val="333333"/>
              </w:rPr>
              <w:lastRenderedPageBreak/>
              <w:t xml:space="preserve">        </w:t>
            </w:r>
            <w:r>
              <w:rPr>
                <w:color w:val="888888"/>
              </w:rPr>
              <w:t># Žingsnis kiekvienam objektui su atitinkamu k ir m</w:t>
            </w:r>
          </w:p>
          <w:p w14:paraId="2080C0E5" w14:textId="77777777" w:rsidR="00CE3B71" w:rsidRDefault="00CE3B71" w:rsidP="00CE3B71">
            <w:pPr>
              <w:pStyle w:val="HTMLPreformatted"/>
              <w:spacing w:line="244" w:lineRule="atLeast"/>
              <w:rPr>
                <w:color w:val="333333"/>
              </w:rPr>
            </w:pPr>
            <w:r>
              <w:rPr>
                <w:color w:val="333333"/>
              </w:rPr>
              <w:t xml:space="preserve">        </w:t>
            </w:r>
            <w:r>
              <w:rPr>
                <w:b/>
                <w:bCs/>
                <w:color w:val="008800"/>
              </w:rPr>
              <w:t>if</w:t>
            </w:r>
            <w:r>
              <w:rPr>
                <w:color w:val="333333"/>
              </w:rPr>
              <w:t xml:space="preserve"> method.upper() == </w:t>
            </w:r>
            <w:r>
              <w:rPr>
                <w:color w:val="333333"/>
                <w:shd w:val="clear" w:color="auto" w:fill="FFF0F0"/>
              </w:rPr>
              <w:t>'RK4'</w:t>
            </w:r>
            <w:r>
              <w:rPr>
                <w:color w:val="333333"/>
              </w:rPr>
              <w:t>:</w:t>
            </w:r>
          </w:p>
          <w:p w14:paraId="0674CC2A" w14:textId="77777777" w:rsidR="00CE3B71" w:rsidRDefault="00CE3B71" w:rsidP="00CE3B71">
            <w:pPr>
              <w:pStyle w:val="HTMLPreformatted"/>
              <w:spacing w:line="244" w:lineRule="atLeast"/>
              <w:rPr>
                <w:color w:val="333333"/>
              </w:rPr>
            </w:pPr>
            <w:r>
              <w:rPr>
                <w:color w:val="333333"/>
              </w:rPr>
              <w:t xml:space="preserve">            h1_cur, v1_cur = rk4_step(h1_cur, v1_cur, dt, k1, m1)</w:t>
            </w:r>
          </w:p>
          <w:p w14:paraId="49C918DC" w14:textId="77777777" w:rsidR="00CE3B71" w:rsidRDefault="00CE3B71" w:rsidP="00CE3B71">
            <w:pPr>
              <w:pStyle w:val="HTMLPreformatted"/>
              <w:spacing w:line="244" w:lineRule="atLeast"/>
              <w:rPr>
                <w:color w:val="333333"/>
              </w:rPr>
            </w:pPr>
            <w:r>
              <w:rPr>
                <w:color w:val="333333"/>
              </w:rPr>
              <w:t xml:space="preserve">            h2_cur, v2_cur = rk4_step(h2_cur, v2_cur, dt, k2, m2)</w:t>
            </w:r>
          </w:p>
          <w:p w14:paraId="42CB9334" w14:textId="77777777" w:rsidR="00CE3B71" w:rsidRDefault="00CE3B71" w:rsidP="00CE3B71">
            <w:pPr>
              <w:pStyle w:val="HTMLPreformatted"/>
              <w:spacing w:line="244" w:lineRule="atLeast"/>
              <w:rPr>
                <w:color w:val="333333"/>
              </w:rPr>
            </w:pPr>
            <w:r>
              <w:rPr>
                <w:color w:val="333333"/>
              </w:rPr>
              <w:t xml:space="preserve">        </w:t>
            </w:r>
            <w:r>
              <w:rPr>
                <w:b/>
                <w:bCs/>
                <w:color w:val="008800"/>
              </w:rPr>
              <w:t>else</w:t>
            </w:r>
            <w:r>
              <w:rPr>
                <w:color w:val="333333"/>
              </w:rPr>
              <w:t>:</w:t>
            </w:r>
          </w:p>
          <w:p w14:paraId="16DAFF38" w14:textId="77777777" w:rsidR="00CE3B71" w:rsidRDefault="00CE3B71" w:rsidP="00CE3B71">
            <w:pPr>
              <w:pStyle w:val="HTMLPreformatted"/>
              <w:spacing w:line="244" w:lineRule="atLeast"/>
              <w:rPr>
                <w:color w:val="333333"/>
              </w:rPr>
            </w:pPr>
            <w:r>
              <w:rPr>
                <w:color w:val="333333"/>
              </w:rPr>
              <w:t xml:space="preserve">            h1_cur, v1_cur = euler_step(h1_cur, v1_cur, dt, k1, m1)</w:t>
            </w:r>
          </w:p>
          <w:p w14:paraId="6A7DCC33" w14:textId="77777777" w:rsidR="00CE3B71" w:rsidRDefault="00CE3B71" w:rsidP="00CE3B71">
            <w:pPr>
              <w:pStyle w:val="HTMLPreformatted"/>
              <w:spacing w:line="244" w:lineRule="atLeast"/>
              <w:rPr>
                <w:color w:val="333333"/>
              </w:rPr>
            </w:pPr>
            <w:r>
              <w:rPr>
                <w:color w:val="333333"/>
              </w:rPr>
              <w:t xml:space="preserve">            h2_cur, v2_cur = euler_step(h2_cur, v2_cur, dt, k2, m2)</w:t>
            </w:r>
          </w:p>
          <w:p w14:paraId="770FBDF4" w14:textId="77777777" w:rsidR="00CE3B71" w:rsidRDefault="00CE3B71" w:rsidP="00CE3B71">
            <w:pPr>
              <w:pStyle w:val="HTMLPreformatted"/>
              <w:spacing w:line="244" w:lineRule="atLeast"/>
              <w:rPr>
                <w:color w:val="333333"/>
              </w:rPr>
            </w:pPr>
          </w:p>
          <w:p w14:paraId="31F73C64" w14:textId="77777777" w:rsidR="00CE3B71" w:rsidRDefault="00CE3B71" w:rsidP="00CE3B71">
            <w:pPr>
              <w:pStyle w:val="HTMLPreformatted"/>
              <w:spacing w:line="244" w:lineRule="atLeast"/>
              <w:rPr>
                <w:color w:val="333333"/>
              </w:rPr>
            </w:pPr>
            <w:r>
              <w:rPr>
                <w:color w:val="333333"/>
              </w:rPr>
              <w:t xml:space="preserve">        </w:t>
            </w:r>
            <w:r>
              <w:rPr>
                <w:color w:val="888888"/>
              </w:rPr>
              <w:t># Indeksas bendrame masyve (po fazės 1)</w:t>
            </w:r>
          </w:p>
          <w:p w14:paraId="74D4A0D1" w14:textId="77777777" w:rsidR="00CE3B71" w:rsidRDefault="00CE3B71" w:rsidP="00CE3B71">
            <w:pPr>
              <w:pStyle w:val="HTMLPreformatted"/>
              <w:spacing w:line="244" w:lineRule="atLeast"/>
              <w:rPr>
                <w:color w:val="333333"/>
              </w:rPr>
            </w:pPr>
            <w:r>
              <w:rPr>
                <w:color w:val="333333"/>
              </w:rPr>
              <w:t xml:space="preserve">        idx = N1 + j</w:t>
            </w:r>
          </w:p>
          <w:p w14:paraId="1C2A5FA0" w14:textId="77777777" w:rsidR="00CE3B71" w:rsidRDefault="00CE3B71" w:rsidP="00CE3B71">
            <w:pPr>
              <w:pStyle w:val="HTMLPreformatted"/>
              <w:spacing w:line="244" w:lineRule="atLeast"/>
              <w:rPr>
                <w:color w:val="333333"/>
              </w:rPr>
            </w:pPr>
          </w:p>
          <w:p w14:paraId="20A32D9B" w14:textId="77777777" w:rsidR="00CE3B71" w:rsidRDefault="00CE3B71" w:rsidP="00CE3B71">
            <w:pPr>
              <w:pStyle w:val="HTMLPreformatted"/>
              <w:spacing w:line="244" w:lineRule="atLeast"/>
              <w:rPr>
                <w:color w:val="333333"/>
              </w:rPr>
            </w:pPr>
            <w:r>
              <w:rPr>
                <w:color w:val="333333"/>
              </w:rPr>
              <w:t xml:space="preserve">        </w:t>
            </w:r>
            <w:r>
              <w:rPr>
                <w:color w:val="888888"/>
              </w:rPr>
              <w:t># Jeigu bent vienam objektui atsirado NaN/inf → laikome, kad sprendinys nestabilus</w:t>
            </w:r>
          </w:p>
          <w:p w14:paraId="2F195ACB" w14:textId="77777777" w:rsidR="00CE3B71" w:rsidRDefault="00CE3B71" w:rsidP="00CE3B71">
            <w:pPr>
              <w:pStyle w:val="HTMLPreformatted"/>
              <w:spacing w:line="244" w:lineRule="atLeast"/>
              <w:rPr>
                <w:color w:val="333333"/>
              </w:rPr>
            </w:pPr>
            <w:r>
              <w:rPr>
                <w:color w:val="333333"/>
              </w:rPr>
              <w:t xml:space="preserve">        </w:t>
            </w:r>
            <w:r>
              <w:rPr>
                <w:b/>
                <w:bCs/>
                <w:color w:val="008800"/>
              </w:rPr>
              <w:t>if</w:t>
            </w:r>
            <w:r>
              <w:rPr>
                <w:color w:val="333333"/>
              </w:rPr>
              <w:t xml:space="preserve"> (</w:t>
            </w:r>
            <w:r>
              <w:rPr>
                <w:b/>
                <w:bCs/>
                <w:color w:val="000000"/>
              </w:rPr>
              <w:t>not</w:t>
            </w:r>
            <w:r>
              <w:rPr>
                <w:color w:val="333333"/>
              </w:rPr>
              <w:t xml:space="preserve"> np.isfinite(h1_cur)) </w:t>
            </w:r>
            <w:r>
              <w:rPr>
                <w:b/>
                <w:bCs/>
                <w:color w:val="000000"/>
              </w:rPr>
              <w:t>or</w:t>
            </w:r>
            <w:r>
              <w:rPr>
                <w:color w:val="333333"/>
              </w:rPr>
              <w:t xml:space="preserve"> (</w:t>
            </w:r>
            <w:r>
              <w:rPr>
                <w:b/>
                <w:bCs/>
                <w:color w:val="000000"/>
              </w:rPr>
              <w:t>not</w:t>
            </w:r>
            <w:r>
              <w:rPr>
                <w:color w:val="333333"/>
              </w:rPr>
              <w:t xml:space="preserve"> np.isfinite(v1_cur)) \</w:t>
            </w:r>
          </w:p>
          <w:p w14:paraId="7ABCDC28" w14:textId="77777777" w:rsidR="00CE3B71" w:rsidRDefault="00CE3B71" w:rsidP="00CE3B71">
            <w:pPr>
              <w:pStyle w:val="HTMLPreformatted"/>
              <w:spacing w:line="244" w:lineRule="atLeast"/>
              <w:rPr>
                <w:color w:val="333333"/>
              </w:rPr>
            </w:pPr>
            <w:r>
              <w:rPr>
                <w:color w:val="333333"/>
              </w:rPr>
              <w:t xml:space="preserve">           </w:t>
            </w:r>
            <w:r>
              <w:rPr>
                <w:b/>
                <w:bCs/>
                <w:color w:val="000000"/>
              </w:rPr>
              <w:t>or</w:t>
            </w:r>
            <w:r>
              <w:rPr>
                <w:color w:val="333333"/>
              </w:rPr>
              <w:t xml:space="preserve"> (</w:t>
            </w:r>
            <w:r>
              <w:rPr>
                <w:b/>
                <w:bCs/>
                <w:color w:val="000000"/>
              </w:rPr>
              <w:t>not</w:t>
            </w:r>
            <w:r>
              <w:rPr>
                <w:color w:val="333333"/>
              </w:rPr>
              <w:t xml:space="preserve"> np.isfinite(h2_cur)) </w:t>
            </w:r>
            <w:r>
              <w:rPr>
                <w:b/>
                <w:bCs/>
                <w:color w:val="000000"/>
              </w:rPr>
              <w:t>or</w:t>
            </w:r>
            <w:r>
              <w:rPr>
                <w:color w:val="333333"/>
              </w:rPr>
              <w:t xml:space="preserve"> (</w:t>
            </w:r>
            <w:r>
              <w:rPr>
                <w:b/>
                <w:bCs/>
                <w:color w:val="000000"/>
              </w:rPr>
              <w:t>not</w:t>
            </w:r>
            <w:r>
              <w:rPr>
                <w:color w:val="333333"/>
              </w:rPr>
              <w:t xml:space="preserve"> np.isfinite(v2_cur)):</w:t>
            </w:r>
          </w:p>
          <w:p w14:paraId="3A56F67F" w14:textId="77777777" w:rsidR="00CE3B71" w:rsidRDefault="00CE3B71" w:rsidP="00CE3B71">
            <w:pPr>
              <w:pStyle w:val="HTMLPreformatted"/>
              <w:spacing w:line="244" w:lineRule="atLeast"/>
              <w:rPr>
                <w:color w:val="333333"/>
              </w:rPr>
            </w:pPr>
            <w:r>
              <w:rPr>
                <w:color w:val="333333"/>
              </w:rPr>
              <w:t xml:space="preserve">            h1[idx:] = np.nan</w:t>
            </w:r>
          </w:p>
          <w:p w14:paraId="353B4BAA" w14:textId="77777777" w:rsidR="00CE3B71" w:rsidRDefault="00CE3B71" w:rsidP="00CE3B71">
            <w:pPr>
              <w:pStyle w:val="HTMLPreformatted"/>
              <w:spacing w:line="244" w:lineRule="atLeast"/>
              <w:rPr>
                <w:color w:val="333333"/>
              </w:rPr>
            </w:pPr>
            <w:r>
              <w:rPr>
                <w:color w:val="333333"/>
              </w:rPr>
              <w:t xml:space="preserve">            v1[idx:] = np.nan</w:t>
            </w:r>
          </w:p>
          <w:p w14:paraId="3ED29751" w14:textId="77777777" w:rsidR="00CE3B71" w:rsidRDefault="00CE3B71" w:rsidP="00CE3B71">
            <w:pPr>
              <w:pStyle w:val="HTMLPreformatted"/>
              <w:spacing w:line="244" w:lineRule="atLeast"/>
              <w:rPr>
                <w:color w:val="333333"/>
              </w:rPr>
            </w:pPr>
            <w:r>
              <w:rPr>
                <w:color w:val="333333"/>
              </w:rPr>
              <w:t xml:space="preserve">            h2[idx:] = np.nan</w:t>
            </w:r>
          </w:p>
          <w:p w14:paraId="3003E11C" w14:textId="77777777" w:rsidR="00CE3B71" w:rsidRDefault="00CE3B71" w:rsidP="00CE3B71">
            <w:pPr>
              <w:pStyle w:val="HTMLPreformatted"/>
              <w:spacing w:line="244" w:lineRule="atLeast"/>
              <w:rPr>
                <w:color w:val="333333"/>
              </w:rPr>
            </w:pPr>
            <w:r>
              <w:rPr>
                <w:color w:val="333333"/>
              </w:rPr>
              <w:t xml:space="preserve">            v2[idx:] = np.nan</w:t>
            </w:r>
          </w:p>
          <w:p w14:paraId="1FDFAB1E" w14:textId="77777777" w:rsidR="00CE3B71" w:rsidRDefault="00CE3B71" w:rsidP="00CE3B71">
            <w:pPr>
              <w:pStyle w:val="HTMLPreformatted"/>
              <w:spacing w:line="244" w:lineRule="atLeast"/>
              <w:rPr>
                <w:color w:val="333333"/>
              </w:rPr>
            </w:pPr>
            <w:r>
              <w:rPr>
                <w:color w:val="333333"/>
              </w:rPr>
              <w:t xml:space="preserve">            </w:t>
            </w:r>
            <w:r>
              <w:rPr>
                <w:b/>
                <w:bCs/>
                <w:color w:val="008800"/>
              </w:rPr>
              <w:t>break</w:t>
            </w:r>
          </w:p>
          <w:p w14:paraId="62B45D5C" w14:textId="77777777" w:rsidR="00CE3B71" w:rsidRDefault="00CE3B71" w:rsidP="00CE3B71">
            <w:pPr>
              <w:pStyle w:val="HTMLPreformatted"/>
              <w:spacing w:line="244" w:lineRule="atLeast"/>
              <w:rPr>
                <w:color w:val="333333"/>
              </w:rPr>
            </w:pPr>
          </w:p>
          <w:p w14:paraId="3C6E8CDB" w14:textId="77777777" w:rsidR="00CE3B71" w:rsidRDefault="00CE3B71" w:rsidP="00CE3B71">
            <w:pPr>
              <w:pStyle w:val="HTMLPreformatted"/>
              <w:spacing w:line="244" w:lineRule="atLeast"/>
              <w:rPr>
                <w:color w:val="333333"/>
              </w:rPr>
            </w:pPr>
            <w:r>
              <w:rPr>
                <w:color w:val="333333"/>
              </w:rPr>
              <w:t xml:space="preserve">        </w:t>
            </w:r>
            <w:r>
              <w:rPr>
                <w:color w:val="888888"/>
              </w:rPr>
              <w:t># Išsaugome naujas reikšmes bendruose masyvuose</w:t>
            </w:r>
          </w:p>
          <w:p w14:paraId="781E7FC0" w14:textId="77777777" w:rsidR="00CE3B71" w:rsidRDefault="00CE3B71" w:rsidP="00CE3B71">
            <w:pPr>
              <w:pStyle w:val="HTMLPreformatted"/>
              <w:spacing w:line="244" w:lineRule="atLeast"/>
              <w:rPr>
                <w:color w:val="333333"/>
              </w:rPr>
            </w:pPr>
            <w:r>
              <w:rPr>
                <w:color w:val="333333"/>
              </w:rPr>
              <w:t xml:space="preserve">        h1[idx] = h1_cur</w:t>
            </w:r>
          </w:p>
          <w:p w14:paraId="4517F2EB" w14:textId="77777777" w:rsidR="00CE3B71" w:rsidRDefault="00CE3B71" w:rsidP="00CE3B71">
            <w:pPr>
              <w:pStyle w:val="HTMLPreformatted"/>
              <w:spacing w:line="244" w:lineRule="atLeast"/>
              <w:rPr>
                <w:color w:val="333333"/>
              </w:rPr>
            </w:pPr>
            <w:r>
              <w:rPr>
                <w:color w:val="333333"/>
              </w:rPr>
              <w:t xml:space="preserve">        v1[idx] = v1_cur</w:t>
            </w:r>
          </w:p>
          <w:p w14:paraId="42CEF91D" w14:textId="77777777" w:rsidR="00CE3B71" w:rsidRDefault="00CE3B71" w:rsidP="00CE3B71">
            <w:pPr>
              <w:pStyle w:val="HTMLPreformatted"/>
              <w:spacing w:line="244" w:lineRule="atLeast"/>
              <w:rPr>
                <w:color w:val="333333"/>
              </w:rPr>
            </w:pPr>
            <w:r>
              <w:rPr>
                <w:color w:val="333333"/>
              </w:rPr>
              <w:t xml:space="preserve">        h2[idx] = h2_cur</w:t>
            </w:r>
          </w:p>
          <w:p w14:paraId="19379BEA" w14:textId="77777777" w:rsidR="00CE3B71" w:rsidRDefault="00CE3B71" w:rsidP="00CE3B71">
            <w:pPr>
              <w:pStyle w:val="HTMLPreformatted"/>
              <w:spacing w:line="244" w:lineRule="atLeast"/>
              <w:rPr>
                <w:color w:val="333333"/>
              </w:rPr>
            </w:pPr>
            <w:r>
              <w:rPr>
                <w:color w:val="333333"/>
              </w:rPr>
              <w:t xml:space="preserve">        v2[idx] = v2_cur</w:t>
            </w:r>
          </w:p>
          <w:p w14:paraId="05651356" w14:textId="77777777" w:rsidR="00CE3B71" w:rsidRDefault="00CE3B71" w:rsidP="00CE3B71">
            <w:pPr>
              <w:pStyle w:val="HTMLPreformatted"/>
              <w:spacing w:line="244" w:lineRule="atLeast"/>
              <w:rPr>
                <w:color w:val="333333"/>
              </w:rPr>
            </w:pPr>
          </w:p>
          <w:p w14:paraId="11A38DFB" w14:textId="77777777" w:rsidR="00CE3B71" w:rsidRDefault="00CE3B71" w:rsidP="00CE3B71">
            <w:pPr>
              <w:pStyle w:val="HTMLPreformatted"/>
              <w:spacing w:line="244" w:lineRule="atLeast"/>
              <w:rPr>
                <w:color w:val="333333"/>
              </w:rPr>
            </w:pPr>
            <w:r>
              <w:rPr>
                <w:color w:val="333333"/>
              </w:rPr>
              <w:t xml:space="preserve">    </w:t>
            </w:r>
            <w:r>
              <w:rPr>
                <w:color w:val="888888"/>
              </w:rPr>
              <w:t># Grąžiname pilną laiką ir abiejų objektų aukščius bei greičius</w:t>
            </w:r>
          </w:p>
          <w:p w14:paraId="4A8A9174" w14:textId="77777777" w:rsidR="00CE3B71" w:rsidRDefault="00CE3B71" w:rsidP="00CE3B71">
            <w:pPr>
              <w:pStyle w:val="HTMLPreformatted"/>
              <w:spacing w:line="244" w:lineRule="atLeast"/>
              <w:rPr>
                <w:color w:val="333333"/>
              </w:rPr>
            </w:pPr>
            <w:r>
              <w:rPr>
                <w:color w:val="333333"/>
              </w:rPr>
              <w:t xml:space="preserve">    </w:t>
            </w:r>
            <w:r>
              <w:rPr>
                <w:b/>
                <w:bCs/>
                <w:color w:val="008800"/>
              </w:rPr>
              <w:t>return</w:t>
            </w:r>
            <w:r>
              <w:rPr>
                <w:color w:val="333333"/>
              </w:rPr>
              <w:t xml:space="preserve"> t_full, h1, h2, v1, v2</w:t>
            </w:r>
          </w:p>
          <w:p w14:paraId="40FADC9E" w14:textId="77777777" w:rsidR="00CE3B71" w:rsidRDefault="00CE3B71" w:rsidP="00CE3B71">
            <w:pPr>
              <w:pStyle w:val="HTMLPreformatted"/>
              <w:spacing w:line="244" w:lineRule="atLeast"/>
              <w:rPr>
                <w:color w:val="333333"/>
              </w:rPr>
            </w:pPr>
          </w:p>
          <w:p w14:paraId="72EE6C31" w14:textId="77777777" w:rsidR="00CE3B71" w:rsidRDefault="00CE3B71" w:rsidP="00CE3B71">
            <w:pPr>
              <w:pStyle w:val="HTMLPreformatted"/>
              <w:spacing w:line="244" w:lineRule="atLeast"/>
              <w:rPr>
                <w:color w:val="333333"/>
              </w:rPr>
            </w:pPr>
            <w:r>
              <w:rPr>
                <w:b/>
                <w:bCs/>
                <w:color w:val="008800"/>
              </w:rPr>
              <w:t>def</w:t>
            </w:r>
            <w:r>
              <w:rPr>
                <w:color w:val="BBBBBB"/>
              </w:rPr>
              <w:t xml:space="preserve"> </w:t>
            </w:r>
            <w:r>
              <w:rPr>
                <w:b/>
                <w:bCs/>
                <w:color w:val="0066BB"/>
              </w:rPr>
              <w:t>find_peak_time_and_height</w:t>
            </w:r>
            <w:r>
              <w:rPr>
                <w:color w:val="333333"/>
              </w:rPr>
              <w:t>(t, h, v):</w:t>
            </w:r>
          </w:p>
          <w:p w14:paraId="3FB988FD" w14:textId="77777777" w:rsidR="00CE3B71" w:rsidRDefault="00CE3B71" w:rsidP="00CE3B71">
            <w:pPr>
              <w:pStyle w:val="HTMLPreformatted"/>
              <w:spacing w:line="244" w:lineRule="atLeast"/>
              <w:rPr>
                <w:color w:val="333333"/>
              </w:rPr>
            </w:pPr>
            <w:r>
              <w:rPr>
                <w:color w:val="333333"/>
              </w:rPr>
              <w:t xml:space="preserve">    </w:t>
            </w:r>
            <w:r>
              <w:rPr>
                <w:color w:val="888888"/>
              </w:rPr>
              <w:t># Einame per visą greičio vektorių nuo antro elemento</w:t>
            </w:r>
          </w:p>
          <w:p w14:paraId="4BC92F0C" w14:textId="77777777" w:rsidR="00CE3B71" w:rsidRDefault="00CE3B71" w:rsidP="00CE3B71">
            <w:pPr>
              <w:pStyle w:val="HTMLPreformatted"/>
              <w:spacing w:line="244" w:lineRule="atLeast"/>
              <w:rPr>
                <w:color w:val="333333"/>
              </w:rPr>
            </w:pPr>
            <w:r>
              <w:rPr>
                <w:color w:val="333333"/>
              </w:rPr>
              <w:t xml:space="preserve">    </w:t>
            </w:r>
            <w:r>
              <w:rPr>
                <w:b/>
                <w:bCs/>
                <w:color w:val="008800"/>
              </w:rPr>
              <w:t>for</w:t>
            </w:r>
            <w:r>
              <w:rPr>
                <w:color w:val="333333"/>
              </w:rPr>
              <w:t xml:space="preserve"> i </w:t>
            </w:r>
            <w:r>
              <w:rPr>
                <w:b/>
                <w:bCs/>
                <w:color w:val="000000"/>
              </w:rPr>
              <w:t>in</w:t>
            </w:r>
            <w:r>
              <w:rPr>
                <w:color w:val="333333"/>
              </w:rPr>
              <w:t xml:space="preserve"> </w:t>
            </w:r>
            <w:r>
              <w:rPr>
                <w:color w:val="007020"/>
              </w:rPr>
              <w:t>range</w:t>
            </w:r>
            <w:r>
              <w:rPr>
                <w:color w:val="333333"/>
              </w:rPr>
              <w:t>(</w:t>
            </w:r>
            <w:r>
              <w:rPr>
                <w:b/>
                <w:bCs/>
                <w:color w:val="0000DD"/>
              </w:rPr>
              <w:t>1</w:t>
            </w:r>
            <w:r>
              <w:rPr>
                <w:color w:val="333333"/>
              </w:rPr>
              <w:t xml:space="preserve">, </w:t>
            </w:r>
            <w:r>
              <w:rPr>
                <w:color w:val="007020"/>
              </w:rPr>
              <w:t>len</w:t>
            </w:r>
            <w:r>
              <w:rPr>
                <w:color w:val="333333"/>
              </w:rPr>
              <w:t>(t)):</w:t>
            </w:r>
          </w:p>
          <w:p w14:paraId="001EB0BC" w14:textId="77777777" w:rsidR="00CE3B71" w:rsidRDefault="00CE3B71" w:rsidP="00CE3B71">
            <w:pPr>
              <w:pStyle w:val="HTMLPreformatted"/>
              <w:spacing w:line="244" w:lineRule="atLeast"/>
              <w:rPr>
                <w:color w:val="333333"/>
              </w:rPr>
            </w:pPr>
            <w:r>
              <w:rPr>
                <w:color w:val="333333"/>
              </w:rPr>
              <w:t xml:space="preserve">        </w:t>
            </w:r>
            <w:r>
              <w:rPr>
                <w:color w:val="888888"/>
              </w:rPr>
              <w:t># Tikriname, ar greitis peržengė nulį</w:t>
            </w:r>
          </w:p>
          <w:p w14:paraId="346ED9D0" w14:textId="77777777" w:rsidR="00CE3B71" w:rsidRDefault="00CE3B71" w:rsidP="00CE3B71">
            <w:pPr>
              <w:pStyle w:val="HTMLPreformatted"/>
              <w:spacing w:line="244" w:lineRule="atLeast"/>
              <w:rPr>
                <w:color w:val="333333"/>
              </w:rPr>
            </w:pPr>
            <w:r>
              <w:rPr>
                <w:color w:val="333333"/>
              </w:rPr>
              <w:t xml:space="preserve">        </w:t>
            </w:r>
            <w:r>
              <w:rPr>
                <w:b/>
                <w:bCs/>
                <w:color w:val="008800"/>
              </w:rPr>
              <w:t>if</w:t>
            </w:r>
            <w:r>
              <w:rPr>
                <w:color w:val="333333"/>
              </w:rPr>
              <w:t xml:space="preserve"> v[i-</w:t>
            </w:r>
            <w:r>
              <w:rPr>
                <w:b/>
                <w:bCs/>
                <w:color w:val="0000DD"/>
              </w:rPr>
              <w:t>1</w:t>
            </w:r>
            <w:r>
              <w:rPr>
                <w:color w:val="333333"/>
              </w:rPr>
              <w:t xml:space="preserve">] &gt; </w:t>
            </w:r>
            <w:r>
              <w:rPr>
                <w:b/>
                <w:bCs/>
                <w:color w:val="0000DD"/>
              </w:rPr>
              <w:t>0</w:t>
            </w:r>
            <w:r>
              <w:rPr>
                <w:color w:val="333333"/>
              </w:rPr>
              <w:t xml:space="preserve"> </w:t>
            </w:r>
            <w:r>
              <w:rPr>
                <w:b/>
                <w:bCs/>
                <w:color w:val="000000"/>
              </w:rPr>
              <w:t>and</w:t>
            </w:r>
            <w:r>
              <w:rPr>
                <w:color w:val="333333"/>
              </w:rPr>
              <w:t xml:space="preserve"> v[i] &lt;= </w:t>
            </w:r>
            <w:r>
              <w:rPr>
                <w:b/>
                <w:bCs/>
                <w:color w:val="0000DD"/>
              </w:rPr>
              <w:t>0</w:t>
            </w:r>
            <w:r>
              <w:rPr>
                <w:color w:val="333333"/>
              </w:rPr>
              <w:t>:</w:t>
            </w:r>
          </w:p>
          <w:p w14:paraId="1BA6DF47" w14:textId="77777777" w:rsidR="00CE3B71" w:rsidRDefault="00CE3B71" w:rsidP="00CE3B71">
            <w:pPr>
              <w:pStyle w:val="HTMLPreformatted"/>
              <w:spacing w:line="244" w:lineRule="atLeast"/>
              <w:rPr>
                <w:color w:val="333333"/>
              </w:rPr>
            </w:pPr>
            <w:r>
              <w:rPr>
                <w:color w:val="333333"/>
              </w:rPr>
              <w:t xml:space="preserve">            dv = v[i] - v[i-</w:t>
            </w:r>
            <w:r>
              <w:rPr>
                <w:b/>
                <w:bCs/>
                <w:color w:val="0000DD"/>
              </w:rPr>
              <w:t>1</w:t>
            </w:r>
            <w:r>
              <w:rPr>
                <w:color w:val="333333"/>
              </w:rPr>
              <w:t>]</w:t>
            </w:r>
          </w:p>
          <w:p w14:paraId="6BD05911" w14:textId="77777777" w:rsidR="00CE3B71" w:rsidRDefault="00CE3B71" w:rsidP="00CE3B71">
            <w:pPr>
              <w:pStyle w:val="HTMLPreformatted"/>
              <w:spacing w:line="244" w:lineRule="atLeast"/>
              <w:rPr>
                <w:color w:val="333333"/>
              </w:rPr>
            </w:pPr>
            <w:r>
              <w:rPr>
                <w:color w:val="333333"/>
              </w:rPr>
              <w:t xml:space="preserve">            </w:t>
            </w:r>
            <w:r>
              <w:rPr>
                <w:color w:val="888888"/>
              </w:rPr>
              <w:t># Jei dv = 0, negalime interpoliuoti – tiesiog laikome viršūnę v[i-1] taške</w:t>
            </w:r>
          </w:p>
          <w:p w14:paraId="32F5DCCF" w14:textId="77777777" w:rsidR="00CE3B71" w:rsidRDefault="00CE3B71" w:rsidP="00CE3B71">
            <w:pPr>
              <w:pStyle w:val="HTMLPreformatted"/>
              <w:spacing w:line="244" w:lineRule="atLeast"/>
              <w:rPr>
                <w:color w:val="333333"/>
              </w:rPr>
            </w:pPr>
            <w:r>
              <w:rPr>
                <w:color w:val="333333"/>
              </w:rPr>
              <w:t xml:space="preserve">            </w:t>
            </w:r>
            <w:r>
              <w:rPr>
                <w:b/>
                <w:bCs/>
                <w:color w:val="008800"/>
              </w:rPr>
              <w:t>if</w:t>
            </w:r>
            <w:r>
              <w:rPr>
                <w:color w:val="333333"/>
              </w:rPr>
              <w:t xml:space="preserve"> dv == </w:t>
            </w:r>
            <w:r>
              <w:rPr>
                <w:b/>
                <w:bCs/>
                <w:color w:val="0000DD"/>
              </w:rPr>
              <w:t>0</w:t>
            </w:r>
            <w:r>
              <w:rPr>
                <w:color w:val="333333"/>
              </w:rPr>
              <w:t>:</w:t>
            </w:r>
          </w:p>
          <w:p w14:paraId="1D24BFCD" w14:textId="77777777" w:rsidR="00CE3B71" w:rsidRDefault="00CE3B71" w:rsidP="00CE3B71">
            <w:pPr>
              <w:pStyle w:val="HTMLPreformatted"/>
              <w:spacing w:line="244" w:lineRule="atLeast"/>
              <w:rPr>
                <w:color w:val="333333"/>
              </w:rPr>
            </w:pPr>
            <w:r>
              <w:rPr>
                <w:color w:val="333333"/>
              </w:rPr>
              <w:t xml:space="preserve">                frac = </w:t>
            </w:r>
            <w:r>
              <w:rPr>
                <w:b/>
                <w:bCs/>
                <w:color w:val="6600EE"/>
              </w:rPr>
              <w:t>0.0</w:t>
            </w:r>
          </w:p>
          <w:p w14:paraId="25DEE3B5" w14:textId="77777777" w:rsidR="00CE3B71" w:rsidRDefault="00CE3B71" w:rsidP="00CE3B71">
            <w:pPr>
              <w:pStyle w:val="HTMLPreformatted"/>
              <w:spacing w:line="244" w:lineRule="atLeast"/>
              <w:rPr>
                <w:color w:val="333333"/>
              </w:rPr>
            </w:pPr>
            <w:r>
              <w:rPr>
                <w:color w:val="333333"/>
              </w:rPr>
              <w:t xml:space="preserve">            </w:t>
            </w:r>
            <w:r>
              <w:rPr>
                <w:b/>
                <w:bCs/>
                <w:color w:val="008800"/>
              </w:rPr>
              <w:t>else</w:t>
            </w:r>
            <w:r>
              <w:rPr>
                <w:color w:val="333333"/>
              </w:rPr>
              <w:t>:</w:t>
            </w:r>
          </w:p>
          <w:p w14:paraId="72D24E20" w14:textId="77777777" w:rsidR="00CE3B71" w:rsidRDefault="00CE3B71" w:rsidP="00CE3B71">
            <w:pPr>
              <w:pStyle w:val="HTMLPreformatted"/>
              <w:spacing w:line="244" w:lineRule="atLeast"/>
              <w:rPr>
                <w:color w:val="333333"/>
              </w:rPr>
            </w:pPr>
            <w:r>
              <w:rPr>
                <w:color w:val="333333"/>
              </w:rPr>
              <w:t xml:space="preserve">                </w:t>
            </w:r>
            <w:r>
              <w:rPr>
                <w:color w:val="888888"/>
              </w:rPr>
              <w:t># Linijinės interpoliacijos koeficientas:</w:t>
            </w:r>
          </w:p>
          <w:p w14:paraId="090C0462" w14:textId="77777777" w:rsidR="00CE3B71" w:rsidRDefault="00CE3B71" w:rsidP="00CE3B71">
            <w:pPr>
              <w:pStyle w:val="HTMLPreformatted"/>
              <w:spacing w:line="244" w:lineRule="atLeast"/>
              <w:rPr>
                <w:color w:val="333333"/>
              </w:rPr>
            </w:pPr>
            <w:r>
              <w:rPr>
                <w:color w:val="333333"/>
              </w:rPr>
              <w:t xml:space="preserve">                </w:t>
            </w:r>
            <w:r>
              <w:rPr>
                <w:color w:val="888888"/>
              </w:rPr>
              <w:t># frac = dalis intervalo, kur greitis buvo lygus 0</w:t>
            </w:r>
          </w:p>
          <w:p w14:paraId="2D10E684" w14:textId="77777777" w:rsidR="00CE3B71" w:rsidRDefault="00CE3B71" w:rsidP="00CE3B71">
            <w:pPr>
              <w:pStyle w:val="HTMLPreformatted"/>
              <w:spacing w:line="244" w:lineRule="atLeast"/>
              <w:rPr>
                <w:color w:val="333333"/>
              </w:rPr>
            </w:pPr>
            <w:r>
              <w:rPr>
                <w:color w:val="333333"/>
              </w:rPr>
              <w:t xml:space="preserve">                frac = -v[i-</w:t>
            </w:r>
            <w:r>
              <w:rPr>
                <w:b/>
                <w:bCs/>
                <w:color w:val="0000DD"/>
              </w:rPr>
              <w:t>1</w:t>
            </w:r>
            <w:r>
              <w:rPr>
                <w:color w:val="333333"/>
              </w:rPr>
              <w:t>] / dv</w:t>
            </w:r>
          </w:p>
          <w:p w14:paraId="7C68114B" w14:textId="77777777" w:rsidR="00CE3B71" w:rsidRDefault="00CE3B71" w:rsidP="00CE3B71">
            <w:pPr>
              <w:pStyle w:val="HTMLPreformatted"/>
              <w:spacing w:line="244" w:lineRule="atLeast"/>
              <w:rPr>
                <w:color w:val="333333"/>
              </w:rPr>
            </w:pPr>
            <w:r>
              <w:rPr>
                <w:color w:val="333333"/>
              </w:rPr>
              <w:t xml:space="preserve">            t_peak = t[i-</w:t>
            </w:r>
            <w:r>
              <w:rPr>
                <w:b/>
                <w:bCs/>
                <w:color w:val="0000DD"/>
              </w:rPr>
              <w:t>1</w:t>
            </w:r>
            <w:r>
              <w:rPr>
                <w:color w:val="333333"/>
              </w:rPr>
              <w:t>] + frac * (t[i] - t[i-</w:t>
            </w:r>
            <w:r>
              <w:rPr>
                <w:b/>
                <w:bCs/>
                <w:color w:val="0000DD"/>
              </w:rPr>
              <w:t>1</w:t>
            </w:r>
            <w:r>
              <w:rPr>
                <w:color w:val="333333"/>
              </w:rPr>
              <w:t>])</w:t>
            </w:r>
          </w:p>
          <w:p w14:paraId="3F6C650E" w14:textId="77777777" w:rsidR="00CE3B71" w:rsidRDefault="00CE3B71" w:rsidP="00CE3B71">
            <w:pPr>
              <w:pStyle w:val="HTMLPreformatted"/>
              <w:spacing w:line="244" w:lineRule="atLeast"/>
              <w:rPr>
                <w:color w:val="333333"/>
              </w:rPr>
            </w:pPr>
            <w:r>
              <w:rPr>
                <w:color w:val="333333"/>
              </w:rPr>
              <w:t xml:space="preserve">            h_peak = h[i-</w:t>
            </w:r>
            <w:r>
              <w:rPr>
                <w:b/>
                <w:bCs/>
                <w:color w:val="0000DD"/>
              </w:rPr>
              <w:t>1</w:t>
            </w:r>
            <w:r>
              <w:rPr>
                <w:color w:val="333333"/>
              </w:rPr>
              <w:t>] + frac * (h[i] - h[i-</w:t>
            </w:r>
            <w:r>
              <w:rPr>
                <w:b/>
                <w:bCs/>
                <w:color w:val="0000DD"/>
              </w:rPr>
              <w:t>1</w:t>
            </w:r>
            <w:r>
              <w:rPr>
                <w:color w:val="333333"/>
              </w:rPr>
              <w:t>])</w:t>
            </w:r>
          </w:p>
          <w:p w14:paraId="3C6D98D6" w14:textId="77777777" w:rsidR="00CE3B71" w:rsidRDefault="00CE3B71" w:rsidP="00CE3B71">
            <w:pPr>
              <w:pStyle w:val="HTMLPreformatted"/>
              <w:spacing w:line="244" w:lineRule="atLeast"/>
              <w:rPr>
                <w:color w:val="333333"/>
              </w:rPr>
            </w:pPr>
            <w:r>
              <w:rPr>
                <w:color w:val="333333"/>
              </w:rPr>
              <w:t xml:space="preserve">            </w:t>
            </w:r>
            <w:r>
              <w:rPr>
                <w:color w:val="888888"/>
              </w:rPr>
              <w:t># Grąžiname aukščiausio taško laiką ir aukštį</w:t>
            </w:r>
          </w:p>
          <w:p w14:paraId="538D1FE9" w14:textId="77777777" w:rsidR="00CE3B71" w:rsidRDefault="00CE3B71" w:rsidP="00CE3B71">
            <w:pPr>
              <w:pStyle w:val="HTMLPreformatted"/>
              <w:spacing w:line="244" w:lineRule="atLeast"/>
              <w:rPr>
                <w:color w:val="333333"/>
              </w:rPr>
            </w:pPr>
            <w:r>
              <w:rPr>
                <w:color w:val="333333"/>
              </w:rPr>
              <w:t xml:space="preserve">            </w:t>
            </w:r>
            <w:r>
              <w:rPr>
                <w:b/>
                <w:bCs/>
                <w:color w:val="008800"/>
              </w:rPr>
              <w:t>return</w:t>
            </w:r>
            <w:r>
              <w:rPr>
                <w:color w:val="333333"/>
              </w:rPr>
              <w:t xml:space="preserve"> t_peak, h_peak</w:t>
            </w:r>
          </w:p>
          <w:p w14:paraId="1E1D93AC" w14:textId="4C915513" w:rsidR="00CE3B71" w:rsidRPr="00CE3B71" w:rsidRDefault="00CE3B71" w:rsidP="00CE3B71">
            <w:pPr>
              <w:pStyle w:val="HTMLPreformatted"/>
              <w:spacing w:line="244" w:lineRule="atLeast"/>
              <w:rPr>
                <w:color w:val="333333"/>
              </w:rPr>
            </w:pPr>
            <w:r>
              <w:rPr>
                <w:color w:val="333333"/>
              </w:rPr>
              <w:t xml:space="preserve">    </w:t>
            </w:r>
            <w:r>
              <w:rPr>
                <w:b/>
                <w:bCs/>
                <w:color w:val="008800"/>
              </w:rPr>
              <w:t>return</w:t>
            </w:r>
            <w:r>
              <w:rPr>
                <w:color w:val="333333"/>
              </w:rPr>
              <w:t xml:space="preserve"> np.nan, np.nan</w:t>
            </w:r>
          </w:p>
        </w:tc>
      </w:tr>
    </w:tbl>
    <w:p w14:paraId="5C9055E7" w14:textId="77777777" w:rsidR="00F81306" w:rsidRPr="00F81306" w:rsidRDefault="00F81306" w:rsidP="00F81306">
      <w:pPr>
        <w:rPr>
          <w:lang w:val="lt-LT" w:eastAsia="en-US"/>
        </w:rPr>
      </w:pPr>
    </w:p>
    <w:sectPr w:rsidR="00F81306" w:rsidRPr="00F81306" w:rsidSect="001A74CD">
      <w:footerReference w:type="default" r:id="rId28"/>
      <w:footerReference w:type="first" r:id="rId29"/>
      <w:type w:val="continuous"/>
      <w:pgSz w:w="11906" w:h="16838" w:code="9"/>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28F00" w14:textId="77777777" w:rsidR="009B7202" w:rsidRDefault="009B7202" w:rsidP="00703F96">
      <w:r>
        <w:separator/>
      </w:r>
    </w:p>
    <w:p w14:paraId="1114E113" w14:textId="77777777" w:rsidR="009B7202" w:rsidRDefault="009B7202"/>
    <w:p w14:paraId="690B42DB" w14:textId="77777777" w:rsidR="009B7202" w:rsidRDefault="009B7202"/>
    <w:p w14:paraId="7010CB29" w14:textId="77777777" w:rsidR="009B7202" w:rsidRDefault="009B7202"/>
  </w:endnote>
  <w:endnote w:type="continuationSeparator" w:id="0">
    <w:p w14:paraId="1CBD30DB" w14:textId="77777777" w:rsidR="009B7202" w:rsidRDefault="009B7202" w:rsidP="00703F96">
      <w:r>
        <w:continuationSeparator/>
      </w:r>
    </w:p>
    <w:p w14:paraId="21080CCA" w14:textId="77777777" w:rsidR="009B7202" w:rsidRDefault="009B7202"/>
    <w:p w14:paraId="4CDF62F2" w14:textId="77777777" w:rsidR="009B7202" w:rsidRDefault="009B7202"/>
    <w:p w14:paraId="30E3B548" w14:textId="77777777" w:rsidR="009B7202" w:rsidRDefault="009B7202"/>
  </w:endnote>
  <w:endnote w:type="continuationNotice" w:id="1">
    <w:p w14:paraId="7E34AA03" w14:textId="77777777" w:rsidR="009B7202" w:rsidRDefault="009B720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ld">
    <w:altName w:val="Times New Roman"/>
    <w:panose1 w:val="020B0604020202020204"/>
    <w:charset w:val="00"/>
    <w:family w:val="roman"/>
    <w:pitch w:val="default"/>
  </w:font>
  <w:font w:name="Calibri">
    <w:panose1 w:val="020F0502020204030204"/>
    <w:charset w:val="BA"/>
    <w:family w:val="swiss"/>
    <w:pitch w:val="variable"/>
    <w:sig w:usb0="E0002AFF" w:usb1="C000ACFF" w:usb2="00000009" w:usb3="00000000" w:csb0="000001FF" w:csb1="00000000"/>
  </w:font>
  <w:font w:name="Arial">
    <w:panose1 w:val="020B0604020202020204"/>
    <w:charset w:val="BA"/>
    <w:family w:val="swiss"/>
    <w:pitch w:val="variable"/>
    <w:sig w:usb0="E0002AFF" w:usb1="C0007843" w:usb2="00000009" w:usb3="00000000" w:csb0="000001FF" w:csb1="00000000"/>
  </w:font>
  <w:font w:name="Calibri Light">
    <w:panose1 w:val="020F0302020204030204"/>
    <w:charset w:val="BA"/>
    <w:family w:val="swiss"/>
    <w:pitch w:val="variable"/>
    <w:sig w:usb0="E0002AFF" w:usb1="C000247B" w:usb2="00000009" w:usb3="00000000" w:csb0="000001FF" w:csb1="00000000"/>
  </w:font>
  <w:font w:name="Segoe UI">
    <w:panose1 w:val="020B0502040204020203"/>
    <w:charset w:val="BA"/>
    <w:family w:val="swiss"/>
    <w:pitch w:val="variable"/>
    <w:sig w:usb0="E4002EFF" w:usb1="C000E47F" w:usb2="00000009" w:usb3="00000000" w:csb0="000001FF" w:csb1="00000000"/>
  </w:font>
  <w:font w:name="GaramondPremrPro">
    <w:altName w:val="Yu Gothic UI"/>
    <w:panose1 w:val="020B0604020202020204"/>
    <w:charset w:val="80"/>
    <w:family w:val="roman"/>
    <w:notTrueType/>
    <w:pitch w:val="default"/>
    <w:sig w:usb0="00000001" w:usb1="08070000" w:usb2="00000010" w:usb3="00000000" w:csb0="00020000"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0207625"/>
      <w:docPartObj>
        <w:docPartGallery w:val="Page Numbers (Bottom of Page)"/>
        <w:docPartUnique/>
      </w:docPartObj>
    </w:sdtPr>
    <w:sdtEndPr>
      <w:rPr>
        <w:noProof/>
      </w:rPr>
    </w:sdtEndPr>
    <w:sdtContent>
      <w:p w14:paraId="669C7562" w14:textId="2EB3207A" w:rsidR="008F247E" w:rsidRDefault="008F247E">
        <w:pPr>
          <w:pStyle w:val="Footer"/>
          <w:jc w:val="right"/>
        </w:pPr>
        <w:r>
          <w:fldChar w:fldCharType="begin"/>
        </w:r>
        <w:r>
          <w:instrText xml:space="preserve"> PAGE   \* MERGEFORMAT </w:instrText>
        </w:r>
        <w:r>
          <w:fldChar w:fldCharType="separate"/>
        </w:r>
        <w:r w:rsidR="007A3F55">
          <w:rPr>
            <w:noProof/>
          </w:rPr>
          <w:t>17</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6383F" w14:textId="77777777" w:rsidR="008F247E" w:rsidRDefault="008F24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7F8BF" w14:textId="77777777" w:rsidR="009B7202" w:rsidRDefault="009B7202" w:rsidP="00703F96">
      <w:r>
        <w:separator/>
      </w:r>
    </w:p>
  </w:footnote>
  <w:footnote w:type="continuationSeparator" w:id="0">
    <w:p w14:paraId="3C9F3D14" w14:textId="77777777" w:rsidR="009B7202" w:rsidRDefault="009B7202" w:rsidP="00703F96">
      <w:r>
        <w:continuationSeparator/>
      </w:r>
    </w:p>
    <w:p w14:paraId="43F70ACC" w14:textId="77777777" w:rsidR="009B7202" w:rsidRDefault="009B7202"/>
    <w:p w14:paraId="7766087A" w14:textId="77777777" w:rsidR="009B7202" w:rsidRDefault="009B7202"/>
    <w:p w14:paraId="20601E64" w14:textId="77777777" w:rsidR="009B7202" w:rsidRDefault="009B7202"/>
  </w:footnote>
  <w:footnote w:type="continuationNotice" w:id="1">
    <w:p w14:paraId="589A5A6A" w14:textId="77777777" w:rsidR="009B7202" w:rsidRDefault="009B720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D56B3E4"/>
    <w:lvl w:ilvl="0">
      <w:start w:val="1"/>
      <w:numFmt w:val="decimal"/>
      <w:pStyle w:val="ListNumber"/>
      <w:lvlText w:val="%1."/>
      <w:lvlJc w:val="left"/>
      <w:pPr>
        <w:tabs>
          <w:tab w:val="num" w:pos="360"/>
        </w:tabs>
        <w:ind w:left="360" w:hanging="360"/>
      </w:pPr>
      <w:rPr>
        <w:rFonts w:hint="default"/>
      </w:rPr>
    </w:lvl>
  </w:abstractNum>
  <w:abstractNum w:abstractNumId="1" w15:restartNumberingAfterBreak="0">
    <w:nsid w:val="04863335"/>
    <w:multiLevelType w:val="multilevel"/>
    <w:tmpl w:val="48D6B2A4"/>
    <w:styleLink w:val="Style3"/>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5E66FF9"/>
    <w:multiLevelType w:val="hybridMultilevel"/>
    <w:tmpl w:val="395E491E"/>
    <w:lvl w:ilvl="0" w:tplc="2422ACB6">
      <w:start w:val="1"/>
      <w:numFmt w:val="bullet"/>
      <w:pStyle w:val="ListBullet"/>
      <w:lvlText w:val="–"/>
      <w:lvlJc w:val="left"/>
      <w:pPr>
        <w:ind w:left="717" w:hanging="360"/>
      </w:pPr>
      <w:rPr>
        <w:rFonts w:ascii="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3" w15:restartNumberingAfterBreak="0">
    <w:nsid w:val="06662F90"/>
    <w:multiLevelType w:val="hybridMultilevel"/>
    <w:tmpl w:val="C846E0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C930EF9"/>
    <w:multiLevelType w:val="multilevel"/>
    <w:tmpl w:val="4E82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31DD6"/>
    <w:multiLevelType w:val="hybridMultilevel"/>
    <w:tmpl w:val="C0040D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2F200F9"/>
    <w:multiLevelType w:val="multilevel"/>
    <w:tmpl w:val="D43452F0"/>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18534DCF"/>
    <w:multiLevelType w:val="hybridMultilevel"/>
    <w:tmpl w:val="E526664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A8C3054"/>
    <w:multiLevelType w:val="multilevel"/>
    <w:tmpl w:val="827E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286AFB"/>
    <w:multiLevelType w:val="hybridMultilevel"/>
    <w:tmpl w:val="903853A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2B24279"/>
    <w:multiLevelType w:val="multilevel"/>
    <w:tmpl w:val="CF90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9545D9"/>
    <w:multiLevelType w:val="hybridMultilevel"/>
    <w:tmpl w:val="E8B4C46C"/>
    <w:lvl w:ilvl="0" w:tplc="C6902E4E">
      <w:start w:val="1"/>
      <w:numFmt w:val="decimal"/>
      <w:pStyle w:val="Priedas"/>
      <w:lvlText w:val="%1"/>
      <w:lvlJc w:val="left"/>
      <w:pPr>
        <w:ind w:left="9048" w:hanging="360"/>
      </w:pPr>
      <w:rPr>
        <w:rFonts w:hint="default"/>
        <w:b w:val="0"/>
        <w:i w:val="0"/>
        <w:sz w:val="24"/>
      </w:rPr>
    </w:lvl>
    <w:lvl w:ilvl="1" w:tplc="04270019" w:tentative="1">
      <w:start w:val="1"/>
      <w:numFmt w:val="lowerLetter"/>
      <w:lvlText w:val="%2."/>
      <w:lvlJc w:val="left"/>
      <w:pPr>
        <w:ind w:left="9771" w:hanging="360"/>
      </w:pPr>
    </w:lvl>
    <w:lvl w:ilvl="2" w:tplc="0427001B" w:tentative="1">
      <w:start w:val="1"/>
      <w:numFmt w:val="lowerRoman"/>
      <w:lvlText w:val="%3."/>
      <w:lvlJc w:val="right"/>
      <w:pPr>
        <w:ind w:left="10491" w:hanging="180"/>
      </w:pPr>
    </w:lvl>
    <w:lvl w:ilvl="3" w:tplc="0427000F" w:tentative="1">
      <w:start w:val="1"/>
      <w:numFmt w:val="decimal"/>
      <w:lvlText w:val="%4."/>
      <w:lvlJc w:val="left"/>
      <w:pPr>
        <w:ind w:left="11211" w:hanging="360"/>
      </w:pPr>
    </w:lvl>
    <w:lvl w:ilvl="4" w:tplc="04270019" w:tentative="1">
      <w:start w:val="1"/>
      <w:numFmt w:val="lowerLetter"/>
      <w:lvlText w:val="%5."/>
      <w:lvlJc w:val="left"/>
      <w:pPr>
        <w:ind w:left="11931" w:hanging="360"/>
      </w:pPr>
    </w:lvl>
    <w:lvl w:ilvl="5" w:tplc="0427001B" w:tentative="1">
      <w:start w:val="1"/>
      <w:numFmt w:val="lowerRoman"/>
      <w:lvlText w:val="%6."/>
      <w:lvlJc w:val="right"/>
      <w:pPr>
        <w:ind w:left="12651" w:hanging="180"/>
      </w:pPr>
    </w:lvl>
    <w:lvl w:ilvl="6" w:tplc="0427000F" w:tentative="1">
      <w:start w:val="1"/>
      <w:numFmt w:val="decimal"/>
      <w:lvlText w:val="%7."/>
      <w:lvlJc w:val="left"/>
      <w:pPr>
        <w:ind w:left="13371" w:hanging="360"/>
      </w:pPr>
    </w:lvl>
    <w:lvl w:ilvl="7" w:tplc="04270019" w:tentative="1">
      <w:start w:val="1"/>
      <w:numFmt w:val="lowerLetter"/>
      <w:lvlText w:val="%8."/>
      <w:lvlJc w:val="left"/>
      <w:pPr>
        <w:ind w:left="14091" w:hanging="360"/>
      </w:pPr>
    </w:lvl>
    <w:lvl w:ilvl="8" w:tplc="0427001B" w:tentative="1">
      <w:start w:val="1"/>
      <w:numFmt w:val="lowerRoman"/>
      <w:lvlText w:val="%9."/>
      <w:lvlJc w:val="right"/>
      <w:pPr>
        <w:ind w:left="14811" w:hanging="180"/>
      </w:pPr>
    </w:lvl>
  </w:abstractNum>
  <w:abstractNum w:abstractNumId="12" w15:restartNumberingAfterBreak="0">
    <w:nsid w:val="559C11EC"/>
    <w:multiLevelType w:val="hybridMultilevel"/>
    <w:tmpl w:val="5D3C28BE"/>
    <w:lvl w:ilvl="0" w:tplc="596CF822">
      <w:start w:val="1"/>
      <w:numFmt w:val="decimal"/>
      <w:pStyle w:val="Bibliography"/>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13" w15:restartNumberingAfterBreak="0">
    <w:nsid w:val="5AF94B7E"/>
    <w:multiLevelType w:val="multilevel"/>
    <w:tmpl w:val="F3DAB736"/>
    <w:styleLink w:val="Style1"/>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lvlText w:val="%3."/>
      <w:lvlJc w:val="righ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4" w15:restartNumberingAfterBreak="0">
    <w:nsid w:val="65135675"/>
    <w:multiLevelType w:val="hybridMultilevel"/>
    <w:tmpl w:val="D90C2DD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792179E"/>
    <w:multiLevelType w:val="hybridMultilevel"/>
    <w:tmpl w:val="E1B6911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C07282C"/>
    <w:multiLevelType w:val="hybridMultilevel"/>
    <w:tmpl w:val="2C342A5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D5813DF"/>
    <w:multiLevelType w:val="multilevel"/>
    <w:tmpl w:val="A26EF87E"/>
    <w:styleLink w:val="Style2"/>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isLgl/>
      <w:lvlText w:val="%3.1.1."/>
      <w:lvlJc w:val="right"/>
      <w:pPr>
        <w:ind w:left="357" w:hanging="357"/>
      </w:pPr>
      <w:rPr>
        <w:rFonts w:ascii="Times New Roman" w:hAnsi="Times New Roman" w:hint="default"/>
        <w:b/>
        <w:i w:val="0"/>
        <w:sz w:val="24"/>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8" w15:restartNumberingAfterBreak="0">
    <w:nsid w:val="779F5073"/>
    <w:multiLevelType w:val="multilevel"/>
    <w:tmpl w:val="C04822FA"/>
    <w:lvl w:ilvl="0">
      <w:start w:val="1"/>
      <w:numFmt w:val="decimal"/>
      <w:pStyle w:val="Heading1"/>
      <w:lvlText w:val="%1."/>
      <w:lvlJc w:val="left"/>
      <w:pPr>
        <w:ind w:left="357" w:hanging="357"/>
      </w:pPr>
      <w:rPr>
        <w:rFonts w:ascii="Times New Roman Bold" w:hAnsi="Times New Roman Bold" w:hint="default"/>
        <w:b/>
        <w:i w:val="0"/>
        <w:sz w:val="28"/>
        <w:szCs w:val="44"/>
      </w:rPr>
    </w:lvl>
    <w:lvl w:ilvl="1">
      <w:start w:val="1"/>
      <w:numFmt w:val="decimal"/>
      <w:pStyle w:val="Heading2"/>
      <w:lvlText w:val="%1.%2."/>
      <w:lvlJc w:val="left"/>
      <w:pPr>
        <w:ind w:left="641" w:hanging="357"/>
      </w:pPr>
      <w:rPr>
        <w:rFonts w:ascii="Times New Roman" w:hAnsi="Times New Roman" w:hint="default"/>
        <w:b/>
        <w:i w:val="0"/>
        <w:sz w:val="26"/>
        <w:szCs w:val="26"/>
      </w:rPr>
    </w:lvl>
    <w:lvl w:ilvl="2">
      <w:start w:val="1"/>
      <w:numFmt w:val="decimal"/>
      <w:pStyle w:val="Heading3"/>
      <w:lvlText w:val="%1.%2.%3."/>
      <w:lvlJc w:val="left"/>
      <w:pPr>
        <w:ind w:left="357" w:hanging="357"/>
      </w:pPr>
      <w:rPr>
        <w:rFonts w:ascii="Times New Roman" w:hAnsi="Times New Roman" w:hint="default"/>
        <w:b/>
        <w:i w:val="0"/>
        <w:sz w:val="24"/>
      </w:rPr>
    </w:lvl>
    <w:lvl w:ilvl="3">
      <w:start w:val="1"/>
      <w:numFmt w:val="decimal"/>
      <w:pStyle w:val="Heading4"/>
      <w:lvlText w:val="%1.%2.%3.%4."/>
      <w:lvlJc w:val="left"/>
      <w:pPr>
        <w:ind w:left="357" w:hanging="357"/>
      </w:pPr>
      <w:rPr>
        <w:rFonts w:ascii="Times New Roman Bold" w:hAnsi="Times New Roman Bold" w:hint="default"/>
        <w:b/>
        <w:i w:val="0"/>
        <w:sz w:val="24"/>
      </w:rPr>
    </w:lvl>
    <w:lvl w:ilvl="4">
      <w:start w:val="1"/>
      <w:numFmt w:val="decimal"/>
      <w:pStyle w:val="Heading5"/>
      <w:lvlText w:val="%1.%2.%3.%4.%5."/>
      <w:lvlJc w:val="left"/>
      <w:pPr>
        <w:ind w:left="357" w:hanging="357"/>
      </w:pPr>
      <w:rPr>
        <w:rFonts w:ascii="Times New Roman Bold" w:hAnsi="Times New Roman Bold" w:hint="default"/>
        <w:b/>
        <w:i w:val="0"/>
        <w:sz w:val="24"/>
      </w:rPr>
    </w:lvl>
    <w:lvl w:ilvl="5">
      <w:start w:val="1"/>
      <w:numFmt w:val="lowerRoman"/>
      <w:pStyle w:val="Heading6"/>
      <w:lvlText w:val="%6."/>
      <w:lvlJc w:val="right"/>
      <w:pPr>
        <w:ind w:left="357" w:hanging="357"/>
      </w:pPr>
      <w:rPr>
        <w:rFonts w:hint="default"/>
      </w:rPr>
    </w:lvl>
    <w:lvl w:ilvl="6">
      <w:start w:val="1"/>
      <w:numFmt w:val="decimal"/>
      <w:pStyle w:val="Heading7"/>
      <w:lvlText w:val="%7."/>
      <w:lvlJc w:val="left"/>
      <w:pPr>
        <w:ind w:left="357" w:hanging="357"/>
      </w:pPr>
      <w:rPr>
        <w:rFonts w:hint="default"/>
        <w:b w:val="0"/>
        <w:bCs/>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9" w15:restartNumberingAfterBreak="0">
    <w:nsid w:val="78F81F13"/>
    <w:multiLevelType w:val="hybridMultilevel"/>
    <w:tmpl w:val="A516CE7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ABB3C3A"/>
    <w:multiLevelType w:val="hybridMultilevel"/>
    <w:tmpl w:val="6B24DA1E"/>
    <w:lvl w:ilvl="0" w:tplc="A4B0824A">
      <w:start w:val="1"/>
      <w:numFmt w:val="decimal"/>
      <w:pStyle w:val="Style4"/>
      <w:lvlText w:val="%1"/>
      <w:lvlJc w:val="left"/>
      <w:pPr>
        <w:ind w:left="720" w:hanging="360"/>
      </w:pPr>
      <w:rPr>
        <w:rFonts w:hint="default"/>
        <w:b w:val="0"/>
        <w:i w:val="0"/>
        <w:sz w:val="24"/>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1" w15:restartNumberingAfterBreak="0">
    <w:nsid w:val="7B95438D"/>
    <w:multiLevelType w:val="hybridMultilevel"/>
    <w:tmpl w:val="7DAA5AD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92654898">
    <w:abstractNumId w:val="6"/>
  </w:num>
  <w:num w:numId="2" w16cid:durableId="984356195">
    <w:abstractNumId w:val="13"/>
  </w:num>
  <w:num w:numId="3" w16cid:durableId="4744620">
    <w:abstractNumId w:val="17"/>
  </w:num>
  <w:num w:numId="4" w16cid:durableId="1770546626">
    <w:abstractNumId w:val="18"/>
  </w:num>
  <w:num w:numId="5" w16cid:durableId="789278141">
    <w:abstractNumId w:val="0"/>
  </w:num>
  <w:num w:numId="6" w16cid:durableId="17779045">
    <w:abstractNumId w:val="2"/>
  </w:num>
  <w:num w:numId="7" w16cid:durableId="1869874194">
    <w:abstractNumId w:val="1"/>
  </w:num>
  <w:num w:numId="8" w16cid:durableId="569656143">
    <w:abstractNumId w:val="11"/>
  </w:num>
  <w:num w:numId="9" w16cid:durableId="1576435520">
    <w:abstractNumId w:val="20"/>
  </w:num>
  <w:num w:numId="10" w16cid:durableId="796414196">
    <w:abstractNumId w:val="12"/>
  </w:num>
  <w:num w:numId="11" w16cid:durableId="1864440805">
    <w:abstractNumId w:val="0"/>
    <w:lvlOverride w:ilvl="0">
      <w:startOverride w:val="1"/>
    </w:lvlOverride>
  </w:num>
  <w:num w:numId="12" w16cid:durableId="153841829">
    <w:abstractNumId w:val="12"/>
    <w:lvlOverride w:ilvl="0">
      <w:startOverride w:val="1"/>
    </w:lvlOverride>
  </w:num>
  <w:num w:numId="13" w16cid:durableId="1759401305">
    <w:abstractNumId w:val="0"/>
  </w:num>
  <w:num w:numId="14" w16cid:durableId="789475984">
    <w:abstractNumId w:val="0"/>
    <w:lvlOverride w:ilvl="0">
      <w:startOverride w:val="1"/>
    </w:lvlOverride>
  </w:num>
  <w:num w:numId="15" w16cid:durableId="1023364183">
    <w:abstractNumId w:val="5"/>
  </w:num>
  <w:num w:numId="16" w16cid:durableId="663706318">
    <w:abstractNumId w:val="15"/>
  </w:num>
  <w:num w:numId="17" w16cid:durableId="1851724028">
    <w:abstractNumId w:val="19"/>
  </w:num>
  <w:num w:numId="18" w16cid:durableId="1794598330">
    <w:abstractNumId w:val="14"/>
  </w:num>
  <w:num w:numId="19" w16cid:durableId="1443305771">
    <w:abstractNumId w:val="21"/>
  </w:num>
  <w:num w:numId="20" w16cid:durableId="1529752619">
    <w:abstractNumId w:val="16"/>
  </w:num>
  <w:num w:numId="21" w16cid:durableId="1840269913">
    <w:abstractNumId w:val="7"/>
  </w:num>
  <w:num w:numId="22" w16cid:durableId="1885751689">
    <w:abstractNumId w:val="9"/>
  </w:num>
  <w:num w:numId="23" w16cid:durableId="1838769722">
    <w:abstractNumId w:val="3"/>
  </w:num>
  <w:num w:numId="24" w16cid:durableId="462501010">
    <w:abstractNumId w:val="4"/>
  </w:num>
  <w:num w:numId="25" w16cid:durableId="204540401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84290190">
    <w:abstractNumId w:val="8"/>
  </w:num>
  <w:num w:numId="27" w16cid:durableId="602344895">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ocumentProtection w:edit="forms" w:enforcement="0"/>
  <w:defaultTabStop w:val="284"/>
  <w:hyphenationZone w:val="396"/>
  <w:drawingGridHorizontalSpacing w:val="181"/>
  <w:drawingGridVerticalSpacing w:val="181"/>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AF1"/>
    <w:rsid w:val="0000220B"/>
    <w:rsid w:val="0000367A"/>
    <w:rsid w:val="000039C3"/>
    <w:rsid w:val="00003F6F"/>
    <w:rsid w:val="00004059"/>
    <w:rsid w:val="00004960"/>
    <w:rsid w:val="00007E14"/>
    <w:rsid w:val="00010807"/>
    <w:rsid w:val="00010905"/>
    <w:rsid w:val="00011EA6"/>
    <w:rsid w:val="0001214D"/>
    <w:rsid w:val="000141F1"/>
    <w:rsid w:val="00016A6C"/>
    <w:rsid w:val="000173A2"/>
    <w:rsid w:val="00020CE6"/>
    <w:rsid w:val="000218DE"/>
    <w:rsid w:val="00021CF7"/>
    <w:rsid w:val="00021D88"/>
    <w:rsid w:val="00025504"/>
    <w:rsid w:val="00025A0B"/>
    <w:rsid w:val="000265EC"/>
    <w:rsid w:val="0002660C"/>
    <w:rsid w:val="0002698E"/>
    <w:rsid w:val="00030E88"/>
    <w:rsid w:val="00032A2A"/>
    <w:rsid w:val="0003304A"/>
    <w:rsid w:val="00033D72"/>
    <w:rsid w:val="00033F0E"/>
    <w:rsid w:val="00034311"/>
    <w:rsid w:val="0003602F"/>
    <w:rsid w:val="000361E8"/>
    <w:rsid w:val="000363F8"/>
    <w:rsid w:val="00036AD6"/>
    <w:rsid w:val="0004096A"/>
    <w:rsid w:val="00043A07"/>
    <w:rsid w:val="00043C4A"/>
    <w:rsid w:val="0004535F"/>
    <w:rsid w:val="00045628"/>
    <w:rsid w:val="00045FA8"/>
    <w:rsid w:val="000466BC"/>
    <w:rsid w:val="00046A26"/>
    <w:rsid w:val="00047015"/>
    <w:rsid w:val="00047B0D"/>
    <w:rsid w:val="00050CA4"/>
    <w:rsid w:val="00050D77"/>
    <w:rsid w:val="0005123B"/>
    <w:rsid w:val="00052B72"/>
    <w:rsid w:val="00053A41"/>
    <w:rsid w:val="00053D76"/>
    <w:rsid w:val="00054645"/>
    <w:rsid w:val="00055FA6"/>
    <w:rsid w:val="000560C7"/>
    <w:rsid w:val="000564D4"/>
    <w:rsid w:val="000565A3"/>
    <w:rsid w:val="000568AE"/>
    <w:rsid w:val="000569D6"/>
    <w:rsid w:val="000570BD"/>
    <w:rsid w:val="00060DA5"/>
    <w:rsid w:val="0006201D"/>
    <w:rsid w:val="00063D44"/>
    <w:rsid w:val="0006614C"/>
    <w:rsid w:val="000662B4"/>
    <w:rsid w:val="0006690C"/>
    <w:rsid w:val="00067115"/>
    <w:rsid w:val="00067E4A"/>
    <w:rsid w:val="00067E95"/>
    <w:rsid w:val="00070BEF"/>
    <w:rsid w:val="000711CC"/>
    <w:rsid w:val="00074457"/>
    <w:rsid w:val="0007466B"/>
    <w:rsid w:val="00074831"/>
    <w:rsid w:val="000768BC"/>
    <w:rsid w:val="00076FBB"/>
    <w:rsid w:val="00077313"/>
    <w:rsid w:val="000774C7"/>
    <w:rsid w:val="000809B3"/>
    <w:rsid w:val="00086029"/>
    <w:rsid w:val="00086957"/>
    <w:rsid w:val="00087B46"/>
    <w:rsid w:val="000901FA"/>
    <w:rsid w:val="00091053"/>
    <w:rsid w:val="0009145C"/>
    <w:rsid w:val="000914D7"/>
    <w:rsid w:val="0009206F"/>
    <w:rsid w:val="00092D5B"/>
    <w:rsid w:val="00096E28"/>
    <w:rsid w:val="00097FD4"/>
    <w:rsid w:val="000A0C4D"/>
    <w:rsid w:val="000A18F0"/>
    <w:rsid w:val="000A2FA8"/>
    <w:rsid w:val="000A37B0"/>
    <w:rsid w:val="000A42CA"/>
    <w:rsid w:val="000A5E97"/>
    <w:rsid w:val="000A6E18"/>
    <w:rsid w:val="000B1330"/>
    <w:rsid w:val="000B21D2"/>
    <w:rsid w:val="000B2847"/>
    <w:rsid w:val="000B2BC3"/>
    <w:rsid w:val="000B3DAD"/>
    <w:rsid w:val="000B55BC"/>
    <w:rsid w:val="000B561A"/>
    <w:rsid w:val="000B57CF"/>
    <w:rsid w:val="000B6285"/>
    <w:rsid w:val="000B6712"/>
    <w:rsid w:val="000B75A3"/>
    <w:rsid w:val="000B791A"/>
    <w:rsid w:val="000C0261"/>
    <w:rsid w:val="000C0F8A"/>
    <w:rsid w:val="000C1C2C"/>
    <w:rsid w:val="000C5238"/>
    <w:rsid w:val="000C5B92"/>
    <w:rsid w:val="000C5CFA"/>
    <w:rsid w:val="000C7CA8"/>
    <w:rsid w:val="000D01FD"/>
    <w:rsid w:val="000D0872"/>
    <w:rsid w:val="000D0DAA"/>
    <w:rsid w:val="000D3857"/>
    <w:rsid w:val="000D42B9"/>
    <w:rsid w:val="000D4DCE"/>
    <w:rsid w:val="000D7D9E"/>
    <w:rsid w:val="000E0972"/>
    <w:rsid w:val="000E0BB5"/>
    <w:rsid w:val="000E1602"/>
    <w:rsid w:val="000E177E"/>
    <w:rsid w:val="000E193A"/>
    <w:rsid w:val="000E2E8B"/>
    <w:rsid w:val="000E37A1"/>
    <w:rsid w:val="000E3E51"/>
    <w:rsid w:val="000E40EE"/>
    <w:rsid w:val="000E423F"/>
    <w:rsid w:val="000E4244"/>
    <w:rsid w:val="000E49E0"/>
    <w:rsid w:val="000E4FEA"/>
    <w:rsid w:val="000E6287"/>
    <w:rsid w:val="000E693F"/>
    <w:rsid w:val="000E7B0D"/>
    <w:rsid w:val="000E7C43"/>
    <w:rsid w:val="000F174A"/>
    <w:rsid w:val="000F30C7"/>
    <w:rsid w:val="000F3EE3"/>
    <w:rsid w:val="000F428C"/>
    <w:rsid w:val="000F4B18"/>
    <w:rsid w:val="000F4E53"/>
    <w:rsid w:val="000F7662"/>
    <w:rsid w:val="000F7E0F"/>
    <w:rsid w:val="00100470"/>
    <w:rsid w:val="00101A2F"/>
    <w:rsid w:val="001022B8"/>
    <w:rsid w:val="001027D4"/>
    <w:rsid w:val="00102ADC"/>
    <w:rsid w:val="001036D5"/>
    <w:rsid w:val="001045F5"/>
    <w:rsid w:val="001054DB"/>
    <w:rsid w:val="001057A3"/>
    <w:rsid w:val="00105966"/>
    <w:rsid w:val="00112553"/>
    <w:rsid w:val="00112DF8"/>
    <w:rsid w:val="00113318"/>
    <w:rsid w:val="001143C4"/>
    <w:rsid w:val="001148B6"/>
    <w:rsid w:val="00114964"/>
    <w:rsid w:val="00115D50"/>
    <w:rsid w:val="00116109"/>
    <w:rsid w:val="00120A48"/>
    <w:rsid w:val="00120DE2"/>
    <w:rsid w:val="00121B3F"/>
    <w:rsid w:val="00123379"/>
    <w:rsid w:val="00123514"/>
    <w:rsid w:val="0012478A"/>
    <w:rsid w:val="00124DB1"/>
    <w:rsid w:val="001251EB"/>
    <w:rsid w:val="00125CEC"/>
    <w:rsid w:val="001264D6"/>
    <w:rsid w:val="00126A42"/>
    <w:rsid w:val="0013077A"/>
    <w:rsid w:val="00132552"/>
    <w:rsid w:val="00132D76"/>
    <w:rsid w:val="0013464B"/>
    <w:rsid w:val="00135E1C"/>
    <w:rsid w:val="00136C38"/>
    <w:rsid w:val="00137344"/>
    <w:rsid w:val="0014190B"/>
    <w:rsid w:val="00142158"/>
    <w:rsid w:val="00142381"/>
    <w:rsid w:val="00142754"/>
    <w:rsid w:val="001434C1"/>
    <w:rsid w:val="00144050"/>
    <w:rsid w:val="001442C1"/>
    <w:rsid w:val="00144BA2"/>
    <w:rsid w:val="00144C92"/>
    <w:rsid w:val="00144E8B"/>
    <w:rsid w:val="001467DB"/>
    <w:rsid w:val="00147939"/>
    <w:rsid w:val="00150E87"/>
    <w:rsid w:val="00150F63"/>
    <w:rsid w:val="00151062"/>
    <w:rsid w:val="00151207"/>
    <w:rsid w:val="00152EE9"/>
    <w:rsid w:val="00153703"/>
    <w:rsid w:val="0015409A"/>
    <w:rsid w:val="00155D25"/>
    <w:rsid w:val="00156BAF"/>
    <w:rsid w:val="001579E1"/>
    <w:rsid w:val="0016063B"/>
    <w:rsid w:val="00160AAB"/>
    <w:rsid w:val="00160D8E"/>
    <w:rsid w:val="001617B2"/>
    <w:rsid w:val="00161DA7"/>
    <w:rsid w:val="00162701"/>
    <w:rsid w:val="001630DD"/>
    <w:rsid w:val="00167AC0"/>
    <w:rsid w:val="00170222"/>
    <w:rsid w:val="00170928"/>
    <w:rsid w:val="001710D1"/>
    <w:rsid w:val="00173215"/>
    <w:rsid w:val="00174EBA"/>
    <w:rsid w:val="00176828"/>
    <w:rsid w:val="00181CF4"/>
    <w:rsid w:val="00181E98"/>
    <w:rsid w:val="00181F65"/>
    <w:rsid w:val="00186951"/>
    <w:rsid w:val="00187D2D"/>
    <w:rsid w:val="00191462"/>
    <w:rsid w:val="00191CF7"/>
    <w:rsid w:val="00192BF5"/>
    <w:rsid w:val="001940BC"/>
    <w:rsid w:val="00195458"/>
    <w:rsid w:val="00195F12"/>
    <w:rsid w:val="001962DB"/>
    <w:rsid w:val="001971D3"/>
    <w:rsid w:val="00197B02"/>
    <w:rsid w:val="00197E84"/>
    <w:rsid w:val="001A2545"/>
    <w:rsid w:val="001A2D2E"/>
    <w:rsid w:val="001A2D91"/>
    <w:rsid w:val="001A36AB"/>
    <w:rsid w:val="001A458A"/>
    <w:rsid w:val="001A489C"/>
    <w:rsid w:val="001A55BE"/>
    <w:rsid w:val="001A5725"/>
    <w:rsid w:val="001A5A9E"/>
    <w:rsid w:val="001A74CD"/>
    <w:rsid w:val="001A7563"/>
    <w:rsid w:val="001B015D"/>
    <w:rsid w:val="001B0D1A"/>
    <w:rsid w:val="001B18A2"/>
    <w:rsid w:val="001B266A"/>
    <w:rsid w:val="001B2B7D"/>
    <w:rsid w:val="001B4317"/>
    <w:rsid w:val="001B4789"/>
    <w:rsid w:val="001B7286"/>
    <w:rsid w:val="001C0C97"/>
    <w:rsid w:val="001C13A6"/>
    <w:rsid w:val="001C1F3E"/>
    <w:rsid w:val="001C33FF"/>
    <w:rsid w:val="001C3CBC"/>
    <w:rsid w:val="001C6670"/>
    <w:rsid w:val="001C723C"/>
    <w:rsid w:val="001D1B13"/>
    <w:rsid w:val="001D2FCE"/>
    <w:rsid w:val="001D32A9"/>
    <w:rsid w:val="001D3D45"/>
    <w:rsid w:val="001D3FE8"/>
    <w:rsid w:val="001D4DC0"/>
    <w:rsid w:val="001D7455"/>
    <w:rsid w:val="001E00C9"/>
    <w:rsid w:val="001E0873"/>
    <w:rsid w:val="001E128D"/>
    <w:rsid w:val="001E12EF"/>
    <w:rsid w:val="001E2866"/>
    <w:rsid w:val="001E2C88"/>
    <w:rsid w:val="001E593D"/>
    <w:rsid w:val="001E5CFB"/>
    <w:rsid w:val="001E6AF8"/>
    <w:rsid w:val="001F0366"/>
    <w:rsid w:val="001F0CED"/>
    <w:rsid w:val="001F11B5"/>
    <w:rsid w:val="001F267B"/>
    <w:rsid w:val="001F2BB3"/>
    <w:rsid w:val="001F2F12"/>
    <w:rsid w:val="001F73A9"/>
    <w:rsid w:val="001F7522"/>
    <w:rsid w:val="00200062"/>
    <w:rsid w:val="00200D5A"/>
    <w:rsid w:val="00203513"/>
    <w:rsid w:val="002038AE"/>
    <w:rsid w:val="00204092"/>
    <w:rsid w:val="00204A8E"/>
    <w:rsid w:val="00204B32"/>
    <w:rsid w:val="00210DFC"/>
    <w:rsid w:val="00211ED2"/>
    <w:rsid w:val="00213177"/>
    <w:rsid w:val="002137BF"/>
    <w:rsid w:val="00213F57"/>
    <w:rsid w:val="002141C1"/>
    <w:rsid w:val="00214BB1"/>
    <w:rsid w:val="00214DF6"/>
    <w:rsid w:val="00217674"/>
    <w:rsid w:val="00217D3A"/>
    <w:rsid w:val="00220043"/>
    <w:rsid w:val="00220247"/>
    <w:rsid w:val="00220903"/>
    <w:rsid w:val="00220F41"/>
    <w:rsid w:val="00221A0B"/>
    <w:rsid w:val="0022209E"/>
    <w:rsid w:val="0022378F"/>
    <w:rsid w:val="0022493F"/>
    <w:rsid w:val="002252D3"/>
    <w:rsid w:val="00225C72"/>
    <w:rsid w:val="00227ACF"/>
    <w:rsid w:val="002301C7"/>
    <w:rsid w:val="00230873"/>
    <w:rsid w:val="00231CFB"/>
    <w:rsid w:val="0023223E"/>
    <w:rsid w:val="00232335"/>
    <w:rsid w:val="00235896"/>
    <w:rsid w:val="002367E1"/>
    <w:rsid w:val="00236C7B"/>
    <w:rsid w:val="00237413"/>
    <w:rsid w:val="00240E84"/>
    <w:rsid w:val="00242AC5"/>
    <w:rsid w:val="00242D74"/>
    <w:rsid w:val="00243021"/>
    <w:rsid w:val="00243557"/>
    <w:rsid w:val="00243798"/>
    <w:rsid w:val="002438A5"/>
    <w:rsid w:val="0024421C"/>
    <w:rsid w:val="00244E28"/>
    <w:rsid w:val="00245098"/>
    <w:rsid w:val="0024558C"/>
    <w:rsid w:val="0024621C"/>
    <w:rsid w:val="00246696"/>
    <w:rsid w:val="0024717B"/>
    <w:rsid w:val="00247892"/>
    <w:rsid w:val="00251A3D"/>
    <w:rsid w:val="002524C1"/>
    <w:rsid w:val="00254027"/>
    <w:rsid w:val="0025482B"/>
    <w:rsid w:val="00254B09"/>
    <w:rsid w:val="00254EA3"/>
    <w:rsid w:val="002550A8"/>
    <w:rsid w:val="00257584"/>
    <w:rsid w:val="00257617"/>
    <w:rsid w:val="00257DE4"/>
    <w:rsid w:val="00260E3E"/>
    <w:rsid w:val="00261307"/>
    <w:rsid w:val="00261C9D"/>
    <w:rsid w:val="002653E8"/>
    <w:rsid w:val="00265D31"/>
    <w:rsid w:val="00265D45"/>
    <w:rsid w:val="00265DAA"/>
    <w:rsid w:val="00266461"/>
    <w:rsid w:val="00270868"/>
    <w:rsid w:val="00270F30"/>
    <w:rsid w:val="0027120A"/>
    <w:rsid w:val="00271754"/>
    <w:rsid w:val="00273D73"/>
    <w:rsid w:val="00275BEB"/>
    <w:rsid w:val="002761C5"/>
    <w:rsid w:val="002766A4"/>
    <w:rsid w:val="00277CFF"/>
    <w:rsid w:val="0028183C"/>
    <w:rsid w:val="00282049"/>
    <w:rsid w:val="0028331B"/>
    <w:rsid w:val="0028563B"/>
    <w:rsid w:val="00285880"/>
    <w:rsid w:val="002918CD"/>
    <w:rsid w:val="002922BD"/>
    <w:rsid w:val="002925BC"/>
    <w:rsid w:val="0029346C"/>
    <w:rsid w:val="00293E01"/>
    <w:rsid w:val="0029446B"/>
    <w:rsid w:val="0029451E"/>
    <w:rsid w:val="002949B9"/>
    <w:rsid w:val="00294CC8"/>
    <w:rsid w:val="00296170"/>
    <w:rsid w:val="002965D7"/>
    <w:rsid w:val="00296866"/>
    <w:rsid w:val="0029738E"/>
    <w:rsid w:val="00297A4D"/>
    <w:rsid w:val="002A0E93"/>
    <w:rsid w:val="002A11C7"/>
    <w:rsid w:val="002A14B4"/>
    <w:rsid w:val="002A2481"/>
    <w:rsid w:val="002A304D"/>
    <w:rsid w:val="002A47DD"/>
    <w:rsid w:val="002A49B8"/>
    <w:rsid w:val="002A5C10"/>
    <w:rsid w:val="002A6CEF"/>
    <w:rsid w:val="002A6EA9"/>
    <w:rsid w:val="002A7BA0"/>
    <w:rsid w:val="002B0EF7"/>
    <w:rsid w:val="002B2EA8"/>
    <w:rsid w:val="002B2F50"/>
    <w:rsid w:val="002B3F9D"/>
    <w:rsid w:val="002B3FE2"/>
    <w:rsid w:val="002B4A87"/>
    <w:rsid w:val="002B580A"/>
    <w:rsid w:val="002B5BA2"/>
    <w:rsid w:val="002B641B"/>
    <w:rsid w:val="002C2C30"/>
    <w:rsid w:val="002C336D"/>
    <w:rsid w:val="002C3828"/>
    <w:rsid w:val="002C3AE3"/>
    <w:rsid w:val="002C4255"/>
    <w:rsid w:val="002C5466"/>
    <w:rsid w:val="002C5F0F"/>
    <w:rsid w:val="002C61BE"/>
    <w:rsid w:val="002C6513"/>
    <w:rsid w:val="002C6628"/>
    <w:rsid w:val="002C7063"/>
    <w:rsid w:val="002C7BE3"/>
    <w:rsid w:val="002D0564"/>
    <w:rsid w:val="002D14DD"/>
    <w:rsid w:val="002D42A1"/>
    <w:rsid w:val="002D6481"/>
    <w:rsid w:val="002D72E1"/>
    <w:rsid w:val="002D7746"/>
    <w:rsid w:val="002D7996"/>
    <w:rsid w:val="002E34F6"/>
    <w:rsid w:val="002E43C4"/>
    <w:rsid w:val="002E4D95"/>
    <w:rsid w:val="002E72D8"/>
    <w:rsid w:val="002E7F4B"/>
    <w:rsid w:val="002F0738"/>
    <w:rsid w:val="002F0C7B"/>
    <w:rsid w:val="002F0FE1"/>
    <w:rsid w:val="002F1A21"/>
    <w:rsid w:val="002F2485"/>
    <w:rsid w:val="002F2959"/>
    <w:rsid w:val="002F34C6"/>
    <w:rsid w:val="002F37E4"/>
    <w:rsid w:val="002F4787"/>
    <w:rsid w:val="002F6E26"/>
    <w:rsid w:val="002F7646"/>
    <w:rsid w:val="00300590"/>
    <w:rsid w:val="0030251A"/>
    <w:rsid w:val="00302ADA"/>
    <w:rsid w:val="00305577"/>
    <w:rsid w:val="00305F06"/>
    <w:rsid w:val="00305F8B"/>
    <w:rsid w:val="0030726C"/>
    <w:rsid w:val="00307424"/>
    <w:rsid w:val="00310951"/>
    <w:rsid w:val="00313D9D"/>
    <w:rsid w:val="00314768"/>
    <w:rsid w:val="003147BD"/>
    <w:rsid w:val="003150A7"/>
    <w:rsid w:val="0031584E"/>
    <w:rsid w:val="00315D5B"/>
    <w:rsid w:val="00316648"/>
    <w:rsid w:val="00317DCA"/>
    <w:rsid w:val="00317E7D"/>
    <w:rsid w:val="00320195"/>
    <w:rsid w:val="00320BED"/>
    <w:rsid w:val="00320E2B"/>
    <w:rsid w:val="00321C10"/>
    <w:rsid w:val="00321CFB"/>
    <w:rsid w:val="00323A2C"/>
    <w:rsid w:val="0032532C"/>
    <w:rsid w:val="0032694A"/>
    <w:rsid w:val="00327667"/>
    <w:rsid w:val="00330EA1"/>
    <w:rsid w:val="00335673"/>
    <w:rsid w:val="003373DA"/>
    <w:rsid w:val="003377D0"/>
    <w:rsid w:val="00337F48"/>
    <w:rsid w:val="00340011"/>
    <w:rsid w:val="003404BA"/>
    <w:rsid w:val="00340BE7"/>
    <w:rsid w:val="003413A8"/>
    <w:rsid w:val="00341D7F"/>
    <w:rsid w:val="00341E1B"/>
    <w:rsid w:val="003432EB"/>
    <w:rsid w:val="00343386"/>
    <w:rsid w:val="00343EFA"/>
    <w:rsid w:val="0034483C"/>
    <w:rsid w:val="003448B5"/>
    <w:rsid w:val="00344F57"/>
    <w:rsid w:val="0034513C"/>
    <w:rsid w:val="00345D28"/>
    <w:rsid w:val="003462E7"/>
    <w:rsid w:val="003471B1"/>
    <w:rsid w:val="003475C5"/>
    <w:rsid w:val="00350466"/>
    <w:rsid w:val="00350FAF"/>
    <w:rsid w:val="003514A1"/>
    <w:rsid w:val="003518E4"/>
    <w:rsid w:val="0035251E"/>
    <w:rsid w:val="00352605"/>
    <w:rsid w:val="003549C4"/>
    <w:rsid w:val="00354D44"/>
    <w:rsid w:val="003572DE"/>
    <w:rsid w:val="00361628"/>
    <w:rsid w:val="00362763"/>
    <w:rsid w:val="00363472"/>
    <w:rsid w:val="00364412"/>
    <w:rsid w:val="003657D9"/>
    <w:rsid w:val="0036589F"/>
    <w:rsid w:val="003664F5"/>
    <w:rsid w:val="00367197"/>
    <w:rsid w:val="00371AFB"/>
    <w:rsid w:val="00372EC2"/>
    <w:rsid w:val="003733AA"/>
    <w:rsid w:val="003737F7"/>
    <w:rsid w:val="0037482C"/>
    <w:rsid w:val="003749F5"/>
    <w:rsid w:val="003752AC"/>
    <w:rsid w:val="00375680"/>
    <w:rsid w:val="00375DF1"/>
    <w:rsid w:val="003764DB"/>
    <w:rsid w:val="00376845"/>
    <w:rsid w:val="00377381"/>
    <w:rsid w:val="0037769F"/>
    <w:rsid w:val="003803B6"/>
    <w:rsid w:val="0038050F"/>
    <w:rsid w:val="003826AF"/>
    <w:rsid w:val="00382D12"/>
    <w:rsid w:val="00384141"/>
    <w:rsid w:val="00384DB7"/>
    <w:rsid w:val="00385B22"/>
    <w:rsid w:val="003872B2"/>
    <w:rsid w:val="003903E7"/>
    <w:rsid w:val="0039105F"/>
    <w:rsid w:val="00391192"/>
    <w:rsid w:val="00391D59"/>
    <w:rsid w:val="00392B1A"/>
    <w:rsid w:val="00392FC0"/>
    <w:rsid w:val="00393439"/>
    <w:rsid w:val="00394551"/>
    <w:rsid w:val="00396D72"/>
    <w:rsid w:val="00397289"/>
    <w:rsid w:val="003A049C"/>
    <w:rsid w:val="003A350D"/>
    <w:rsid w:val="003A58A7"/>
    <w:rsid w:val="003A62A6"/>
    <w:rsid w:val="003A77DC"/>
    <w:rsid w:val="003A7903"/>
    <w:rsid w:val="003A7A07"/>
    <w:rsid w:val="003B4A45"/>
    <w:rsid w:val="003B5464"/>
    <w:rsid w:val="003C0718"/>
    <w:rsid w:val="003C1D85"/>
    <w:rsid w:val="003C30BE"/>
    <w:rsid w:val="003C3D92"/>
    <w:rsid w:val="003C427D"/>
    <w:rsid w:val="003C523C"/>
    <w:rsid w:val="003C5EF6"/>
    <w:rsid w:val="003C72CC"/>
    <w:rsid w:val="003C7810"/>
    <w:rsid w:val="003C78D9"/>
    <w:rsid w:val="003D13F9"/>
    <w:rsid w:val="003D165A"/>
    <w:rsid w:val="003D19E2"/>
    <w:rsid w:val="003D1B63"/>
    <w:rsid w:val="003D1D36"/>
    <w:rsid w:val="003D27DE"/>
    <w:rsid w:val="003D3455"/>
    <w:rsid w:val="003D3CD7"/>
    <w:rsid w:val="003D3E61"/>
    <w:rsid w:val="003D4135"/>
    <w:rsid w:val="003D4FDF"/>
    <w:rsid w:val="003D5AB0"/>
    <w:rsid w:val="003D6B73"/>
    <w:rsid w:val="003D7E63"/>
    <w:rsid w:val="003E208C"/>
    <w:rsid w:val="003E458A"/>
    <w:rsid w:val="003E4976"/>
    <w:rsid w:val="003E4D61"/>
    <w:rsid w:val="003E4F8B"/>
    <w:rsid w:val="003E67ED"/>
    <w:rsid w:val="003F02D7"/>
    <w:rsid w:val="003F0E37"/>
    <w:rsid w:val="003F124A"/>
    <w:rsid w:val="003F12EC"/>
    <w:rsid w:val="003F1AA6"/>
    <w:rsid w:val="003F273E"/>
    <w:rsid w:val="003F2A63"/>
    <w:rsid w:val="003F3A2B"/>
    <w:rsid w:val="003F3F7D"/>
    <w:rsid w:val="003F4427"/>
    <w:rsid w:val="003F49FB"/>
    <w:rsid w:val="003F5C25"/>
    <w:rsid w:val="003F6FFD"/>
    <w:rsid w:val="003F757F"/>
    <w:rsid w:val="003F7E50"/>
    <w:rsid w:val="00400547"/>
    <w:rsid w:val="00400BE6"/>
    <w:rsid w:val="00400DDD"/>
    <w:rsid w:val="00401D60"/>
    <w:rsid w:val="00404EE6"/>
    <w:rsid w:val="00407848"/>
    <w:rsid w:val="00407982"/>
    <w:rsid w:val="00407EFA"/>
    <w:rsid w:val="00407F23"/>
    <w:rsid w:val="00410212"/>
    <w:rsid w:val="00410D6E"/>
    <w:rsid w:val="00411CC0"/>
    <w:rsid w:val="00412609"/>
    <w:rsid w:val="004136BC"/>
    <w:rsid w:val="00413A6C"/>
    <w:rsid w:val="00413DA3"/>
    <w:rsid w:val="004169E5"/>
    <w:rsid w:val="00416CB9"/>
    <w:rsid w:val="00417A35"/>
    <w:rsid w:val="004217B2"/>
    <w:rsid w:val="004236D4"/>
    <w:rsid w:val="00423B21"/>
    <w:rsid w:val="00423F73"/>
    <w:rsid w:val="004244C8"/>
    <w:rsid w:val="00426F28"/>
    <w:rsid w:val="00431AF3"/>
    <w:rsid w:val="00432514"/>
    <w:rsid w:val="00432D4B"/>
    <w:rsid w:val="00433255"/>
    <w:rsid w:val="004332BB"/>
    <w:rsid w:val="00434211"/>
    <w:rsid w:val="00436E92"/>
    <w:rsid w:val="00437F1F"/>
    <w:rsid w:val="00440320"/>
    <w:rsid w:val="0044222F"/>
    <w:rsid w:val="00443244"/>
    <w:rsid w:val="00443682"/>
    <w:rsid w:val="00444BC4"/>
    <w:rsid w:val="0044547F"/>
    <w:rsid w:val="004462F9"/>
    <w:rsid w:val="00446843"/>
    <w:rsid w:val="00446C2C"/>
    <w:rsid w:val="004470C0"/>
    <w:rsid w:val="004478E9"/>
    <w:rsid w:val="00450FB6"/>
    <w:rsid w:val="00453A72"/>
    <w:rsid w:val="00456212"/>
    <w:rsid w:val="004572B4"/>
    <w:rsid w:val="00457388"/>
    <w:rsid w:val="00457C97"/>
    <w:rsid w:val="00460611"/>
    <w:rsid w:val="004607AE"/>
    <w:rsid w:val="0046115B"/>
    <w:rsid w:val="004612F6"/>
    <w:rsid w:val="00461423"/>
    <w:rsid w:val="00462EC2"/>
    <w:rsid w:val="00463584"/>
    <w:rsid w:val="00463EB7"/>
    <w:rsid w:val="00464CDC"/>
    <w:rsid w:val="00465A19"/>
    <w:rsid w:val="00466C99"/>
    <w:rsid w:val="00472BD6"/>
    <w:rsid w:val="00472EE7"/>
    <w:rsid w:val="00474CF5"/>
    <w:rsid w:val="0047620E"/>
    <w:rsid w:val="004779C8"/>
    <w:rsid w:val="00477C1F"/>
    <w:rsid w:val="00477D85"/>
    <w:rsid w:val="00480165"/>
    <w:rsid w:val="00481224"/>
    <w:rsid w:val="00482052"/>
    <w:rsid w:val="00482CB7"/>
    <w:rsid w:val="004839D5"/>
    <w:rsid w:val="004840CA"/>
    <w:rsid w:val="00487600"/>
    <w:rsid w:val="004907E5"/>
    <w:rsid w:val="00492E51"/>
    <w:rsid w:val="00493229"/>
    <w:rsid w:val="004948F1"/>
    <w:rsid w:val="00496B61"/>
    <w:rsid w:val="00496F80"/>
    <w:rsid w:val="00497721"/>
    <w:rsid w:val="00497F53"/>
    <w:rsid w:val="004A0F1C"/>
    <w:rsid w:val="004A1135"/>
    <w:rsid w:val="004A2A93"/>
    <w:rsid w:val="004A3557"/>
    <w:rsid w:val="004A3701"/>
    <w:rsid w:val="004A4439"/>
    <w:rsid w:val="004A46F6"/>
    <w:rsid w:val="004A4EB2"/>
    <w:rsid w:val="004A61BF"/>
    <w:rsid w:val="004A689F"/>
    <w:rsid w:val="004A691D"/>
    <w:rsid w:val="004A7065"/>
    <w:rsid w:val="004A7890"/>
    <w:rsid w:val="004A7E2F"/>
    <w:rsid w:val="004B177B"/>
    <w:rsid w:val="004B1AE1"/>
    <w:rsid w:val="004B2BC6"/>
    <w:rsid w:val="004B3035"/>
    <w:rsid w:val="004B3227"/>
    <w:rsid w:val="004B38BF"/>
    <w:rsid w:val="004B3E3A"/>
    <w:rsid w:val="004B76DB"/>
    <w:rsid w:val="004C11ED"/>
    <w:rsid w:val="004C14BE"/>
    <w:rsid w:val="004C3A71"/>
    <w:rsid w:val="004C4A1F"/>
    <w:rsid w:val="004C4F03"/>
    <w:rsid w:val="004C508B"/>
    <w:rsid w:val="004C54B1"/>
    <w:rsid w:val="004C6F30"/>
    <w:rsid w:val="004C73C5"/>
    <w:rsid w:val="004C7DB9"/>
    <w:rsid w:val="004D326A"/>
    <w:rsid w:val="004D3A36"/>
    <w:rsid w:val="004D4765"/>
    <w:rsid w:val="004D4BE1"/>
    <w:rsid w:val="004D60C5"/>
    <w:rsid w:val="004D7127"/>
    <w:rsid w:val="004D77BF"/>
    <w:rsid w:val="004E1B55"/>
    <w:rsid w:val="004E33A0"/>
    <w:rsid w:val="004E34FD"/>
    <w:rsid w:val="004E3B4F"/>
    <w:rsid w:val="004E3EC2"/>
    <w:rsid w:val="004E50DD"/>
    <w:rsid w:val="004E5B4F"/>
    <w:rsid w:val="004E5D8A"/>
    <w:rsid w:val="004E65C4"/>
    <w:rsid w:val="004E6B80"/>
    <w:rsid w:val="004E7E0C"/>
    <w:rsid w:val="004E7EF5"/>
    <w:rsid w:val="004F00B8"/>
    <w:rsid w:val="004F1D95"/>
    <w:rsid w:val="004F42C2"/>
    <w:rsid w:val="004F4453"/>
    <w:rsid w:val="004F57E2"/>
    <w:rsid w:val="00501872"/>
    <w:rsid w:val="00501CDA"/>
    <w:rsid w:val="005029FB"/>
    <w:rsid w:val="00502F7A"/>
    <w:rsid w:val="00505F9D"/>
    <w:rsid w:val="00506433"/>
    <w:rsid w:val="005079C1"/>
    <w:rsid w:val="00507A5D"/>
    <w:rsid w:val="0051031C"/>
    <w:rsid w:val="00510B43"/>
    <w:rsid w:val="00510EC4"/>
    <w:rsid w:val="0051118B"/>
    <w:rsid w:val="0051156A"/>
    <w:rsid w:val="00511949"/>
    <w:rsid w:val="00511992"/>
    <w:rsid w:val="00512534"/>
    <w:rsid w:val="00512692"/>
    <w:rsid w:val="00512E84"/>
    <w:rsid w:val="00514506"/>
    <w:rsid w:val="00514721"/>
    <w:rsid w:val="005155D3"/>
    <w:rsid w:val="00515A01"/>
    <w:rsid w:val="0051686F"/>
    <w:rsid w:val="00520B1F"/>
    <w:rsid w:val="00521BCA"/>
    <w:rsid w:val="00521C2B"/>
    <w:rsid w:val="00521CF3"/>
    <w:rsid w:val="00522245"/>
    <w:rsid w:val="00522938"/>
    <w:rsid w:val="00523018"/>
    <w:rsid w:val="005238BA"/>
    <w:rsid w:val="005244F7"/>
    <w:rsid w:val="00524AF2"/>
    <w:rsid w:val="00525A6E"/>
    <w:rsid w:val="00525F60"/>
    <w:rsid w:val="00526E34"/>
    <w:rsid w:val="00527080"/>
    <w:rsid w:val="005273A1"/>
    <w:rsid w:val="0053151B"/>
    <w:rsid w:val="00531DFB"/>
    <w:rsid w:val="00532F57"/>
    <w:rsid w:val="0053476D"/>
    <w:rsid w:val="005347EE"/>
    <w:rsid w:val="00534CD1"/>
    <w:rsid w:val="00535496"/>
    <w:rsid w:val="00535AAE"/>
    <w:rsid w:val="005363A0"/>
    <w:rsid w:val="0053668B"/>
    <w:rsid w:val="00537039"/>
    <w:rsid w:val="00540D21"/>
    <w:rsid w:val="005422F5"/>
    <w:rsid w:val="00542BB1"/>
    <w:rsid w:val="00542F34"/>
    <w:rsid w:val="005432DD"/>
    <w:rsid w:val="00543B07"/>
    <w:rsid w:val="005449CE"/>
    <w:rsid w:val="00545237"/>
    <w:rsid w:val="0054600F"/>
    <w:rsid w:val="00546161"/>
    <w:rsid w:val="005479C7"/>
    <w:rsid w:val="00550434"/>
    <w:rsid w:val="005517DB"/>
    <w:rsid w:val="00553F37"/>
    <w:rsid w:val="005543F0"/>
    <w:rsid w:val="0055507E"/>
    <w:rsid w:val="005554CA"/>
    <w:rsid w:val="00556FAB"/>
    <w:rsid w:val="00560912"/>
    <w:rsid w:val="005665D9"/>
    <w:rsid w:val="005679C9"/>
    <w:rsid w:val="00567FC5"/>
    <w:rsid w:val="0057128E"/>
    <w:rsid w:val="0057150B"/>
    <w:rsid w:val="005738F2"/>
    <w:rsid w:val="00577B5A"/>
    <w:rsid w:val="0058238C"/>
    <w:rsid w:val="0058317E"/>
    <w:rsid w:val="00583C65"/>
    <w:rsid w:val="0058403C"/>
    <w:rsid w:val="00584594"/>
    <w:rsid w:val="0058748F"/>
    <w:rsid w:val="00592405"/>
    <w:rsid w:val="00594172"/>
    <w:rsid w:val="00594753"/>
    <w:rsid w:val="00594767"/>
    <w:rsid w:val="00595D9A"/>
    <w:rsid w:val="005A0579"/>
    <w:rsid w:val="005A0DBE"/>
    <w:rsid w:val="005A1D24"/>
    <w:rsid w:val="005A554E"/>
    <w:rsid w:val="005A6221"/>
    <w:rsid w:val="005A6584"/>
    <w:rsid w:val="005A669C"/>
    <w:rsid w:val="005A6E6B"/>
    <w:rsid w:val="005A7FB6"/>
    <w:rsid w:val="005B0181"/>
    <w:rsid w:val="005B0B64"/>
    <w:rsid w:val="005B1579"/>
    <w:rsid w:val="005B2C4A"/>
    <w:rsid w:val="005B3E0B"/>
    <w:rsid w:val="005B4B4B"/>
    <w:rsid w:val="005B4D37"/>
    <w:rsid w:val="005B4DD5"/>
    <w:rsid w:val="005B5A04"/>
    <w:rsid w:val="005B7C9A"/>
    <w:rsid w:val="005C0346"/>
    <w:rsid w:val="005C0835"/>
    <w:rsid w:val="005C2542"/>
    <w:rsid w:val="005C326B"/>
    <w:rsid w:val="005C38C1"/>
    <w:rsid w:val="005C6DE5"/>
    <w:rsid w:val="005D0E17"/>
    <w:rsid w:val="005D1294"/>
    <w:rsid w:val="005D1E63"/>
    <w:rsid w:val="005D1EFF"/>
    <w:rsid w:val="005D2AD4"/>
    <w:rsid w:val="005D4011"/>
    <w:rsid w:val="005D4450"/>
    <w:rsid w:val="005D4679"/>
    <w:rsid w:val="005D49F0"/>
    <w:rsid w:val="005D651C"/>
    <w:rsid w:val="005D76FE"/>
    <w:rsid w:val="005E0E80"/>
    <w:rsid w:val="005E10F0"/>
    <w:rsid w:val="005E3051"/>
    <w:rsid w:val="005E36EA"/>
    <w:rsid w:val="005E3D2F"/>
    <w:rsid w:val="005E5CFD"/>
    <w:rsid w:val="005E5DFE"/>
    <w:rsid w:val="005E6F0A"/>
    <w:rsid w:val="005F1621"/>
    <w:rsid w:val="005F1687"/>
    <w:rsid w:val="005F1D84"/>
    <w:rsid w:val="005F2C0A"/>
    <w:rsid w:val="005F3431"/>
    <w:rsid w:val="005F3BA8"/>
    <w:rsid w:val="005F6195"/>
    <w:rsid w:val="005F6D2B"/>
    <w:rsid w:val="005F7C9C"/>
    <w:rsid w:val="0060014B"/>
    <w:rsid w:val="006011E9"/>
    <w:rsid w:val="00601F29"/>
    <w:rsid w:val="00602381"/>
    <w:rsid w:val="00603424"/>
    <w:rsid w:val="00605203"/>
    <w:rsid w:val="006057C3"/>
    <w:rsid w:val="006057FA"/>
    <w:rsid w:val="006059B1"/>
    <w:rsid w:val="00605E82"/>
    <w:rsid w:val="00606B1F"/>
    <w:rsid w:val="0060736F"/>
    <w:rsid w:val="0061317B"/>
    <w:rsid w:val="00615279"/>
    <w:rsid w:val="00615AC4"/>
    <w:rsid w:val="00616F66"/>
    <w:rsid w:val="00617CB6"/>
    <w:rsid w:val="0062026A"/>
    <w:rsid w:val="00620B23"/>
    <w:rsid w:val="0062167F"/>
    <w:rsid w:val="00622521"/>
    <w:rsid w:val="006230E5"/>
    <w:rsid w:val="00624076"/>
    <w:rsid w:val="006245D8"/>
    <w:rsid w:val="00626A45"/>
    <w:rsid w:val="00626CCE"/>
    <w:rsid w:val="00626CD1"/>
    <w:rsid w:val="006270B1"/>
    <w:rsid w:val="006300A1"/>
    <w:rsid w:val="00630396"/>
    <w:rsid w:val="006304B2"/>
    <w:rsid w:val="006309C0"/>
    <w:rsid w:val="00631191"/>
    <w:rsid w:val="00631388"/>
    <w:rsid w:val="00631607"/>
    <w:rsid w:val="00631E01"/>
    <w:rsid w:val="00632507"/>
    <w:rsid w:val="00632FF3"/>
    <w:rsid w:val="006334F2"/>
    <w:rsid w:val="00633B44"/>
    <w:rsid w:val="00637955"/>
    <w:rsid w:val="006432D5"/>
    <w:rsid w:val="006437F6"/>
    <w:rsid w:val="00645273"/>
    <w:rsid w:val="00645C79"/>
    <w:rsid w:val="00646669"/>
    <w:rsid w:val="0064676F"/>
    <w:rsid w:val="00646D34"/>
    <w:rsid w:val="00647365"/>
    <w:rsid w:val="00650622"/>
    <w:rsid w:val="00653194"/>
    <w:rsid w:val="006534E8"/>
    <w:rsid w:val="00654A22"/>
    <w:rsid w:val="00655076"/>
    <w:rsid w:val="00655F5E"/>
    <w:rsid w:val="006577D4"/>
    <w:rsid w:val="00657A3B"/>
    <w:rsid w:val="00657AC1"/>
    <w:rsid w:val="00661899"/>
    <w:rsid w:val="00661C08"/>
    <w:rsid w:val="006628AF"/>
    <w:rsid w:val="00663909"/>
    <w:rsid w:val="00663F22"/>
    <w:rsid w:val="00664B5D"/>
    <w:rsid w:val="00666DDD"/>
    <w:rsid w:val="0066778C"/>
    <w:rsid w:val="00667875"/>
    <w:rsid w:val="00667C80"/>
    <w:rsid w:val="006704F8"/>
    <w:rsid w:val="006709FB"/>
    <w:rsid w:val="00671306"/>
    <w:rsid w:val="006713E8"/>
    <w:rsid w:val="0067177B"/>
    <w:rsid w:val="006726A3"/>
    <w:rsid w:val="00672AE6"/>
    <w:rsid w:val="00673CFD"/>
    <w:rsid w:val="00674490"/>
    <w:rsid w:val="00674607"/>
    <w:rsid w:val="00674946"/>
    <w:rsid w:val="00674AED"/>
    <w:rsid w:val="006750BD"/>
    <w:rsid w:val="006752A1"/>
    <w:rsid w:val="00676C13"/>
    <w:rsid w:val="00676DEA"/>
    <w:rsid w:val="0067764D"/>
    <w:rsid w:val="006776C5"/>
    <w:rsid w:val="0068046E"/>
    <w:rsid w:val="006804CF"/>
    <w:rsid w:val="006814C6"/>
    <w:rsid w:val="006818A4"/>
    <w:rsid w:val="00681BDD"/>
    <w:rsid w:val="006841E7"/>
    <w:rsid w:val="006847FF"/>
    <w:rsid w:val="0068480B"/>
    <w:rsid w:val="006854AE"/>
    <w:rsid w:val="006855D3"/>
    <w:rsid w:val="00685E5D"/>
    <w:rsid w:val="0068687B"/>
    <w:rsid w:val="00690BEF"/>
    <w:rsid w:val="00691BEC"/>
    <w:rsid w:val="006947F6"/>
    <w:rsid w:val="0069488F"/>
    <w:rsid w:val="00696B40"/>
    <w:rsid w:val="00696D36"/>
    <w:rsid w:val="00697253"/>
    <w:rsid w:val="006976B1"/>
    <w:rsid w:val="00697D68"/>
    <w:rsid w:val="006A1135"/>
    <w:rsid w:val="006A29C3"/>
    <w:rsid w:val="006A4FBF"/>
    <w:rsid w:val="006A5705"/>
    <w:rsid w:val="006A64BE"/>
    <w:rsid w:val="006A6B61"/>
    <w:rsid w:val="006A7E16"/>
    <w:rsid w:val="006B03E6"/>
    <w:rsid w:val="006B1EE5"/>
    <w:rsid w:val="006B2247"/>
    <w:rsid w:val="006B2B9E"/>
    <w:rsid w:val="006B3CD2"/>
    <w:rsid w:val="006B4049"/>
    <w:rsid w:val="006B4328"/>
    <w:rsid w:val="006B4674"/>
    <w:rsid w:val="006B59D1"/>
    <w:rsid w:val="006B6136"/>
    <w:rsid w:val="006B6347"/>
    <w:rsid w:val="006B6B72"/>
    <w:rsid w:val="006B6BE5"/>
    <w:rsid w:val="006C07AF"/>
    <w:rsid w:val="006C1387"/>
    <w:rsid w:val="006C44D0"/>
    <w:rsid w:val="006C57C1"/>
    <w:rsid w:val="006C6A5B"/>
    <w:rsid w:val="006C736C"/>
    <w:rsid w:val="006D12C5"/>
    <w:rsid w:val="006D14FC"/>
    <w:rsid w:val="006D246E"/>
    <w:rsid w:val="006D3AC6"/>
    <w:rsid w:val="006D53C8"/>
    <w:rsid w:val="006D5A42"/>
    <w:rsid w:val="006D5B0E"/>
    <w:rsid w:val="006D7726"/>
    <w:rsid w:val="006E17AF"/>
    <w:rsid w:val="006E1E1C"/>
    <w:rsid w:val="006E38C9"/>
    <w:rsid w:val="006E4DD8"/>
    <w:rsid w:val="006E7FD1"/>
    <w:rsid w:val="006F3112"/>
    <w:rsid w:val="006F3B3F"/>
    <w:rsid w:val="006F5011"/>
    <w:rsid w:val="006F55AF"/>
    <w:rsid w:val="006F59A1"/>
    <w:rsid w:val="006F5D98"/>
    <w:rsid w:val="006F6129"/>
    <w:rsid w:val="006F66B7"/>
    <w:rsid w:val="006F6A78"/>
    <w:rsid w:val="006F77CD"/>
    <w:rsid w:val="007002B9"/>
    <w:rsid w:val="00701343"/>
    <w:rsid w:val="007027EE"/>
    <w:rsid w:val="007029A2"/>
    <w:rsid w:val="00702FCE"/>
    <w:rsid w:val="0070313C"/>
    <w:rsid w:val="007037BB"/>
    <w:rsid w:val="00703F96"/>
    <w:rsid w:val="007056B6"/>
    <w:rsid w:val="00706695"/>
    <w:rsid w:val="007068A0"/>
    <w:rsid w:val="00706B22"/>
    <w:rsid w:val="0070704F"/>
    <w:rsid w:val="007074CE"/>
    <w:rsid w:val="0071009A"/>
    <w:rsid w:val="0071120E"/>
    <w:rsid w:val="00711415"/>
    <w:rsid w:val="00712C9F"/>
    <w:rsid w:val="00713676"/>
    <w:rsid w:val="00714D83"/>
    <w:rsid w:val="00716D58"/>
    <w:rsid w:val="0071779D"/>
    <w:rsid w:val="0072128F"/>
    <w:rsid w:val="007224EA"/>
    <w:rsid w:val="007233C4"/>
    <w:rsid w:val="00723BA3"/>
    <w:rsid w:val="00723D4C"/>
    <w:rsid w:val="0072429F"/>
    <w:rsid w:val="00725021"/>
    <w:rsid w:val="007269A5"/>
    <w:rsid w:val="00727DBF"/>
    <w:rsid w:val="00727DE0"/>
    <w:rsid w:val="007316EB"/>
    <w:rsid w:val="00733B28"/>
    <w:rsid w:val="00736938"/>
    <w:rsid w:val="00737A50"/>
    <w:rsid w:val="00737D4D"/>
    <w:rsid w:val="00737FF8"/>
    <w:rsid w:val="00741541"/>
    <w:rsid w:val="00741A01"/>
    <w:rsid w:val="00741B5C"/>
    <w:rsid w:val="00741CAD"/>
    <w:rsid w:val="0074274F"/>
    <w:rsid w:val="00742C30"/>
    <w:rsid w:val="0074401E"/>
    <w:rsid w:val="00744100"/>
    <w:rsid w:val="007453D7"/>
    <w:rsid w:val="0074699C"/>
    <w:rsid w:val="007514AD"/>
    <w:rsid w:val="00752D8E"/>
    <w:rsid w:val="00753762"/>
    <w:rsid w:val="00754248"/>
    <w:rsid w:val="0075660E"/>
    <w:rsid w:val="0075690B"/>
    <w:rsid w:val="00756FBB"/>
    <w:rsid w:val="00757FD5"/>
    <w:rsid w:val="0076010C"/>
    <w:rsid w:val="00760C19"/>
    <w:rsid w:val="007615D6"/>
    <w:rsid w:val="00761992"/>
    <w:rsid w:val="007623AF"/>
    <w:rsid w:val="0076325B"/>
    <w:rsid w:val="0076383F"/>
    <w:rsid w:val="00766171"/>
    <w:rsid w:val="00766CDB"/>
    <w:rsid w:val="00767BC9"/>
    <w:rsid w:val="00770106"/>
    <w:rsid w:val="007709C0"/>
    <w:rsid w:val="00771935"/>
    <w:rsid w:val="00771F10"/>
    <w:rsid w:val="007722A3"/>
    <w:rsid w:val="00773866"/>
    <w:rsid w:val="00774ABF"/>
    <w:rsid w:val="007813CB"/>
    <w:rsid w:val="0078238A"/>
    <w:rsid w:val="007826B5"/>
    <w:rsid w:val="007836C7"/>
    <w:rsid w:val="007863C3"/>
    <w:rsid w:val="007866CB"/>
    <w:rsid w:val="00787AB3"/>
    <w:rsid w:val="00790C85"/>
    <w:rsid w:val="00790DBA"/>
    <w:rsid w:val="00792DC9"/>
    <w:rsid w:val="0079422B"/>
    <w:rsid w:val="00796390"/>
    <w:rsid w:val="007966E8"/>
    <w:rsid w:val="00797C29"/>
    <w:rsid w:val="007A032D"/>
    <w:rsid w:val="007A082C"/>
    <w:rsid w:val="007A0B19"/>
    <w:rsid w:val="007A2EE3"/>
    <w:rsid w:val="007A31DF"/>
    <w:rsid w:val="007A3937"/>
    <w:rsid w:val="007A3F55"/>
    <w:rsid w:val="007A5392"/>
    <w:rsid w:val="007A566A"/>
    <w:rsid w:val="007A63C4"/>
    <w:rsid w:val="007A6C43"/>
    <w:rsid w:val="007B1BBC"/>
    <w:rsid w:val="007B2773"/>
    <w:rsid w:val="007B38A8"/>
    <w:rsid w:val="007B3935"/>
    <w:rsid w:val="007B4177"/>
    <w:rsid w:val="007B446C"/>
    <w:rsid w:val="007B6E7B"/>
    <w:rsid w:val="007B701E"/>
    <w:rsid w:val="007B728D"/>
    <w:rsid w:val="007B7C09"/>
    <w:rsid w:val="007B7DA1"/>
    <w:rsid w:val="007B7EC3"/>
    <w:rsid w:val="007C0E7C"/>
    <w:rsid w:val="007C2EA7"/>
    <w:rsid w:val="007C4DF4"/>
    <w:rsid w:val="007C5A1C"/>
    <w:rsid w:val="007C7A4A"/>
    <w:rsid w:val="007D0390"/>
    <w:rsid w:val="007D0CB2"/>
    <w:rsid w:val="007D2695"/>
    <w:rsid w:val="007D26CA"/>
    <w:rsid w:val="007D36A4"/>
    <w:rsid w:val="007D3F83"/>
    <w:rsid w:val="007D5CA7"/>
    <w:rsid w:val="007D60BF"/>
    <w:rsid w:val="007D66C8"/>
    <w:rsid w:val="007D7AB6"/>
    <w:rsid w:val="007D7B5A"/>
    <w:rsid w:val="007E056D"/>
    <w:rsid w:val="007E0EC6"/>
    <w:rsid w:val="007E3173"/>
    <w:rsid w:val="007E3624"/>
    <w:rsid w:val="007E3FAC"/>
    <w:rsid w:val="007E44CE"/>
    <w:rsid w:val="007E4B2B"/>
    <w:rsid w:val="007E4B61"/>
    <w:rsid w:val="007E5DE4"/>
    <w:rsid w:val="007E6F36"/>
    <w:rsid w:val="007E7373"/>
    <w:rsid w:val="007F02B0"/>
    <w:rsid w:val="007F2522"/>
    <w:rsid w:val="007F3F47"/>
    <w:rsid w:val="007F589F"/>
    <w:rsid w:val="007F65E6"/>
    <w:rsid w:val="007F7F84"/>
    <w:rsid w:val="00802FAC"/>
    <w:rsid w:val="0080371B"/>
    <w:rsid w:val="00804FD4"/>
    <w:rsid w:val="00805A84"/>
    <w:rsid w:val="00805CE8"/>
    <w:rsid w:val="0080675F"/>
    <w:rsid w:val="00807A1D"/>
    <w:rsid w:val="008104E0"/>
    <w:rsid w:val="00810762"/>
    <w:rsid w:val="008109D0"/>
    <w:rsid w:val="00811600"/>
    <w:rsid w:val="00812A72"/>
    <w:rsid w:val="00812EF5"/>
    <w:rsid w:val="008169E2"/>
    <w:rsid w:val="00817EFB"/>
    <w:rsid w:val="00820253"/>
    <w:rsid w:val="008216C9"/>
    <w:rsid w:val="008219C6"/>
    <w:rsid w:val="00821AEC"/>
    <w:rsid w:val="00821F0D"/>
    <w:rsid w:val="008221FB"/>
    <w:rsid w:val="00822548"/>
    <w:rsid w:val="00823064"/>
    <w:rsid w:val="00823F93"/>
    <w:rsid w:val="00825151"/>
    <w:rsid w:val="0082569C"/>
    <w:rsid w:val="00830C1A"/>
    <w:rsid w:val="0083138E"/>
    <w:rsid w:val="008315A4"/>
    <w:rsid w:val="00832A1D"/>
    <w:rsid w:val="00833996"/>
    <w:rsid w:val="0083502C"/>
    <w:rsid w:val="0083573F"/>
    <w:rsid w:val="0083772D"/>
    <w:rsid w:val="00837F0F"/>
    <w:rsid w:val="00840750"/>
    <w:rsid w:val="0084258B"/>
    <w:rsid w:val="00842AE9"/>
    <w:rsid w:val="0084369D"/>
    <w:rsid w:val="008448D0"/>
    <w:rsid w:val="00846BB4"/>
    <w:rsid w:val="00847ECE"/>
    <w:rsid w:val="008502B5"/>
    <w:rsid w:val="00851557"/>
    <w:rsid w:val="008536EF"/>
    <w:rsid w:val="0085470C"/>
    <w:rsid w:val="00854DDA"/>
    <w:rsid w:val="00854E11"/>
    <w:rsid w:val="00857170"/>
    <w:rsid w:val="008572D5"/>
    <w:rsid w:val="0085792B"/>
    <w:rsid w:val="00860D3C"/>
    <w:rsid w:val="00861C6C"/>
    <w:rsid w:val="0086219A"/>
    <w:rsid w:val="008623DB"/>
    <w:rsid w:val="008661DA"/>
    <w:rsid w:val="00870226"/>
    <w:rsid w:val="008703D5"/>
    <w:rsid w:val="0087126C"/>
    <w:rsid w:val="00871505"/>
    <w:rsid w:val="00871601"/>
    <w:rsid w:val="00872A65"/>
    <w:rsid w:val="00872D2C"/>
    <w:rsid w:val="00872D4F"/>
    <w:rsid w:val="008743B7"/>
    <w:rsid w:val="00874801"/>
    <w:rsid w:val="008760EA"/>
    <w:rsid w:val="0087653C"/>
    <w:rsid w:val="00881DBB"/>
    <w:rsid w:val="008828E5"/>
    <w:rsid w:val="00883BFC"/>
    <w:rsid w:val="00883F55"/>
    <w:rsid w:val="0088537A"/>
    <w:rsid w:val="00885738"/>
    <w:rsid w:val="00885E9A"/>
    <w:rsid w:val="00885F04"/>
    <w:rsid w:val="00886A0E"/>
    <w:rsid w:val="00890593"/>
    <w:rsid w:val="008912AB"/>
    <w:rsid w:val="0089346D"/>
    <w:rsid w:val="00893660"/>
    <w:rsid w:val="008938E9"/>
    <w:rsid w:val="008940A0"/>
    <w:rsid w:val="0089491B"/>
    <w:rsid w:val="008959A6"/>
    <w:rsid w:val="00896181"/>
    <w:rsid w:val="0089639A"/>
    <w:rsid w:val="00896BC3"/>
    <w:rsid w:val="00897DD5"/>
    <w:rsid w:val="008A10A9"/>
    <w:rsid w:val="008A1A6F"/>
    <w:rsid w:val="008A4790"/>
    <w:rsid w:val="008A557A"/>
    <w:rsid w:val="008A5F69"/>
    <w:rsid w:val="008A69E9"/>
    <w:rsid w:val="008A6DE2"/>
    <w:rsid w:val="008A76DE"/>
    <w:rsid w:val="008B0BE9"/>
    <w:rsid w:val="008B1BCF"/>
    <w:rsid w:val="008B2712"/>
    <w:rsid w:val="008B2DD0"/>
    <w:rsid w:val="008B3867"/>
    <w:rsid w:val="008B3AF9"/>
    <w:rsid w:val="008B4087"/>
    <w:rsid w:val="008B460B"/>
    <w:rsid w:val="008B5F06"/>
    <w:rsid w:val="008B6519"/>
    <w:rsid w:val="008C0135"/>
    <w:rsid w:val="008C0E58"/>
    <w:rsid w:val="008C1218"/>
    <w:rsid w:val="008C18C7"/>
    <w:rsid w:val="008C1998"/>
    <w:rsid w:val="008C1BDB"/>
    <w:rsid w:val="008C2491"/>
    <w:rsid w:val="008C4AD7"/>
    <w:rsid w:val="008C532D"/>
    <w:rsid w:val="008C5599"/>
    <w:rsid w:val="008D110E"/>
    <w:rsid w:val="008D15AA"/>
    <w:rsid w:val="008D2B68"/>
    <w:rsid w:val="008D3040"/>
    <w:rsid w:val="008D38D8"/>
    <w:rsid w:val="008D3923"/>
    <w:rsid w:val="008D4AC5"/>
    <w:rsid w:val="008D4BC1"/>
    <w:rsid w:val="008D4CBF"/>
    <w:rsid w:val="008E02C2"/>
    <w:rsid w:val="008E0665"/>
    <w:rsid w:val="008E0B10"/>
    <w:rsid w:val="008E1455"/>
    <w:rsid w:val="008E2422"/>
    <w:rsid w:val="008E2C3A"/>
    <w:rsid w:val="008E397A"/>
    <w:rsid w:val="008E59AD"/>
    <w:rsid w:val="008E5AEC"/>
    <w:rsid w:val="008E685C"/>
    <w:rsid w:val="008F01AA"/>
    <w:rsid w:val="008F1BAF"/>
    <w:rsid w:val="008F247E"/>
    <w:rsid w:val="008F24A2"/>
    <w:rsid w:val="008F2F89"/>
    <w:rsid w:val="008F30ED"/>
    <w:rsid w:val="008F30FD"/>
    <w:rsid w:val="008F40F3"/>
    <w:rsid w:val="008F4C7E"/>
    <w:rsid w:val="008F4E7B"/>
    <w:rsid w:val="008F5CC3"/>
    <w:rsid w:val="008F63E9"/>
    <w:rsid w:val="008F64D0"/>
    <w:rsid w:val="008F6661"/>
    <w:rsid w:val="008F6E79"/>
    <w:rsid w:val="008F7440"/>
    <w:rsid w:val="008F78A9"/>
    <w:rsid w:val="00900163"/>
    <w:rsid w:val="00900666"/>
    <w:rsid w:val="00903608"/>
    <w:rsid w:val="009044E2"/>
    <w:rsid w:val="0090470C"/>
    <w:rsid w:val="0091110A"/>
    <w:rsid w:val="009153EA"/>
    <w:rsid w:val="009158BB"/>
    <w:rsid w:val="00915FA2"/>
    <w:rsid w:val="009166AB"/>
    <w:rsid w:val="00916CC5"/>
    <w:rsid w:val="0092148C"/>
    <w:rsid w:val="00922316"/>
    <w:rsid w:val="009238F2"/>
    <w:rsid w:val="00923DA0"/>
    <w:rsid w:val="00927872"/>
    <w:rsid w:val="00932407"/>
    <w:rsid w:val="0093264E"/>
    <w:rsid w:val="00935B2D"/>
    <w:rsid w:val="00935CFD"/>
    <w:rsid w:val="00935E5E"/>
    <w:rsid w:val="00936609"/>
    <w:rsid w:val="0093675D"/>
    <w:rsid w:val="00937649"/>
    <w:rsid w:val="00940CE2"/>
    <w:rsid w:val="0094208C"/>
    <w:rsid w:val="00942803"/>
    <w:rsid w:val="00943C5A"/>
    <w:rsid w:val="00943FE9"/>
    <w:rsid w:val="0094413B"/>
    <w:rsid w:val="00944765"/>
    <w:rsid w:val="00944ABF"/>
    <w:rsid w:val="0094565D"/>
    <w:rsid w:val="009456F2"/>
    <w:rsid w:val="00945752"/>
    <w:rsid w:val="00946FE7"/>
    <w:rsid w:val="00947296"/>
    <w:rsid w:val="009478E5"/>
    <w:rsid w:val="0095011D"/>
    <w:rsid w:val="0095051A"/>
    <w:rsid w:val="00950DBC"/>
    <w:rsid w:val="00950FC3"/>
    <w:rsid w:val="0095100A"/>
    <w:rsid w:val="009512E7"/>
    <w:rsid w:val="00951378"/>
    <w:rsid w:val="009541AA"/>
    <w:rsid w:val="00956422"/>
    <w:rsid w:val="009568E9"/>
    <w:rsid w:val="009572C3"/>
    <w:rsid w:val="00960946"/>
    <w:rsid w:val="00960D5E"/>
    <w:rsid w:val="009616C0"/>
    <w:rsid w:val="00961F9C"/>
    <w:rsid w:val="009626F5"/>
    <w:rsid w:val="00964922"/>
    <w:rsid w:val="00966A09"/>
    <w:rsid w:val="0097186B"/>
    <w:rsid w:val="009722C3"/>
    <w:rsid w:val="00976713"/>
    <w:rsid w:val="00976A5B"/>
    <w:rsid w:val="0097781E"/>
    <w:rsid w:val="00977BAA"/>
    <w:rsid w:val="0098237F"/>
    <w:rsid w:val="0098332F"/>
    <w:rsid w:val="00984917"/>
    <w:rsid w:val="00987380"/>
    <w:rsid w:val="009873ED"/>
    <w:rsid w:val="00994242"/>
    <w:rsid w:val="00995449"/>
    <w:rsid w:val="00995510"/>
    <w:rsid w:val="00995C24"/>
    <w:rsid w:val="00996777"/>
    <w:rsid w:val="009A1560"/>
    <w:rsid w:val="009A1640"/>
    <w:rsid w:val="009A1791"/>
    <w:rsid w:val="009A1CCE"/>
    <w:rsid w:val="009A235F"/>
    <w:rsid w:val="009A260E"/>
    <w:rsid w:val="009A2F4D"/>
    <w:rsid w:val="009A33A6"/>
    <w:rsid w:val="009A3ABF"/>
    <w:rsid w:val="009A40D9"/>
    <w:rsid w:val="009A4687"/>
    <w:rsid w:val="009A558C"/>
    <w:rsid w:val="009A7099"/>
    <w:rsid w:val="009A792A"/>
    <w:rsid w:val="009A7A07"/>
    <w:rsid w:val="009B1690"/>
    <w:rsid w:val="009B1BE5"/>
    <w:rsid w:val="009B2AD0"/>
    <w:rsid w:val="009B33D2"/>
    <w:rsid w:val="009B3A73"/>
    <w:rsid w:val="009B5418"/>
    <w:rsid w:val="009B6227"/>
    <w:rsid w:val="009B6D1E"/>
    <w:rsid w:val="009B7202"/>
    <w:rsid w:val="009C0A13"/>
    <w:rsid w:val="009C11E7"/>
    <w:rsid w:val="009C1EAE"/>
    <w:rsid w:val="009C2AC2"/>
    <w:rsid w:val="009C35F8"/>
    <w:rsid w:val="009C4B0B"/>
    <w:rsid w:val="009C5259"/>
    <w:rsid w:val="009C5BD2"/>
    <w:rsid w:val="009C67D1"/>
    <w:rsid w:val="009C693A"/>
    <w:rsid w:val="009C6E46"/>
    <w:rsid w:val="009C7408"/>
    <w:rsid w:val="009C7684"/>
    <w:rsid w:val="009C7BE6"/>
    <w:rsid w:val="009C7D5F"/>
    <w:rsid w:val="009D115E"/>
    <w:rsid w:val="009D1EEB"/>
    <w:rsid w:val="009D5857"/>
    <w:rsid w:val="009D5DE3"/>
    <w:rsid w:val="009D6109"/>
    <w:rsid w:val="009D75AE"/>
    <w:rsid w:val="009E2EEB"/>
    <w:rsid w:val="009E579D"/>
    <w:rsid w:val="009F0E30"/>
    <w:rsid w:val="009F1703"/>
    <w:rsid w:val="009F3501"/>
    <w:rsid w:val="009F3553"/>
    <w:rsid w:val="009F402A"/>
    <w:rsid w:val="009F42CA"/>
    <w:rsid w:val="009F5254"/>
    <w:rsid w:val="009F5280"/>
    <w:rsid w:val="009F65A4"/>
    <w:rsid w:val="009F67BF"/>
    <w:rsid w:val="009F67E9"/>
    <w:rsid w:val="009F6F81"/>
    <w:rsid w:val="009F75DC"/>
    <w:rsid w:val="009F7AE0"/>
    <w:rsid w:val="00A002FE"/>
    <w:rsid w:val="00A00480"/>
    <w:rsid w:val="00A00B6C"/>
    <w:rsid w:val="00A01C87"/>
    <w:rsid w:val="00A0248C"/>
    <w:rsid w:val="00A02913"/>
    <w:rsid w:val="00A033E4"/>
    <w:rsid w:val="00A037C6"/>
    <w:rsid w:val="00A03C24"/>
    <w:rsid w:val="00A04445"/>
    <w:rsid w:val="00A06F78"/>
    <w:rsid w:val="00A07947"/>
    <w:rsid w:val="00A07FF5"/>
    <w:rsid w:val="00A10868"/>
    <w:rsid w:val="00A1143B"/>
    <w:rsid w:val="00A11EFC"/>
    <w:rsid w:val="00A1264C"/>
    <w:rsid w:val="00A134E3"/>
    <w:rsid w:val="00A1750F"/>
    <w:rsid w:val="00A17C68"/>
    <w:rsid w:val="00A2288C"/>
    <w:rsid w:val="00A22BFA"/>
    <w:rsid w:val="00A237C7"/>
    <w:rsid w:val="00A2405D"/>
    <w:rsid w:val="00A242D2"/>
    <w:rsid w:val="00A24BCA"/>
    <w:rsid w:val="00A24DFE"/>
    <w:rsid w:val="00A2550E"/>
    <w:rsid w:val="00A25ADB"/>
    <w:rsid w:val="00A260C4"/>
    <w:rsid w:val="00A26789"/>
    <w:rsid w:val="00A27551"/>
    <w:rsid w:val="00A27EB1"/>
    <w:rsid w:val="00A3067B"/>
    <w:rsid w:val="00A310CE"/>
    <w:rsid w:val="00A31288"/>
    <w:rsid w:val="00A31E76"/>
    <w:rsid w:val="00A3311F"/>
    <w:rsid w:val="00A33A5C"/>
    <w:rsid w:val="00A33E63"/>
    <w:rsid w:val="00A368FA"/>
    <w:rsid w:val="00A373FE"/>
    <w:rsid w:val="00A374D1"/>
    <w:rsid w:val="00A37E0F"/>
    <w:rsid w:val="00A40950"/>
    <w:rsid w:val="00A42552"/>
    <w:rsid w:val="00A43003"/>
    <w:rsid w:val="00A43992"/>
    <w:rsid w:val="00A44A14"/>
    <w:rsid w:val="00A46D19"/>
    <w:rsid w:val="00A5022A"/>
    <w:rsid w:val="00A52093"/>
    <w:rsid w:val="00A52924"/>
    <w:rsid w:val="00A52DEB"/>
    <w:rsid w:val="00A54DC0"/>
    <w:rsid w:val="00A55591"/>
    <w:rsid w:val="00A61B3E"/>
    <w:rsid w:val="00A61EDF"/>
    <w:rsid w:val="00A66097"/>
    <w:rsid w:val="00A67960"/>
    <w:rsid w:val="00A70E06"/>
    <w:rsid w:val="00A7108A"/>
    <w:rsid w:val="00A73351"/>
    <w:rsid w:val="00A74A6C"/>
    <w:rsid w:val="00A74A77"/>
    <w:rsid w:val="00A77892"/>
    <w:rsid w:val="00A80B60"/>
    <w:rsid w:val="00A81008"/>
    <w:rsid w:val="00A82132"/>
    <w:rsid w:val="00A84E3F"/>
    <w:rsid w:val="00A91278"/>
    <w:rsid w:val="00A91BD3"/>
    <w:rsid w:val="00A92B3A"/>
    <w:rsid w:val="00A94659"/>
    <w:rsid w:val="00A94F27"/>
    <w:rsid w:val="00A97C0A"/>
    <w:rsid w:val="00AA06B1"/>
    <w:rsid w:val="00AA1BC0"/>
    <w:rsid w:val="00AA31F2"/>
    <w:rsid w:val="00AA3AAF"/>
    <w:rsid w:val="00AA5B56"/>
    <w:rsid w:val="00AA6F7D"/>
    <w:rsid w:val="00AB0DB2"/>
    <w:rsid w:val="00AB1D75"/>
    <w:rsid w:val="00AB2840"/>
    <w:rsid w:val="00AB463A"/>
    <w:rsid w:val="00AB479F"/>
    <w:rsid w:val="00AB5D22"/>
    <w:rsid w:val="00AB72EC"/>
    <w:rsid w:val="00AC018B"/>
    <w:rsid w:val="00AC0665"/>
    <w:rsid w:val="00AC0710"/>
    <w:rsid w:val="00AC2803"/>
    <w:rsid w:val="00AC2D2A"/>
    <w:rsid w:val="00AC5047"/>
    <w:rsid w:val="00AC5A17"/>
    <w:rsid w:val="00AC670E"/>
    <w:rsid w:val="00AC6D6B"/>
    <w:rsid w:val="00AC79F4"/>
    <w:rsid w:val="00AD04B8"/>
    <w:rsid w:val="00AD08FF"/>
    <w:rsid w:val="00AD0F53"/>
    <w:rsid w:val="00AD259B"/>
    <w:rsid w:val="00AD4922"/>
    <w:rsid w:val="00AD4FAA"/>
    <w:rsid w:val="00AD5097"/>
    <w:rsid w:val="00AD673D"/>
    <w:rsid w:val="00AD68C3"/>
    <w:rsid w:val="00AE01FC"/>
    <w:rsid w:val="00AE29C8"/>
    <w:rsid w:val="00AE3279"/>
    <w:rsid w:val="00AE45FD"/>
    <w:rsid w:val="00AE504B"/>
    <w:rsid w:val="00AE527C"/>
    <w:rsid w:val="00AE7B9E"/>
    <w:rsid w:val="00AE7EB3"/>
    <w:rsid w:val="00AF015F"/>
    <w:rsid w:val="00AF01BB"/>
    <w:rsid w:val="00AF0490"/>
    <w:rsid w:val="00AF0D8F"/>
    <w:rsid w:val="00AF22A6"/>
    <w:rsid w:val="00AF3207"/>
    <w:rsid w:val="00AF6844"/>
    <w:rsid w:val="00AF6D99"/>
    <w:rsid w:val="00AF6FCF"/>
    <w:rsid w:val="00B005CD"/>
    <w:rsid w:val="00B00F74"/>
    <w:rsid w:val="00B01A07"/>
    <w:rsid w:val="00B028D9"/>
    <w:rsid w:val="00B04F38"/>
    <w:rsid w:val="00B05419"/>
    <w:rsid w:val="00B05713"/>
    <w:rsid w:val="00B05865"/>
    <w:rsid w:val="00B05C4B"/>
    <w:rsid w:val="00B05F9D"/>
    <w:rsid w:val="00B06C27"/>
    <w:rsid w:val="00B116E2"/>
    <w:rsid w:val="00B12400"/>
    <w:rsid w:val="00B12ADB"/>
    <w:rsid w:val="00B13195"/>
    <w:rsid w:val="00B1319C"/>
    <w:rsid w:val="00B1334C"/>
    <w:rsid w:val="00B15057"/>
    <w:rsid w:val="00B15138"/>
    <w:rsid w:val="00B1699A"/>
    <w:rsid w:val="00B20A52"/>
    <w:rsid w:val="00B21F80"/>
    <w:rsid w:val="00B23A6E"/>
    <w:rsid w:val="00B23B24"/>
    <w:rsid w:val="00B24A33"/>
    <w:rsid w:val="00B30610"/>
    <w:rsid w:val="00B333D6"/>
    <w:rsid w:val="00B3391E"/>
    <w:rsid w:val="00B33B9F"/>
    <w:rsid w:val="00B34B75"/>
    <w:rsid w:val="00B35728"/>
    <w:rsid w:val="00B35CDC"/>
    <w:rsid w:val="00B35ED7"/>
    <w:rsid w:val="00B36025"/>
    <w:rsid w:val="00B36C67"/>
    <w:rsid w:val="00B40D87"/>
    <w:rsid w:val="00B410FC"/>
    <w:rsid w:val="00B424C1"/>
    <w:rsid w:val="00B4251F"/>
    <w:rsid w:val="00B42C24"/>
    <w:rsid w:val="00B437F5"/>
    <w:rsid w:val="00B44FAD"/>
    <w:rsid w:val="00B4678A"/>
    <w:rsid w:val="00B47D96"/>
    <w:rsid w:val="00B47E73"/>
    <w:rsid w:val="00B51371"/>
    <w:rsid w:val="00B52056"/>
    <w:rsid w:val="00B5205B"/>
    <w:rsid w:val="00B5325A"/>
    <w:rsid w:val="00B53C41"/>
    <w:rsid w:val="00B5400B"/>
    <w:rsid w:val="00B540F4"/>
    <w:rsid w:val="00B54285"/>
    <w:rsid w:val="00B54A54"/>
    <w:rsid w:val="00B56ABD"/>
    <w:rsid w:val="00B57AF1"/>
    <w:rsid w:val="00B57ED3"/>
    <w:rsid w:val="00B60450"/>
    <w:rsid w:val="00B60CFC"/>
    <w:rsid w:val="00B6106C"/>
    <w:rsid w:val="00B611FB"/>
    <w:rsid w:val="00B617AB"/>
    <w:rsid w:val="00B63F48"/>
    <w:rsid w:val="00B65A56"/>
    <w:rsid w:val="00B66B4F"/>
    <w:rsid w:val="00B66B72"/>
    <w:rsid w:val="00B702DB"/>
    <w:rsid w:val="00B70BC2"/>
    <w:rsid w:val="00B7178B"/>
    <w:rsid w:val="00B720A6"/>
    <w:rsid w:val="00B72469"/>
    <w:rsid w:val="00B72966"/>
    <w:rsid w:val="00B72DF2"/>
    <w:rsid w:val="00B730E6"/>
    <w:rsid w:val="00B747D1"/>
    <w:rsid w:val="00B74DCB"/>
    <w:rsid w:val="00B74E62"/>
    <w:rsid w:val="00B74E91"/>
    <w:rsid w:val="00B758C0"/>
    <w:rsid w:val="00B765E2"/>
    <w:rsid w:val="00B80035"/>
    <w:rsid w:val="00B808F1"/>
    <w:rsid w:val="00B80DEC"/>
    <w:rsid w:val="00B81004"/>
    <w:rsid w:val="00B8161C"/>
    <w:rsid w:val="00B82CB2"/>
    <w:rsid w:val="00B84D0F"/>
    <w:rsid w:val="00B852A7"/>
    <w:rsid w:val="00B85C78"/>
    <w:rsid w:val="00B85CC9"/>
    <w:rsid w:val="00B907F5"/>
    <w:rsid w:val="00B91437"/>
    <w:rsid w:val="00B9155F"/>
    <w:rsid w:val="00B926EB"/>
    <w:rsid w:val="00B93F53"/>
    <w:rsid w:val="00B9425F"/>
    <w:rsid w:val="00B94C0A"/>
    <w:rsid w:val="00B95574"/>
    <w:rsid w:val="00B9564B"/>
    <w:rsid w:val="00B956B7"/>
    <w:rsid w:val="00B959D2"/>
    <w:rsid w:val="00B95F05"/>
    <w:rsid w:val="00BA1A4C"/>
    <w:rsid w:val="00BA2E0F"/>
    <w:rsid w:val="00BA314D"/>
    <w:rsid w:val="00BA3173"/>
    <w:rsid w:val="00BA3798"/>
    <w:rsid w:val="00BA470D"/>
    <w:rsid w:val="00BA5327"/>
    <w:rsid w:val="00BA7095"/>
    <w:rsid w:val="00BB2042"/>
    <w:rsid w:val="00BB2EC3"/>
    <w:rsid w:val="00BB313D"/>
    <w:rsid w:val="00BB3825"/>
    <w:rsid w:val="00BB4153"/>
    <w:rsid w:val="00BB41F5"/>
    <w:rsid w:val="00BB5212"/>
    <w:rsid w:val="00BB5640"/>
    <w:rsid w:val="00BB6AA1"/>
    <w:rsid w:val="00BC0193"/>
    <w:rsid w:val="00BC0420"/>
    <w:rsid w:val="00BC1B18"/>
    <w:rsid w:val="00BC1D0B"/>
    <w:rsid w:val="00BC1D27"/>
    <w:rsid w:val="00BC1E37"/>
    <w:rsid w:val="00BC3147"/>
    <w:rsid w:val="00BC4DE7"/>
    <w:rsid w:val="00BC542C"/>
    <w:rsid w:val="00BC5C56"/>
    <w:rsid w:val="00BC6B7D"/>
    <w:rsid w:val="00BC78E2"/>
    <w:rsid w:val="00BD2AC7"/>
    <w:rsid w:val="00BD3CC0"/>
    <w:rsid w:val="00BD4E3E"/>
    <w:rsid w:val="00BD4E6A"/>
    <w:rsid w:val="00BD562A"/>
    <w:rsid w:val="00BD5CF3"/>
    <w:rsid w:val="00BD76A5"/>
    <w:rsid w:val="00BD7C32"/>
    <w:rsid w:val="00BE1541"/>
    <w:rsid w:val="00BE1916"/>
    <w:rsid w:val="00BE2D60"/>
    <w:rsid w:val="00BE34F0"/>
    <w:rsid w:val="00BE4DEC"/>
    <w:rsid w:val="00BE551B"/>
    <w:rsid w:val="00BE6368"/>
    <w:rsid w:val="00BE64D2"/>
    <w:rsid w:val="00BE68B3"/>
    <w:rsid w:val="00BF0883"/>
    <w:rsid w:val="00BF10FE"/>
    <w:rsid w:val="00BF24BF"/>
    <w:rsid w:val="00BF36ED"/>
    <w:rsid w:val="00BF4C88"/>
    <w:rsid w:val="00BF5370"/>
    <w:rsid w:val="00BF6B97"/>
    <w:rsid w:val="00BF6CA8"/>
    <w:rsid w:val="00BF6F49"/>
    <w:rsid w:val="00BF7BCF"/>
    <w:rsid w:val="00BF7F6D"/>
    <w:rsid w:val="00C00206"/>
    <w:rsid w:val="00C00C71"/>
    <w:rsid w:val="00C01209"/>
    <w:rsid w:val="00C0188B"/>
    <w:rsid w:val="00C02088"/>
    <w:rsid w:val="00C02BBB"/>
    <w:rsid w:val="00C03425"/>
    <w:rsid w:val="00C05BFC"/>
    <w:rsid w:val="00C06BCA"/>
    <w:rsid w:val="00C108F1"/>
    <w:rsid w:val="00C11C82"/>
    <w:rsid w:val="00C11DBE"/>
    <w:rsid w:val="00C11DF4"/>
    <w:rsid w:val="00C12106"/>
    <w:rsid w:val="00C12D12"/>
    <w:rsid w:val="00C1340C"/>
    <w:rsid w:val="00C14163"/>
    <w:rsid w:val="00C14BF1"/>
    <w:rsid w:val="00C1529A"/>
    <w:rsid w:val="00C23EBF"/>
    <w:rsid w:val="00C275D5"/>
    <w:rsid w:val="00C30296"/>
    <w:rsid w:val="00C30B73"/>
    <w:rsid w:val="00C316E2"/>
    <w:rsid w:val="00C31970"/>
    <w:rsid w:val="00C31BA5"/>
    <w:rsid w:val="00C32007"/>
    <w:rsid w:val="00C32AC6"/>
    <w:rsid w:val="00C32E71"/>
    <w:rsid w:val="00C33159"/>
    <w:rsid w:val="00C35B21"/>
    <w:rsid w:val="00C3609F"/>
    <w:rsid w:val="00C37255"/>
    <w:rsid w:val="00C372F0"/>
    <w:rsid w:val="00C37A8E"/>
    <w:rsid w:val="00C40015"/>
    <w:rsid w:val="00C42272"/>
    <w:rsid w:val="00C42DA0"/>
    <w:rsid w:val="00C4503A"/>
    <w:rsid w:val="00C456C3"/>
    <w:rsid w:val="00C46B08"/>
    <w:rsid w:val="00C473CD"/>
    <w:rsid w:val="00C474D3"/>
    <w:rsid w:val="00C477AB"/>
    <w:rsid w:val="00C50B5A"/>
    <w:rsid w:val="00C50BA6"/>
    <w:rsid w:val="00C51878"/>
    <w:rsid w:val="00C519FB"/>
    <w:rsid w:val="00C51A9F"/>
    <w:rsid w:val="00C51E0C"/>
    <w:rsid w:val="00C5285F"/>
    <w:rsid w:val="00C52CF0"/>
    <w:rsid w:val="00C53805"/>
    <w:rsid w:val="00C56AF9"/>
    <w:rsid w:val="00C570FC"/>
    <w:rsid w:val="00C57885"/>
    <w:rsid w:val="00C61C11"/>
    <w:rsid w:val="00C63160"/>
    <w:rsid w:val="00C6347C"/>
    <w:rsid w:val="00C637B1"/>
    <w:rsid w:val="00C64BD4"/>
    <w:rsid w:val="00C64CD2"/>
    <w:rsid w:val="00C64E72"/>
    <w:rsid w:val="00C65316"/>
    <w:rsid w:val="00C66661"/>
    <w:rsid w:val="00C67D19"/>
    <w:rsid w:val="00C67F1F"/>
    <w:rsid w:val="00C70580"/>
    <w:rsid w:val="00C72614"/>
    <w:rsid w:val="00C76F67"/>
    <w:rsid w:val="00C77688"/>
    <w:rsid w:val="00C80A84"/>
    <w:rsid w:val="00C816AC"/>
    <w:rsid w:val="00C83520"/>
    <w:rsid w:val="00C83C4E"/>
    <w:rsid w:val="00C84741"/>
    <w:rsid w:val="00C84775"/>
    <w:rsid w:val="00C848F9"/>
    <w:rsid w:val="00C851DE"/>
    <w:rsid w:val="00C8590D"/>
    <w:rsid w:val="00C8611C"/>
    <w:rsid w:val="00C86B10"/>
    <w:rsid w:val="00C9150B"/>
    <w:rsid w:val="00C92C3D"/>
    <w:rsid w:val="00C93381"/>
    <w:rsid w:val="00C94A9E"/>
    <w:rsid w:val="00C94CAD"/>
    <w:rsid w:val="00C9506F"/>
    <w:rsid w:val="00C954DA"/>
    <w:rsid w:val="00C95760"/>
    <w:rsid w:val="00C95B30"/>
    <w:rsid w:val="00CA0F11"/>
    <w:rsid w:val="00CA3001"/>
    <w:rsid w:val="00CA4CA0"/>
    <w:rsid w:val="00CA53D1"/>
    <w:rsid w:val="00CB1144"/>
    <w:rsid w:val="00CB20A4"/>
    <w:rsid w:val="00CB341E"/>
    <w:rsid w:val="00CB4FEB"/>
    <w:rsid w:val="00CB6CEE"/>
    <w:rsid w:val="00CC0AA3"/>
    <w:rsid w:val="00CC0EB5"/>
    <w:rsid w:val="00CC1E73"/>
    <w:rsid w:val="00CC2943"/>
    <w:rsid w:val="00CC2DC4"/>
    <w:rsid w:val="00CC3DAD"/>
    <w:rsid w:val="00CC3FCA"/>
    <w:rsid w:val="00CC5296"/>
    <w:rsid w:val="00CC60B4"/>
    <w:rsid w:val="00CC6659"/>
    <w:rsid w:val="00CC6B6E"/>
    <w:rsid w:val="00CC7AC7"/>
    <w:rsid w:val="00CD17D6"/>
    <w:rsid w:val="00CD3BA3"/>
    <w:rsid w:val="00CD3DF9"/>
    <w:rsid w:val="00CD64BB"/>
    <w:rsid w:val="00CE061C"/>
    <w:rsid w:val="00CE11DC"/>
    <w:rsid w:val="00CE1B53"/>
    <w:rsid w:val="00CE1BD5"/>
    <w:rsid w:val="00CE3B71"/>
    <w:rsid w:val="00CE3E73"/>
    <w:rsid w:val="00CE4529"/>
    <w:rsid w:val="00CE4825"/>
    <w:rsid w:val="00CE545F"/>
    <w:rsid w:val="00CE66F7"/>
    <w:rsid w:val="00CE6970"/>
    <w:rsid w:val="00CE745E"/>
    <w:rsid w:val="00CF0C70"/>
    <w:rsid w:val="00CF0D0E"/>
    <w:rsid w:val="00CF223B"/>
    <w:rsid w:val="00CF286A"/>
    <w:rsid w:val="00CF2D92"/>
    <w:rsid w:val="00CF3DB0"/>
    <w:rsid w:val="00CF45D0"/>
    <w:rsid w:val="00CF4D40"/>
    <w:rsid w:val="00CF61DF"/>
    <w:rsid w:val="00CF7401"/>
    <w:rsid w:val="00D0087A"/>
    <w:rsid w:val="00D025D9"/>
    <w:rsid w:val="00D035F5"/>
    <w:rsid w:val="00D0376C"/>
    <w:rsid w:val="00D03E81"/>
    <w:rsid w:val="00D055B0"/>
    <w:rsid w:val="00D0611B"/>
    <w:rsid w:val="00D070A9"/>
    <w:rsid w:val="00D1079F"/>
    <w:rsid w:val="00D11241"/>
    <w:rsid w:val="00D11F66"/>
    <w:rsid w:val="00D122CD"/>
    <w:rsid w:val="00D125EF"/>
    <w:rsid w:val="00D143DA"/>
    <w:rsid w:val="00D16516"/>
    <w:rsid w:val="00D166E4"/>
    <w:rsid w:val="00D175A3"/>
    <w:rsid w:val="00D20D74"/>
    <w:rsid w:val="00D229F5"/>
    <w:rsid w:val="00D22ACF"/>
    <w:rsid w:val="00D2343A"/>
    <w:rsid w:val="00D23616"/>
    <w:rsid w:val="00D24334"/>
    <w:rsid w:val="00D251F1"/>
    <w:rsid w:val="00D25275"/>
    <w:rsid w:val="00D26017"/>
    <w:rsid w:val="00D2631D"/>
    <w:rsid w:val="00D27396"/>
    <w:rsid w:val="00D27C95"/>
    <w:rsid w:val="00D30B75"/>
    <w:rsid w:val="00D31C2C"/>
    <w:rsid w:val="00D32F40"/>
    <w:rsid w:val="00D346A7"/>
    <w:rsid w:val="00D34B0B"/>
    <w:rsid w:val="00D3565D"/>
    <w:rsid w:val="00D367C1"/>
    <w:rsid w:val="00D41708"/>
    <w:rsid w:val="00D435BB"/>
    <w:rsid w:val="00D44475"/>
    <w:rsid w:val="00D44C93"/>
    <w:rsid w:val="00D46F1B"/>
    <w:rsid w:val="00D47111"/>
    <w:rsid w:val="00D47491"/>
    <w:rsid w:val="00D47D35"/>
    <w:rsid w:val="00D51A5A"/>
    <w:rsid w:val="00D51B42"/>
    <w:rsid w:val="00D523C5"/>
    <w:rsid w:val="00D52424"/>
    <w:rsid w:val="00D527BC"/>
    <w:rsid w:val="00D54040"/>
    <w:rsid w:val="00D5484A"/>
    <w:rsid w:val="00D5627F"/>
    <w:rsid w:val="00D565EA"/>
    <w:rsid w:val="00D56915"/>
    <w:rsid w:val="00D56D17"/>
    <w:rsid w:val="00D571BB"/>
    <w:rsid w:val="00D606B9"/>
    <w:rsid w:val="00D60E8F"/>
    <w:rsid w:val="00D61CE8"/>
    <w:rsid w:val="00D62991"/>
    <w:rsid w:val="00D63B8B"/>
    <w:rsid w:val="00D641B0"/>
    <w:rsid w:val="00D64660"/>
    <w:rsid w:val="00D64AC9"/>
    <w:rsid w:val="00D64BD5"/>
    <w:rsid w:val="00D65114"/>
    <w:rsid w:val="00D65E4A"/>
    <w:rsid w:val="00D660FD"/>
    <w:rsid w:val="00D675B1"/>
    <w:rsid w:val="00D70E5D"/>
    <w:rsid w:val="00D70ECE"/>
    <w:rsid w:val="00D7525C"/>
    <w:rsid w:val="00D76A40"/>
    <w:rsid w:val="00D82EAE"/>
    <w:rsid w:val="00D84A28"/>
    <w:rsid w:val="00D8771B"/>
    <w:rsid w:val="00D90D36"/>
    <w:rsid w:val="00D929B0"/>
    <w:rsid w:val="00D92C5C"/>
    <w:rsid w:val="00D93D99"/>
    <w:rsid w:val="00D954BE"/>
    <w:rsid w:val="00D960F3"/>
    <w:rsid w:val="00D96585"/>
    <w:rsid w:val="00DA1522"/>
    <w:rsid w:val="00DA3ABD"/>
    <w:rsid w:val="00DA4869"/>
    <w:rsid w:val="00DA4E00"/>
    <w:rsid w:val="00DA5E31"/>
    <w:rsid w:val="00DA5E83"/>
    <w:rsid w:val="00DA664D"/>
    <w:rsid w:val="00DA755B"/>
    <w:rsid w:val="00DA7ADF"/>
    <w:rsid w:val="00DB3762"/>
    <w:rsid w:val="00DB46B6"/>
    <w:rsid w:val="00DB524E"/>
    <w:rsid w:val="00DB63E8"/>
    <w:rsid w:val="00DB6529"/>
    <w:rsid w:val="00DB6CB3"/>
    <w:rsid w:val="00DB7033"/>
    <w:rsid w:val="00DB79DF"/>
    <w:rsid w:val="00DC0A15"/>
    <w:rsid w:val="00DC1865"/>
    <w:rsid w:val="00DC2E5B"/>
    <w:rsid w:val="00DC3BB7"/>
    <w:rsid w:val="00DC754F"/>
    <w:rsid w:val="00DC774F"/>
    <w:rsid w:val="00DD0101"/>
    <w:rsid w:val="00DD23E5"/>
    <w:rsid w:val="00DD2CA0"/>
    <w:rsid w:val="00DD356A"/>
    <w:rsid w:val="00DD4BD1"/>
    <w:rsid w:val="00DD6A11"/>
    <w:rsid w:val="00DD7548"/>
    <w:rsid w:val="00DE21FA"/>
    <w:rsid w:val="00DE23F3"/>
    <w:rsid w:val="00DE29B8"/>
    <w:rsid w:val="00DE5119"/>
    <w:rsid w:val="00DE5B7E"/>
    <w:rsid w:val="00DE5B8D"/>
    <w:rsid w:val="00DE7B0F"/>
    <w:rsid w:val="00DF2D41"/>
    <w:rsid w:val="00DF46EE"/>
    <w:rsid w:val="00DF6269"/>
    <w:rsid w:val="00DF62BB"/>
    <w:rsid w:val="00DF716C"/>
    <w:rsid w:val="00DF7E01"/>
    <w:rsid w:val="00E0379E"/>
    <w:rsid w:val="00E038EE"/>
    <w:rsid w:val="00E049DD"/>
    <w:rsid w:val="00E04CA1"/>
    <w:rsid w:val="00E05200"/>
    <w:rsid w:val="00E05E9E"/>
    <w:rsid w:val="00E06813"/>
    <w:rsid w:val="00E071E4"/>
    <w:rsid w:val="00E07553"/>
    <w:rsid w:val="00E07B25"/>
    <w:rsid w:val="00E1021C"/>
    <w:rsid w:val="00E107C8"/>
    <w:rsid w:val="00E13752"/>
    <w:rsid w:val="00E14C6A"/>
    <w:rsid w:val="00E15BEB"/>
    <w:rsid w:val="00E16E80"/>
    <w:rsid w:val="00E21E6B"/>
    <w:rsid w:val="00E22928"/>
    <w:rsid w:val="00E232CE"/>
    <w:rsid w:val="00E23BAC"/>
    <w:rsid w:val="00E24953"/>
    <w:rsid w:val="00E24C4A"/>
    <w:rsid w:val="00E2526E"/>
    <w:rsid w:val="00E26231"/>
    <w:rsid w:val="00E262A4"/>
    <w:rsid w:val="00E265CA"/>
    <w:rsid w:val="00E27544"/>
    <w:rsid w:val="00E30722"/>
    <w:rsid w:val="00E32061"/>
    <w:rsid w:val="00E321F4"/>
    <w:rsid w:val="00E32618"/>
    <w:rsid w:val="00E33CC2"/>
    <w:rsid w:val="00E36476"/>
    <w:rsid w:val="00E37181"/>
    <w:rsid w:val="00E40CF0"/>
    <w:rsid w:val="00E414B4"/>
    <w:rsid w:val="00E420DD"/>
    <w:rsid w:val="00E4234C"/>
    <w:rsid w:val="00E44520"/>
    <w:rsid w:val="00E448F6"/>
    <w:rsid w:val="00E45887"/>
    <w:rsid w:val="00E46E0F"/>
    <w:rsid w:val="00E46ED8"/>
    <w:rsid w:val="00E51588"/>
    <w:rsid w:val="00E51797"/>
    <w:rsid w:val="00E54B84"/>
    <w:rsid w:val="00E5549D"/>
    <w:rsid w:val="00E56131"/>
    <w:rsid w:val="00E56470"/>
    <w:rsid w:val="00E565F5"/>
    <w:rsid w:val="00E5679B"/>
    <w:rsid w:val="00E56D60"/>
    <w:rsid w:val="00E570E1"/>
    <w:rsid w:val="00E57ABB"/>
    <w:rsid w:val="00E601AC"/>
    <w:rsid w:val="00E60B86"/>
    <w:rsid w:val="00E61AD6"/>
    <w:rsid w:val="00E63BA3"/>
    <w:rsid w:val="00E641ED"/>
    <w:rsid w:val="00E651A5"/>
    <w:rsid w:val="00E65F46"/>
    <w:rsid w:val="00E660D5"/>
    <w:rsid w:val="00E716D9"/>
    <w:rsid w:val="00E71A36"/>
    <w:rsid w:val="00E72625"/>
    <w:rsid w:val="00E72F45"/>
    <w:rsid w:val="00E72FF6"/>
    <w:rsid w:val="00E73A1E"/>
    <w:rsid w:val="00E76FB6"/>
    <w:rsid w:val="00E77574"/>
    <w:rsid w:val="00E824FE"/>
    <w:rsid w:val="00E82618"/>
    <w:rsid w:val="00E82CBD"/>
    <w:rsid w:val="00E833E5"/>
    <w:rsid w:val="00E855F5"/>
    <w:rsid w:val="00E863CE"/>
    <w:rsid w:val="00E902CB"/>
    <w:rsid w:val="00E90E03"/>
    <w:rsid w:val="00E910AF"/>
    <w:rsid w:val="00E9157B"/>
    <w:rsid w:val="00E919D9"/>
    <w:rsid w:val="00E91CBF"/>
    <w:rsid w:val="00E920C1"/>
    <w:rsid w:val="00E92554"/>
    <w:rsid w:val="00E936A6"/>
    <w:rsid w:val="00E93D18"/>
    <w:rsid w:val="00E94583"/>
    <w:rsid w:val="00E94630"/>
    <w:rsid w:val="00E95AEC"/>
    <w:rsid w:val="00E96EE1"/>
    <w:rsid w:val="00E97364"/>
    <w:rsid w:val="00E9738E"/>
    <w:rsid w:val="00E97B49"/>
    <w:rsid w:val="00EA06F0"/>
    <w:rsid w:val="00EA077C"/>
    <w:rsid w:val="00EA1D55"/>
    <w:rsid w:val="00EA3BE0"/>
    <w:rsid w:val="00EA4274"/>
    <w:rsid w:val="00EA429B"/>
    <w:rsid w:val="00EA47EB"/>
    <w:rsid w:val="00EA5F49"/>
    <w:rsid w:val="00EA6CAE"/>
    <w:rsid w:val="00EA6F44"/>
    <w:rsid w:val="00EA72DB"/>
    <w:rsid w:val="00EA79E6"/>
    <w:rsid w:val="00EB00C6"/>
    <w:rsid w:val="00EB04EE"/>
    <w:rsid w:val="00EB0787"/>
    <w:rsid w:val="00EB336A"/>
    <w:rsid w:val="00EB3709"/>
    <w:rsid w:val="00EB4189"/>
    <w:rsid w:val="00EB42EB"/>
    <w:rsid w:val="00EB5CF0"/>
    <w:rsid w:val="00EC360D"/>
    <w:rsid w:val="00EC46BD"/>
    <w:rsid w:val="00EC5B36"/>
    <w:rsid w:val="00EC5F6A"/>
    <w:rsid w:val="00EC787F"/>
    <w:rsid w:val="00ED075F"/>
    <w:rsid w:val="00ED157C"/>
    <w:rsid w:val="00ED1BD3"/>
    <w:rsid w:val="00ED27AE"/>
    <w:rsid w:val="00ED2AB3"/>
    <w:rsid w:val="00ED4042"/>
    <w:rsid w:val="00ED4505"/>
    <w:rsid w:val="00ED5D44"/>
    <w:rsid w:val="00ED7765"/>
    <w:rsid w:val="00EE0042"/>
    <w:rsid w:val="00EE0838"/>
    <w:rsid w:val="00EE0A9E"/>
    <w:rsid w:val="00EE0F83"/>
    <w:rsid w:val="00EE111A"/>
    <w:rsid w:val="00EE3799"/>
    <w:rsid w:val="00EE3EC1"/>
    <w:rsid w:val="00EE468B"/>
    <w:rsid w:val="00EE4BBB"/>
    <w:rsid w:val="00EE4E4E"/>
    <w:rsid w:val="00EE5158"/>
    <w:rsid w:val="00EE53C0"/>
    <w:rsid w:val="00EE6000"/>
    <w:rsid w:val="00EE6410"/>
    <w:rsid w:val="00EE6AC9"/>
    <w:rsid w:val="00EE6D3A"/>
    <w:rsid w:val="00EE7559"/>
    <w:rsid w:val="00EF0593"/>
    <w:rsid w:val="00EF0791"/>
    <w:rsid w:val="00EF0C8F"/>
    <w:rsid w:val="00EF1230"/>
    <w:rsid w:val="00EF1654"/>
    <w:rsid w:val="00EF1A10"/>
    <w:rsid w:val="00EF26CA"/>
    <w:rsid w:val="00EF2827"/>
    <w:rsid w:val="00EF28F7"/>
    <w:rsid w:val="00EF3215"/>
    <w:rsid w:val="00EF3340"/>
    <w:rsid w:val="00EF3500"/>
    <w:rsid w:val="00EF3F87"/>
    <w:rsid w:val="00EF45C8"/>
    <w:rsid w:val="00EF5044"/>
    <w:rsid w:val="00EF50AA"/>
    <w:rsid w:val="00EF63C8"/>
    <w:rsid w:val="00EF6CC6"/>
    <w:rsid w:val="00EF6F8A"/>
    <w:rsid w:val="00EF7209"/>
    <w:rsid w:val="00F01341"/>
    <w:rsid w:val="00F0213C"/>
    <w:rsid w:val="00F0258A"/>
    <w:rsid w:val="00F02667"/>
    <w:rsid w:val="00F02969"/>
    <w:rsid w:val="00F03AEA"/>
    <w:rsid w:val="00F049CB"/>
    <w:rsid w:val="00F04AE1"/>
    <w:rsid w:val="00F04E80"/>
    <w:rsid w:val="00F06EA3"/>
    <w:rsid w:val="00F07153"/>
    <w:rsid w:val="00F102DB"/>
    <w:rsid w:val="00F11FF2"/>
    <w:rsid w:val="00F126F2"/>
    <w:rsid w:val="00F149A8"/>
    <w:rsid w:val="00F14AE2"/>
    <w:rsid w:val="00F1682E"/>
    <w:rsid w:val="00F17155"/>
    <w:rsid w:val="00F17C2E"/>
    <w:rsid w:val="00F206CB"/>
    <w:rsid w:val="00F20FDD"/>
    <w:rsid w:val="00F219EB"/>
    <w:rsid w:val="00F2202A"/>
    <w:rsid w:val="00F22112"/>
    <w:rsid w:val="00F2253B"/>
    <w:rsid w:val="00F22BAA"/>
    <w:rsid w:val="00F23059"/>
    <w:rsid w:val="00F24765"/>
    <w:rsid w:val="00F2485F"/>
    <w:rsid w:val="00F24F99"/>
    <w:rsid w:val="00F25192"/>
    <w:rsid w:val="00F26368"/>
    <w:rsid w:val="00F264AA"/>
    <w:rsid w:val="00F26E57"/>
    <w:rsid w:val="00F30094"/>
    <w:rsid w:val="00F3054B"/>
    <w:rsid w:val="00F327BA"/>
    <w:rsid w:val="00F346FE"/>
    <w:rsid w:val="00F34DB6"/>
    <w:rsid w:val="00F35D0B"/>
    <w:rsid w:val="00F36069"/>
    <w:rsid w:val="00F36A2D"/>
    <w:rsid w:val="00F36BE0"/>
    <w:rsid w:val="00F36F53"/>
    <w:rsid w:val="00F37EA9"/>
    <w:rsid w:val="00F40E69"/>
    <w:rsid w:val="00F42C56"/>
    <w:rsid w:val="00F431A3"/>
    <w:rsid w:val="00F437DE"/>
    <w:rsid w:val="00F44183"/>
    <w:rsid w:val="00F44490"/>
    <w:rsid w:val="00F44608"/>
    <w:rsid w:val="00F44621"/>
    <w:rsid w:val="00F452D5"/>
    <w:rsid w:val="00F502F1"/>
    <w:rsid w:val="00F517D4"/>
    <w:rsid w:val="00F53062"/>
    <w:rsid w:val="00F601AE"/>
    <w:rsid w:val="00F60D12"/>
    <w:rsid w:val="00F62C78"/>
    <w:rsid w:val="00F62F3F"/>
    <w:rsid w:val="00F633CB"/>
    <w:rsid w:val="00F63413"/>
    <w:rsid w:val="00F6350E"/>
    <w:rsid w:val="00F642EF"/>
    <w:rsid w:val="00F65CB7"/>
    <w:rsid w:val="00F65DC6"/>
    <w:rsid w:val="00F65F4B"/>
    <w:rsid w:val="00F66B09"/>
    <w:rsid w:val="00F671D4"/>
    <w:rsid w:val="00F673AF"/>
    <w:rsid w:val="00F67EB2"/>
    <w:rsid w:val="00F70530"/>
    <w:rsid w:val="00F71CF0"/>
    <w:rsid w:val="00F7261D"/>
    <w:rsid w:val="00F728BB"/>
    <w:rsid w:val="00F73857"/>
    <w:rsid w:val="00F740ED"/>
    <w:rsid w:val="00F74A02"/>
    <w:rsid w:val="00F75A9F"/>
    <w:rsid w:val="00F77003"/>
    <w:rsid w:val="00F80A2D"/>
    <w:rsid w:val="00F81306"/>
    <w:rsid w:val="00F82902"/>
    <w:rsid w:val="00F829A7"/>
    <w:rsid w:val="00F82AA9"/>
    <w:rsid w:val="00F83B40"/>
    <w:rsid w:val="00F83B77"/>
    <w:rsid w:val="00F84578"/>
    <w:rsid w:val="00F86E87"/>
    <w:rsid w:val="00F8775F"/>
    <w:rsid w:val="00F9052E"/>
    <w:rsid w:val="00F926B8"/>
    <w:rsid w:val="00F92C68"/>
    <w:rsid w:val="00F94805"/>
    <w:rsid w:val="00F9592F"/>
    <w:rsid w:val="00F95972"/>
    <w:rsid w:val="00F95A6F"/>
    <w:rsid w:val="00F96782"/>
    <w:rsid w:val="00F96DDE"/>
    <w:rsid w:val="00F978DE"/>
    <w:rsid w:val="00F97BEB"/>
    <w:rsid w:val="00F97C2E"/>
    <w:rsid w:val="00F97F16"/>
    <w:rsid w:val="00FA0008"/>
    <w:rsid w:val="00FA0777"/>
    <w:rsid w:val="00FA126F"/>
    <w:rsid w:val="00FA137A"/>
    <w:rsid w:val="00FA38CD"/>
    <w:rsid w:val="00FA4A7A"/>
    <w:rsid w:val="00FA6829"/>
    <w:rsid w:val="00FA7927"/>
    <w:rsid w:val="00FA7AC1"/>
    <w:rsid w:val="00FB00AD"/>
    <w:rsid w:val="00FB0253"/>
    <w:rsid w:val="00FB107C"/>
    <w:rsid w:val="00FB1ABD"/>
    <w:rsid w:val="00FB2565"/>
    <w:rsid w:val="00FB28E1"/>
    <w:rsid w:val="00FB2FD4"/>
    <w:rsid w:val="00FB4316"/>
    <w:rsid w:val="00FB5A0D"/>
    <w:rsid w:val="00FB5A89"/>
    <w:rsid w:val="00FB5F89"/>
    <w:rsid w:val="00FB7F3F"/>
    <w:rsid w:val="00FC0881"/>
    <w:rsid w:val="00FC200A"/>
    <w:rsid w:val="00FC2761"/>
    <w:rsid w:val="00FC2B25"/>
    <w:rsid w:val="00FC351A"/>
    <w:rsid w:val="00FC47AC"/>
    <w:rsid w:val="00FC4846"/>
    <w:rsid w:val="00FC4A1B"/>
    <w:rsid w:val="00FC4E89"/>
    <w:rsid w:val="00FC5D86"/>
    <w:rsid w:val="00FC5F7C"/>
    <w:rsid w:val="00FC6322"/>
    <w:rsid w:val="00FC7E8B"/>
    <w:rsid w:val="00FD05E6"/>
    <w:rsid w:val="00FD0AE5"/>
    <w:rsid w:val="00FD1113"/>
    <w:rsid w:val="00FD17F4"/>
    <w:rsid w:val="00FD7816"/>
    <w:rsid w:val="00FD7984"/>
    <w:rsid w:val="00FE0972"/>
    <w:rsid w:val="00FE09C0"/>
    <w:rsid w:val="00FE12F0"/>
    <w:rsid w:val="00FE2109"/>
    <w:rsid w:val="00FE22AF"/>
    <w:rsid w:val="00FE25AE"/>
    <w:rsid w:val="00FE354E"/>
    <w:rsid w:val="00FE3804"/>
    <w:rsid w:val="00FE5413"/>
    <w:rsid w:val="00FE5EAD"/>
    <w:rsid w:val="00FE6D47"/>
    <w:rsid w:val="00FE7BE6"/>
    <w:rsid w:val="00FF07E5"/>
    <w:rsid w:val="00FF0F75"/>
    <w:rsid w:val="00FF33C0"/>
    <w:rsid w:val="00FF3956"/>
    <w:rsid w:val="00FF486D"/>
    <w:rsid w:val="00FF4AF9"/>
    <w:rsid w:val="00FF4D63"/>
    <w:rsid w:val="00FF60E3"/>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3D7BF"/>
  <w15:chartTrackingRefBased/>
  <w15:docId w15:val="{18A89274-F23F-4E5B-8BF8-1C837B59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9FB"/>
    <w:pPr>
      <w:spacing w:after="0" w:line="240" w:lineRule="auto"/>
    </w:pPr>
    <w:rPr>
      <w:rFonts w:ascii="Times New Roman" w:eastAsia="Times New Roman" w:hAnsi="Times New Roman" w:cs="Times New Roman"/>
      <w:sz w:val="24"/>
      <w:szCs w:val="24"/>
      <w:lang w:val="en-LT" w:eastAsia="en-GB"/>
    </w:rPr>
  </w:style>
  <w:style w:type="paragraph" w:styleId="Heading1">
    <w:name w:val="heading 1"/>
    <w:aliases w:val="Skyrius"/>
    <w:basedOn w:val="Tekstas"/>
    <w:next w:val="Tekstas"/>
    <w:link w:val="Heading1Char"/>
    <w:qFormat/>
    <w:rsid w:val="007E4B2B"/>
    <w:pPr>
      <w:keepNext/>
      <w:pageBreakBefore/>
      <w:numPr>
        <w:numId w:val="4"/>
      </w:numPr>
      <w:outlineLvl w:val="0"/>
    </w:pPr>
    <w:rPr>
      <w:rFonts w:eastAsia="Times New Roman"/>
      <w:b/>
      <w:bCs/>
      <w:kern w:val="32"/>
      <w:szCs w:val="32"/>
    </w:rPr>
  </w:style>
  <w:style w:type="paragraph" w:styleId="Heading2">
    <w:name w:val="heading 2"/>
    <w:aliases w:val="Poskyris"/>
    <w:basedOn w:val="Tekstas"/>
    <w:next w:val="Tekstas"/>
    <w:link w:val="Heading2Char"/>
    <w:qFormat/>
    <w:rsid w:val="007E4B2B"/>
    <w:pPr>
      <w:keepNext/>
      <w:numPr>
        <w:ilvl w:val="1"/>
        <w:numId w:val="4"/>
      </w:numPr>
      <w:ind w:left="499"/>
      <w:outlineLvl w:val="1"/>
    </w:pPr>
    <w:rPr>
      <w:rFonts w:eastAsia="Times New Roman"/>
      <w:b/>
      <w:szCs w:val="20"/>
    </w:rPr>
  </w:style>
  <w:style w:type="paragraph" w:styleId="Heading3">
    <w:name w:val="heading 3"/>
    <w:aliases w:val="Skyrelis"/>
    <w:basedOn w:val="Tekstas"/>
    <w:next w:val="Tekstas"/>
    <w:link w:val="Heading3Char"/>
    <w:qFormat/>
    <w:rsid w:val="007E4B2B"/>
    <w:pPr>
      <w:keepNext/>
      <w:numPr>
        <w:ilvl w:val="2"/>
        <w:numId w:val="4"/>
      </w:numPr>
      <w:tabs>
        <w:tab w:val="left" w:pos="724"/>
      </w:tabs>
      <w:outlineLvl w:val="2"/>
    </w:pPr>
    <w:rPr>
      <w:rFonts w:eastAsia="Times New Roman" w:cs="Arial"/>
      <w:b/>
      <w:bCs/>
      <w:szCs w:val="26"/>
    </w:rPr>
  </w:style>
  <w:style w:type="paragraph" w:styleId="Heading4">
    <w:name w:val="heading 4"/>
    <w:basedOn w:val="Normal"/>
    <w:next w:val="BodyText"/>
    <w:link w:val="Heading4Char"/>
    <w:rsid w:val="007E4B2B"/>
    <w:pPr>
      <w:keepNext/>
      <w:numPr>
        <w:ilvl w:val="3"/>
        <w:numId w:val="4"/>
      </w:numPr>
      <w:spacing w:before="200" w:after="200" w:line="276" w:lineRule="auto"/>
      <w:jc w:val="both"/>
      <w:outlineLvl w:val="3"/>
    </w:pPr>
    <w:rPr>
      <w:b/>
      <w:szCs w:val="20"/>
      <w:lang w:val="lt-LT" w:eastAsia="en-US"/>
    </w:rPr>
  </w:style>
  <w:style w:type="paragraph" w:styleId="Heading5">
    <w:name w:val="heading 5"/>
    <w:basedOn w:val="Normal"/>
    <w:next w:val="Normal"/>
    <w:link w:val="Heading5Char"/>
    <w:rsid w:val="007E4B2B"/>
    <w:pPr>
      <w:keepNext/>
      <w:numPr>
        <w:ilvl w:val="4"/>
        <w:numId w:val="4"/>
      </w:numPr>
      <w:spacing w:line="276" w:lineRule="auto"/>
      <w:jc w:val="both"/>
      <w:outlineLvl w:val="4"/>
    </w:pPr>
    <w:rPr>
      <w:b/>
      <w:szCs w:val="20"/>
      <w:lang w:val="lt-LT" w:eastAsia="en-US"/>
    </w:rPr>
  </w:style>
  <w:style w:type="paragraph" w:styleId="Heading6">
    <w:name w:val="heading 6"/>
    <w:basedOn w:val="Normal"/>
    <w:next w:val="Normal"/>
    <w:link w:val="Heading6Char"/>
    <w:rsid w:val="00A27551"/>
    <w:pPr>
      <w:keepNext/>
      <w:numPr>
        <w:ilvl w:val="5"/>
        <w:numId w:val="4"/>
      </w:numPr>
      <w:jc w:val="both"/>
      <w:outlineLvl w:val="5"/>
    </w:pPr>
    <w:rPr>
      <w:b/>
      <w:szCs w:val="20"/>
      <w:lang w:val="en-GB" w:eastAsia="en-US"/>
    </w:rPr>
  </w:style>
  <w:style w:type="paragraph" w:styleId="Heading7">
    <w:name w:val="heading 7"/>
    <w:basedOn w:val="Normal"/>
    <w:next w:val="Normal"/>
    <w:link w:val="Heading7Char"/>
    <w:rsid w:val="007E4B2B"/>
    <w:pPr>
      <w:keepNext/>
      <w:numPr>
        <w:ilvl w:val="6"/>
        <w:numId w:val="4"/>
      </w:numPr>
      <w:jc w:val="both"/>
      <w:outlineLvl w:val="6"/>
    </w:pPr>
    <w:rPr>
      <w:b/>
      <w:szCs w:val="20"/>
      <w:lang w:val="lt-LT" w:eastAsia="en-US"/>
    </w:rPr>
  </w:style>
  <w:style w:type="paragraph" w:styleId="Heading8">
    <w:name w:val="heading 8"/>
    <w:basedOn w:val="Normal"/>
    <w:next w:val="Normal"/>
    <w:link w:val="Heading8Char"/>
    <w:uiPriority w:val="9"/>
    <w:semiHidden/>
    <w:unhideWhenUsed/>
    <w:rsid w:val="007E4B2B"/>
    <w:pPr>
      <w:keepNext/>
      <w:keepLines/>
      <w:numPr>
        <w:ilvl w:val="7"/>
        <w:numId w:val="1"/>
      </w:numPr>
      <w:spacing w:before="40" w:line="276" w:lineRule="auto"/>
      <w:jc w:val="both"/>
      <w:outlineLvl w:val="7"/>
    </w:pPr>
    <w:rPr>
      <w:rFonts w:asciiTheme="majorHAnsi" w:eastAsiaTheme="majorEastAsia" w:hAnsiTheme="majorHAnsi" w:cstheme="majorBidi"/>
      <w:color w:val="272727" w:themeColor="text1" w:themeTint="D8"/>
      <w:sz w:val="21"/>
      <w:szCs w:val="21"/>
      <w:lang w:val="lt-LT" w:eastAsia="en-US"/>
    </w:rPr>
  </w:style>
  <w:style w:type="paragraph" w:styleId="Heading9">
    <w:name w:val="heading 9"/>
    <w:basedOn w:val="Normal"/>
    <w:next w:val="Normal"/>
    <w:link w:val="Heading9Char"/>
    <w:uiPriority w:val="9"/>
    <w:semiHidden/>
    <w:unhideWhenUsed/>
    <w:qFormat/>
    <w:rsid w:val="00742C30"/>
    <w:pPr>
      <w:keepNext/>
      <w:keepLines/>
      <w:numPr>
        <w:ilvl w:val="8"/>
        <w:numId w:val="1"/>
      </w:numPr>
      <w:spacing w:before="40" w:line="276" w:lineRule="auto"/>
      <w:jc w:val="both"/>
      <w:outlineLvl w:val="8"/>
    </w:pPr>
    <w:rPr>
      <w:rFonts w:asciiTheme="majorHAnsi" w:eastAsiaTheme="majorEastAsia" w:hAnsiTheme="majorHAnsi" w:cstheme="majorBidi"/>
      <w:i/>
      <w:iCs/>
      <w:color w:val="272727" w:themeColor="text1" w:themeTint="D8"/>
      <w:sz w:val="21"/>
      <w:szCs w:val="21"/>
      <w:lang w:val="lt-LT"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kyrius Char"/>
    <w:basedOn w:val="DefaultParagraphFont"/>
    <w:link w:val="Heading1"/>
    <w:rsid w:val="007E4B2B"/>
    <w:rPr>
      <w:rFonts w:ascii="Times New Roman" w:eastAsia="Times New Roman" w:hAnsi="Times New Roman" w:cs="Times New Roman"/>
      <w:b/>
      <w:bCs/>
      <w:kern w:val="32"/>
      <w:sz w:val="24"/>
      <w:szCs w:val="32"/>
      <w:lang w:val="lt-LT"/>
    </w:rPr>
  </w:style>
  <w:style w:type="character" w:customStyle="1" w:styleId="Heading2Char">
    <w:name w:val="Heading 2 Char"/>
    <w:aliases w:val="Poskyris Char"/>
    <w:basedOn w:val="DefaultParagraphFont"/>
    <w:link w:val="Heading2"/>
    <w:rsid w:val="007E4B2B"/>
    <w:rPr>
      <w:rFonts w:ascii="Times New Roman" w:eastAsia="Times New Roman" w:hAnsi="Times New Roman" w:cs="Times New Roman"/>
      <w:b/>
      <w:sz w:val="24"/>
      <w:szCs w:val="20"/>
      <w:lang w:val="lt-LT"/>
    </w:rPr>
  </w:style>
  <w:style w:type="character" w:customStyle="1" w:styleId="Heading3Char">
    <w:name w:val="Heading 3 Char"/>
    <w:aliases w:val="Skyrelis Char"/>
    <w:basedOn w:val="DefaultParagraphFont"/>
    <w:link w:val="Heading3"/>
    <w:rsid w:val="00FA7AC1"/>
    <w:rPr>
      <w:rFonts w:ascii="Times New Roman" w:eastAsia="Times New Roman" w:hAnsi="Times New Roman" w:cs="Arial"/>
      <w:b/>
      <w:bCs/>
      <w:sz w:val="24"/>
      <w:szCs w:val="26"/>
      <w:lang w:val="lt-LT"/>
    </w:rPr>
  </w:style>
  <w:style w:type="character" w:customStyle="1" w:styleId="Heading4Char">
    <w:name w:val="Heading 4 Char"/>
    <w:basedOn w:val="DefaultParagraphFont"/>
    <w:link w:val="Heading4"/>
    <w:rsid w:val="007E4B2B"/>
    <w:rPr>
      <w:rFonts w:ascii="Times New Roman" w:eastAsia="Times New Roman" w:hAnsi="Times New Roman" w:cs="Times New Roman"/>
      <w:b/>
      <w:sz w:val="24"/>
      <w:szCs w:val="20"/>
      <w:lang w:val="lt-LT"/>
    </w:rPr>
  </w:style>
  <w:style w:type="character" w:customStyle="1" w:styleId="Heading5Char">
    <w:name w:val="Heading 5 Char"/>
    <w:basedOn w:val="DefaultParagraphFont"/>
    <w:link w:val="Heading5"/>
    <w:rsid w:val="007E4B2B"/>
    <w:rPr>
      <w:rFonts w:ascii="Times New Roman" w:eastAsia="Times New Roman" w:hAnsi="Times New Roman" w:cs="Times New Roman"/>
      <w:b/>
      <w:sz w:val="24"/>
      <w:szCs w:val="20"/>
      <w:lang w:val="lt-LT"/>
    </w:rPr>
  </w:style>
  <w:style w:type="character" w:customStyle="1" w:styleId="Heading6Char">
    <w:name w:val="Heading 6 Char"/>
    <w:basedOn w:val="DefaultParagraphFont"/>
    <w:link w:val="Heading6"/>
    <w:rsid w:val="00A27551"/>
    <w:rPr>
      <w:rFonts w:ascii="Times New Roman" w:eastAsia="Times New Roman" w:hAnsi="Times New Roman" w:cs="Times New Roman"/>
      <w:b/>
      <w:sz w:val="24"/>
      <w:szCs w:val="20"/>
      <w:lang w:val="en-GB"/>
    </w:rPr>
  </w:style>
  <w:style w:type="character" w:customStyle="1" w:styleId="Heading7Char">
    <w:name w:val="Heading 7 Char"/>
    <w:basedOn w:val="DefaultParagraphFont"/>
    <w:link w:val="Heading7"/>
    <w:rsid w:val="007E4B2B"/>
    <w:rPr>
      <w:rFonts w:ascii="Times New Roman" w:eastAsia="Times New Roman" w:hAnsi="Times New Roman" w:cs="Times New Roman"/>
      <w:b/>
      <w:sz w:val="24"/>
      <w:szCs w:val="20"/>
      <w:lang w:val="lt-LT"/>
    </w:rPr>
  </w:style>
  <w:style w:type="character" w:customStyle="1" w:styleId="Heading8Char">
    <w:name w:val="Heading 8 Char"/>
    <w:basedOn w:val="DefaultParagraphFont"/>
    <w:link w:val="Heading8"/>
    <w:uiPriority w:val="9"/>
    <w:semiHidden/>
    <w:rsid w:val="007E4B2B"/>
    <w:rPr>
      <w:rFonts w:asciiTheme="majorHAnsi" w:eastAsiaTheme="majorEastAsia" w:hAnsiTheme="majorHAnsi" w:cstheme="majorBidi"/>
      <w:color w:val="272727" w:themeColor="text1" w:themeTint="D8"/>
      <w:sz w:val="21"/>
      <w:szCs w:val="21"/>
      <w:lang w:val="lt-LT"/>
    </w:rPr>
  </w:style>
  <w:style w:type="character" w:customStyle="1" w:styleId="Heading9Char">
    <w:name w:val="Heading 9 Char"/>
    <w:basedOn w:val="DefaultParagraphFont"/>
    <w:link w:val="Heading9"/>
    <w:uiPriority w:val="9"/>
    <w:semiHidden/>
    <w:rsid w:val="00742C30"/>
    <w:rPr>
      <w:rFonts w:asciiTheme="majorHAnsi" w:eastAsiaTheme="majorEastAsia" w:hAnsiTheme="majorHAnsi" w:cstheme="majorBidi"/>
      <w:i/>
      <w:iCs/>
      <w:color w:val="272727" w:themeColor="text1" w:themeTint="D8"/>
      <w:sz w:val="21"/>
      <w:szCs w:val="21"/>
      <w:lang w:val="lt-LT"/>
    </w:rPr>
  </w:style>
  <w:style w:type="paragraph" w:customStyle="1" w:styleId="Antratnon-TOC">
    <w:name w:val="Antraštė non-TOC"/>
    <w:basedOn w:val="Normal"/>
    <w:next w:val="Normal"/>
    <w:autoRedefine/>
    <w:qFormat/>
    <w:rsid w:val="007027EE"/>
    <w:pPr>
      <w:spacing w:before="200" w:after="200" w:line="276" w:lineRule="auto"/>
      <w:jc w:val="center"/>
    </w:pPr>
    <w:rPr>
      <w:rFonts w:eastAsiaTheme="minorHAnsi"/>
      <w:b/>
      <w:sz w:val="28"/>
      <w:szCs w:val="28"/>
      <w:lang w:val="lt-LT" w:eastAsia="en-US"/>
    </w:rPr>
  </w:style>
  <w:style w:type="paragraph" w:styleId="TOC2">
    <w:name w:val="toc 2"/>
    <w:aliases w:val="Turinys 2"/>
    <w:basedOn w:val="Normal"/>
    <w:next w:val="Normal"/>
    <w:autoRedefine/>
    <w:uiPriority w:val="39"/>
    <w:unhideWhenUsed/>
    <w:qFormat/>
    <w:rsid w:val="000565A3"/>
    <w:pPr>
      <w:spacing w:before="120" w:line="276" w:lineRule="auto"/>
      <w:ind w:left="240"/>
    </w:pPr>
    <w:rPr>
      <w:rFonts w:asciiTheme="minorHAnsi" w:eastAsiaTheme="minorHAnsi" w:hAnsiTheme="minorHAnsi" w:cstheme="minorHAnsi"/>
      <w:b/>
      <w:bCs/>
      <w:sz w:val="22"/>
      <w:szCs w:val="22"/>
      <w:lang w:val="lt-LT" w:eastAsia="en-US"/>
    </w:rPr>
  </w:style>
  <w:style w:type="paragraph" w:styleId="TOC1">
    <w:name w:val="toc 1"/>
    <w:aliases w:val="Turinys 1"/>
    <w:basedOn w:val="Normal"/>
    <w:next w:val="Normal"/>
    <w:autoRedefine/>
    <w:uiPriority w:val="39"/>
    <w:unhideWhenUsed/>
    <w:qFormat/>
    <w:rsid w:val="00E0379E"/>
    <w:pPr>
      <w:spacing w:before="120" w:line="276" w:lineRule="auto"/>
    </w:pPr>
    <w:rPr>
      <w:rFonts w:asciiTheme="minorHAnsi" w:eastAsiaTheme="minorHAnsi" w:hAnsiTheme="minorHAnsi" w:cstheme="minorHAnsi"/>
      <w:b/>
      <w:bCs/>
      <w:i/>
      <w:iCs/>
      <w:lang w:val="lt-LT" w:eastAsia="en-US"/>
    </w:rPr>
  </w:style>
  <w:style w:type="paragraph" w:styleId="TOC3">
    <w:name w:val="toc 3"/>
    <w:aliases w:val="Turinys 3"/>
    <w:basedOn w:val="Normal"/>
    <w:next w:val="Normal"/>
    <w:autoRedefine/>
    <w:uiPriority w:val="39"/>
    <w:unhideWhenUsed/>
    <w:qFormat/>
    <w:rsid w:val="00FA7AC1"/>
    <w:pPr>
      <w:spacing w:line="276" w:lineRule="auto"/>
      <w:ind w:left="480"/>
    </w:pPr>
    <w:rPr>
      <w:rFonts w:asciiTheme="minorHAnsi" w:eastAsiaTheme="minorHAnsi" w:hAnsiTheme="minorHAnsi" w:cstheme="minorHAnsi"/>
      <w:sz w:val="20"/>
      <w:szCs w:val="20"/>
      <w:lang w:val="lt-LT" w:eastAsia="en-US"/>
    </w:rPr>
  </w:style>
  <w:style w:type="character" w:styleId="Hyperlink">
    <w:name w:val="Hyperlink"/>
    <w:basedOn w:val="DefaultParagraphFont"/>
    <w:uiPriority w:val="99"/>
    <w:unhideWhenUsed/>
    <w:rsid w:val="00C851DE"/>
    <w:rPr>
      <w:b w:val="0"/>
      <w:i w:val="0"/>
      <w:color w:val="auto"/>
      <w:u w:val="single"/>
      <w:lang w:val="lt-LT"/>
    </w:rPr>
  </w:style>
  <w:style w:type="paragraph" w:styleId="Header">
    <w:name w:val="header"/>
    <w:basedOn w:val="Normal"/>
    <w:link w:val="HeaderChar"/>
    <w:uiPriority w:val="99"/>
    <w:unhideWhenUsed/>
    <w:rsid w:val="00703F96"/>
    <w:pPr>
      <w:tabs>
        <w:tab w:val="center" w:pos="4680"/>
        <w:tab w:val="right" w:pos="9360"/>
      </w:tabs>
      <w:jc w:val="both"/>
    </w:pPr>
    <w:rPr>
      <w:rFonts w:eastAsiaTheme="minorHAnsi"/>
      <w:lang w:val="lt-LT" w:eastAsia="en-US"/>
    </w:rPr>
  </w:style>
  <w:style w:type="character" w:customStyle="1" w:styleId="HeaderChar">
    <w:name w:val="Header Char"/>
    <w:basedOn w:val="DefaultParagraphFont"/>
    <w:link w:val="Header"/>
    <w:uiPriority w:val="99"/>
    <w:rsid w:val="00703F96"/>
    <w:rPr>
      <w:rFonts w:ascii="Times New Roman" w:hAnsi="Times New Roman" w:cs="Times New Roman"/>
      <w:sz w:val="24"/>
      <w:szCs w:val="24"/>
      <w:lang w:val="lt-LT"/>
    </w:rPr>
  </w:style>
  <w:style w:type="paragraph" w:styleId="Footer">
    <w:name w:val="footer"/>
    <w:basedOn w:val="Normal"/>
    <w:link w:val="FooterChar"/>
    <w:uiPriority w:val="99"/>
    <w:unhideWhenUsed/>
    <w:rsid w:val="00703F96"/>
    <w:pPr>
      <w:tabs>
        <w:tab w:val="center" w:pos="4680"/>
        <w:tab w:val="right" w:pos="9360"/>
      </w:tabs>
      <w:jc w:val="both"/>
    </w:pPr>
    <w:rPr>
      <w:rFonts w:eastAsiaTheme="minorHAnsi"/>
      <w:lang w:val="lt-LT" w:eastAsia="en-US"/>
    </w:rPr>
  </w:style>
  <w:style w:type="character" w:customStyle="1" w:styleId="FooterChar">
    <w:name w:val="Footer Char"/>
    <w:basedOn w:val="DefaultParagraphFont"/>
    <w:link w:val="Footer"/>
    <w:uiPriority w:val="99"/>
    <w:rsid w:val="00703F96"/>
    <w:rPr>
      <w:rFonts w:ascii="Times New Roman" w:hAnsi="Times New Roman" w:cs="Times New Roman"/>
      <w:sz w:val="24"/>
      <w:szCs w:val="24"/>
      <w:lang w:val="lt-LT"/>
    </w:rPr>
  </w:style>
  <w:style w:type="paragraph" w:styleId="Caption">
    <w:name w:val="caption"/>
    <w:aliases w:val="Paveikslo pavad."/>
    <w:basedOn w:val="Normal"/>
    <w:next w:val="Normal"/>
    <w:uiPriority w:val="35"/>
    <w:unhideWhenUsed/>
    <w:qFormat/>
    <w:rsid w:val="007B6E7B"/>
    <w:pPr>
      <w:spacing w:before="200" w:after="200" w:line="276" w:lineRule="auto"/>
      <w:jc w:val="center"/>
    </w:pPr>
    <w:rPr>
      <w:rFonts w:eastAsiaTheme="minorHAnsi"/>
      <w:iCs/>
      <w:sz w:val="22"/>
      <w:szCs w:val="22"/>
      <w:lang w:val="lt-LT" w:eastAsia="en-US"/>
    </w:rPr>
  </w:style>
  <w:style w:type="table" w:styleId="TableGrid">
    <w:name w:val="Table Grid"/>
    <w:aliases w:val="Lentelės celė"/>
    <w:basedOn w:val="TableNormal"/>
    <w:rsid w:val="00B40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1E128D"/>
    <w:pPr>
      <w:spacing w:line="276" w:lineRule="auto"/>
      <w:jc w:val="both"/>
    </w:pPr>
    <w:rPr>
      <w:rFonts w:eastAsiaTheme="minorHAnsi"/>
      <w:lang w:val="lt-LT" w:eastAsia="en-US"/>
    </w:rPr>
  </w:style>
  <w:style w:type="paragraph" w:styleId="BalloonText">
    <w:name w:val="Balloon Text"/>
    <w:basedOn w:val="Normal"/>
    <w:link w:val="BalloonTextChar"/>
    <w:uiPriority w:val="99"/>
    <w:semiHidden/>
    <w:unhideWhenUsed/>
    <w:rsid w:val="00E902CB"/>
    <w:pPr>
      <w:jc w:val="both"/>
    </w:pPr>
    <w:rPr>
      <w:rFonts w:ascii="Segoe UI" w:eastAsiaTheme="minorHAnsi" w:hAnsi="Segoe UI" w:cs="Segoe UI"/>
      <w:sz w:val="18"/>
      <w:szCs w:val="18"/>
      <w:lang w:val="lt-LT" w:eastAsia="en-US"/>
    </w:rPr>
  </w:style>
  <w:style w:type="character" w:customStyle="1" w:styleId="BalloonTextChar">
    <w:name w:val="Balloon Text Char"/>
    <w:basedOn w:val="DefaultParagraphFont"/>
    <w:link w:val="BalloonText"/>
    <w:uiPriority w:val="99"/>
    <w:semiHidden/>
    <w:rsid w:val="00E902CB"/>
    <w:rPr>
      <w:rFonts w:ascii="Segoe UI" w:hAnsi="Segoe UI" w:cs="Segoe UI"/>
      <w:sz w:val="18"/>
      <w:szCs w:val="18"/>
      <w:lang w:val="lt-LT"/>
    </w:rPr>
  </w:style>
  <w:style w:type="table" w:styleId="PlainTable2">
    <w:name w:val="Plain Table 2"/>
    <w:basedOn w:val="TableNormal"/>
    <w:uiPriority w:val="42"/>
    <w:rsid w:val="00E902C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Lentelspavad">
    <w:name w:val="Lentelės pavad."/>
    <w:basedOn w:val="Caption"/>
    <w:next w:val="Normal"/>
    <w:qFormat/>
    <w:rsid w:val="007E4B2B"/>
    <w:pPr>
      <w:spacing w:after="60"/>
      <w:jc w:val="left"/>
    </w:pPr>
  </w:style>
  <w:style w:type="table" w:styleId="PlainTable1">
    <w:name w:val="Plain Table 1"/>
    <w:basedOn w:val="TableNormal"/>
    <w:uiPriority w:val="41"/>
    <w:rsid w:val="009C5B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riedas">
    <w:name w:val="Priedas"/>
    <w:basedOn w:val="Heading2"/>
    <w:next w:val="Normal"/>
    <w:qFormat/>
    <w:rsid w:val="003F2A63"/>
    <w:pPr>
      <w:numPr>
        <w:ilvl w:val="0"/>
        <w:numId w:val="8"/>
      </w:numPr>
      <w:ind w:left="0" w:firstLine="0"/>
      <w:jc w:val="left"/>
    </w:pPr>
    <w:rPr>
      <w:rFonts w:ascii="Times New Roman Bold" w:hAnsi="Times New Roman Bold"/>
    </w:rPr>
  </w:style>
  <w:style w:type="character" w:styleId="PlaceholderText">
    <w:name w:val="Placeholder Text"/>
    <w:basedOn w:val="DefaultParagraphFont"/>
    <w:uiPriority w:val="99"/>
    <w:semiHidden/>
    <w:rsid w:val="00F25192"/>
    <w:rPr>
      <w:color w:val="808080"/>
    </w:rPr>
  </w:style>
  <w:style w:type="paragraph" w:customStyle="1" w:styleId="Tekstas">
    <w:name w:val="Tekstas"/>
    <w:basedOn w:val="Normal"/>
    <w:next w:val="Normal"/>
    <w:link w:val="TekstasChar"/>
    <w:qFormat/>
    <w:rsid w:val="008F247E"/>
    <w:pPr>
      <w:spacing w:after="200" w:line="276" w:lineRule="auto"/>
      <w:jc w:val="both"/>
    </w:pPr>
    <w:rPr>
      <w:rFonts w:eastAsiaTheme="minorHAnsi"/>
      <w:lang w:val="lt-LT" w:eastAsia="en-US"/>
    </w:rPr>
  </w:style>
  <w:style w:type="character" w:styleId="LineNumber">
    <w:name w:val="line number"/>
    <w:basedOn w:val="DefaultParagraphFont"/>
    <w:uiPriority w:val="99"/>
    <w:semiHidden/>
    <w:unhideWhenUsed/>
    <w:rsid w:val="00F44608"/>
  </w:style>
  <w:style w:type="table" w:customStyle="1" w:styleId="Lentelscel1">
    <w:name w:val="Lentelės celė1"/>
    <w:basedOn w:val="TableNormal"/>
    <w:next w:val="TableGrid"/>
    <w:rsid w:val="00E262A4"/>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F71CF0"/>
    <w:pPr>
      <w:spacing w:line="276" w:lineRule="auto"/>
      <w:ind w:left="720"/>
      <w:contextualSpacing/>
      <w:jc w:val="both"/>
    </w:pPr>
    <w:rPr>
      <w:rFonts w:eastAsiaTheme="minorHAnsi"/>
      <w:lang w:val="lt-LT" w:eastAsia="en-US"/>
    </w:rPr>
  </w:style>
  <w:style w:type="table" w:customStyle="1" w:styleId="Lentelscel2">
    <w:name w:val="Lentelės celė2"/>
    <w:basedOn w:val="TableNormal"/>
    <w:next w:val="TableGrid"/>
    <w:rsid w:val="00400547"/>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1467DB"/>
    <w:pPr>
      <w:spacing w:line="276" w:lineRule="auto"/>
      <w:ind w:left="960"/>
    </w:pPr>
    <w:rPr>
      <w:rFonts w:asciiTheme="minorHAnsi" w:eastAsiaTheme="minorHAnsi" w:hAnsiTheme="minorHAnsi" w:cstheme="minorHAnsi"/>
      <w:sz w:val="20"/>
      <w:szCs w:val="20"/>
      <w:lang w:val="lt-LT" w:eastAsia="en-US"/>
    </w:rPr>
  </w:style>
  <w:style w:type="paragraph" w:styleId="TOC6">
    <w:name w:val="toc 6"/>
    <w:basedOn w:val="Normal"/>
    <w:next w:val="Normal"/>
    <w:autoRedefine/>
    <w:uiPriority w:val="39"/>
    <w:unhideWhenUsed/>
    <w:rsid w:val="001467DB"/>
    <w:pPr>
      <w:spacing w:line="276" w:lineRule="auto"/>
      <w:ind w:left="1200"/>
    </w:pPr>
    <w:rPr>
      <w:rFonts w:asciiTheme="minorHAnsi" w:eastAsiaTheme="minorHAnsi" w:hAnsiTheme="minorHAnsi" w:cstheme="minorHAnsi"/>
      <w:sz w:val="20"/>
      <w:szCs w:val="20"/>
      <w:lang w:val="lt-LT" w:eastAsia="en-US"/>
    </w:rPr>
  </w:style>
  <w:style w:type="paragraph" w:styleId="TOC7">
    <w:name w:val="toc 7"/>
    <w:basedOn w:val="Normal"/>
    <w:next w:val="Normal"/>
    <w:autoRedefine/>
    <w:uiPriority w:val="39"/>
    <w:unhideWhenUsed/>
    <w:rsid w:val="001467DB"/>
    <w:pPr>
      <w:spacing w:line="276" w:lineRule="auto"/>
      <w:ind w:left="1440"/>
    </w:pPr>
    <w:rPr>
      <w:rFonts w:asciiTheme="minorHAnsi" w:eastAsiaTheme="minorHAnsi" w:hAnsiTheme="minorHAnsi" w:cstheme="minorHAnsi"/>
      <w:sz w:val="20"/>
      <w:szCs w:val="20"/>
      <w:lang w:val="lt-LT" w:eastAsia="en-US"/>
    </w:rPr>
  </w:style>
  <w:style w:type="paragraph" w:styleId="TOC8">
    <w:name w:val="toc 8"/>
    <w:basedOn w:val="Normal"/>
    <w:next w:val="Normal"/>
    <w:autoRedefine/>
    <w:uiPriority w:val="39"/>
    <w:unhideWhenUsed/>
    <w:rsid w:val="001467DB"/>
    <w:pPr>
      <w:spacing w:line="276" w:lineRule="auto"/>
      <w:ind w:left="1680"/>
    </w:pPr>
    <w:rPr>
      <w:rFonts w:asciiTheme="minorHAnsi" w:eastAsiaTheme="minorHAnsi" w:hAnsiTheme="minorHAnsi" w:cstheme="minorHAnsi"/>
      <w:sz w:val="20"/>
      <w:szCs w:val="20"/>
      <w:lang w:val="lt-LT" w:eastAsia="en-US"/>
    </w:rPr>
  </w:style>
  <w:style w:type="paragraph" w:styleId="TOC9">
    <w:name w:val="toc 9"/>
    <w:basedOn w:val="Normal"/>
    <w:next w:val="Normal"/>
    <w:autoRedefine/>
    <w:uiPriority w:val="39"/>
    <w:unhideWhenUsed/>
    <w:rsid w:val="001467DB"/>
    <w:pPr>
      <w:spacing w:line="276" w:lineRule="auto"/>
      <w:ind w:left="1920"/>
    </w:pPr>
    <w:rPr>
      <w:rFonts w:asciiTheme="minorHAnsi" w:eastAsiaTheme="minorHAnsi" w:hAnsiTheme="minorHAnsi" w:cstheme="minorHAnsi"/>
      <w:sz w:val="20"/>
      <w:szCs w:val="20"/>
      <w:lang w:val="lt-LT" w:eastAsia="en-US"/>
    </w:rPr>
  </w:style>
  <w:style w:type="paragraph" w:customStyle="1" w:styleId="492264E005154580AEE52859666A11498">
    <w:name w:val="492264E005154580AEE52859666A11498"/>
    <w:rsid w:val="00CE4529"/>
    <w:pPr>
      <w:spacing w:after="0" w:line="360" w:lineRule="auto"/>
      <w:ind w:firstLine="567"/>
      <w:jc w:val="both"/>
    </w:pPr>
    <w:rPr>
      <w:rFonts w:ascii="Times New Roman" w:hAnsi="Times New Roman" w:cs="Times New Roman"/>
      <w:sz w:val="24"/>
      <w:szCs w:val="24"/>
      <w:lang w:val="lt-LT"/>
    </w:rPr>
  </w:style>
  <w:style w:type="paragraph" w:customStyle="1" w:styleId="Antratbenr">
    <w:name w:val="Antraštė be nr."/>
    <w:basedOn w:val="Heading1"/>
    <w:next w:val="Normal"/>
    <w:qFormat/>
    <w:rsid w:val="007E4B2B"/>
    <w:pPr>
      <w:numPr>
        <w:numId w:val="0"/>
      </w:numPr>
      <w:jc w:val="center"/>
    </w:pPr>
  </w:style>
  <w:style w:type="paragraph" w:styleId="BodyText">
    <w:name w:val="Body Text"/>
    <w:basedOn w:val="Normal"/>
    <w:link w:val="BodyTextChar"/>
    <w:uiPriority w:val="99"/>
    <w:semiHidden/>
    <w:unhideWhenUsed/>
    <w:rsid w:val="001C6670"/>
    <w:pPr>
      <w:spacing w:after="120" w:line="276" w:lineRule="auto"/>
      <w:jc w:val="both"/>
    </w:pPr>
    <w:rPr>
      <w:rFonts w:eastAsiaTheme="minorHAnsi"/>
      <w:lang w:val="lt-LT" w:eastAsia="en-US"/>
    </w:rPr>
  </w:style>
  <w:style w:type="character" w:customStyle="1" w:styleId="BodyTextChar">
    <w:name w:val="Body Text Char"/>
    <w:basedOn w:val="DefaultParagraphFont"/>
    <w:link w:val="BodyText"/>
    <w:uiPriority w:val="99"/>
    <w:semiHidden/>
    <w:rsid w:val="001C6670"/>
    <w:rPr>
      <w:rFonts w:ascii="Times New Roman" w:hAnsi="Times New Roman" w:cs="Times New Roman"/>
      <w:sz w:val="24"/>
      <w:szCs w:val="24"/>
      <w:lang w:val="lt-LT"/>
    </w:rPr>
  </w:style>
  <w:style w:type="numbering" w:customStyle="1" w:styleId="Style1">
    <w:name w:val="Style1"/>
    <w:uiPriority w:val="99"/>
    <w:rsid w:val="00EA47EB"/>
    <w:pPr>
      <w:numPr>
        <w:numId w:val="2"/>
      </w:numPr>
    </w:pPr>
  </w:style>
  <w:style w:type="numbering" w:customStyle="1" w:styleId="Style2">
    <w:name w:val="Style2"/>
    <w:uiPriority w:val="99"/>
    <w:rsid w:val="002F0C7B"/>
    <w:pPr>
      <w:numPr>
        <w:numId w:val="3"/>
      </w:numPr>
    </w:pPr>
  </w:style>
  <w:style w:type="paragraph" w:customStyle="1" w:styleId="Lentel">
    <w:name w:val="Lentelė"/>
    <w:basedOn w:val="Normal"/>
    <w:next w:val="Normal"/>
    <w:qFormat/>
    <w:rsid w:val="00E07553"/>
    <w:pPr>
      <w:spacing w:before="60" w:after="60"/>
    </w:pPr>
    <w:rPr>
      <w:rFonts w:eastAsiaTheme="minorHAnsi"/>
      <w:sz w:val="20"/>
      <w:szCs w:val="22"/>
      <w:lang w:val="lt-LT" w:eastAsia="en-US"/>
    </w:rPr>
  </w:style>
  <w:style w:type="paragraph" w:customStyle="1" w:styleId="LentelsIeil">
    <w:name w:val="Lentelės I eil."/>
    <w:basedOn w:val="Normal"/>
    <w:next w:val="Normal"/>
    <w:qFormat/>
    <w:rsid w:val="000C7CA8"/>
    <w:pPr>
      <w:spacing w:before="60" w:after="60" w:line="276" w:lineRule="auto"/>
    </w:pPr>
    <w:rPr>
      <w:rFonts w:ascii="Times New Roman Bold" w:eastAsiaTheme="minorHAnsi" w:hAnsi="Times New Roman Bold"/>
      <w:b/>
      <w:bCs/>
      <w:sz w:val="20"/>
      <w:lang w:val="lt-LT" w:eastAsia="en-US"/>
    </w:rPr>
  </w:style>
  <w:style w:type="paragraph" w:styleId="ListNumber">
    <w:name w:val="List Number"/>
    <w:aliases w:val="Sąrašas (numeruotas)"/>
    <w:basedOn w:val="Normal"/>
    <w:qFormat/>
    <w:rsid w:val="00307424"/>
    <w:pPr>
      <w:numPr>
        <w:numId w:val="5"/>
      </w:numPr>
      <w:spacing w:after="200" w:line="276" w:lineRule="auto"/>
      <w:contextualSpacing/>
      <w:jc w:val="both"/>
    </w:pPr>
    <w:rPr>
      <w:lang w:val="lt-LT" w:eastAsia="en-US"/>
    </w:rPr>
  </w:style>
  <w:style w:type="paragraph" w:styleId="ListBullet">
    <w:name w:val="List Bullet"/>
    <w:aliases w:val="Sąrašas (suženklintas)"/>
    <w:basedOn w:val="Normal"/>
    <w:unhideWhenUsed/>
    <w:qFormat/>
    <w:rsid w:val="007E4B2B"/>
    <w:pPr>
      <w:numPr>
        <w:numId w:val="6"/>
      </w:numPr>
      <w:spacing w:after="200" w:line="276" w:lineRule="auto"/>
      <w:ind w:left="714" w:hanging="357"/>
      <w:contextualSpacing/>
      <w:jc w:val="both"/>
    </w:pPr>
    <w:rPr>
      <w:rFonts w:eastAsia="Calibri"/>
      <w:szCs w:val="22"/>
      <w:lang w:val="lt-LT" w:eastAsia="en-US"/>
    </w:rPr>
  </w:style>
  <w:style w:type="paragraph" w:styleId="Bibliography">
    <w:name w:val="Bibliography"/>
    <w:aliases w:val="Bibliografija"/>
    <w:basedOn w:val="Normal"/>
    <w:next w:val="Normal"/>
    <w:uiPriority w:val="37"/>
    <w:unhideWhenUsed/>
    <w:qFormat/>
    <w:rsid w:val="00ED27AE"/>
    <w:pPr>
      <w:numPr>
        <w:numId w:val="10"/>
      </w:numPr>
      <w:spacing w:before="40" w:after="40" w:line="276" w:lineRule="auto"/>
      <w:ind w:left="357" w:hanging="357"/>
      <w:jc w:val="both"/>
    </w:pPr>
    <w:rPr>
      <w:rFonts w:eastAsia="GaramondPremrPro"/>
      <w:bCs/>
      <w:iCs/>
      <w:lang w:val="lt-LT" w:eastAsia="lt-LT"/>
    </w:rPr>
  </w:style>
  <w:style w:type="paragraph" w:customStyle="1" w:styleId="Figure">
    <w:name w:val="Figure"/>
    <w:aliases w:val="Paveikslas"/>
    <w:basedOn w:val="Normal"/>
    <w:qFormat/>
    <w:rsid w:val="007B6E7B"/>
    <w:pPr>
      <w:framePr w:hSpace="510" w:wrap="notBeside" w:vAnchor="text" w:hAnchor="margin" w:xAlign="center" w:y="1"/>
      <w:spacing w:before="200" w:after="200" w:line="276" w:lineRule="auto"/>
      <w:jc w:val="center"/>
    </w:pPr>
    <w:rPr>
      <w:rFonts w:eastAsiaTheme="minorHAnsi" w:cstheme="minorBidi"/>
      <w:sz w:val="22"/>
      <w:szCs w:val="22"/>
      <w:lang w:val="lt-LT" w:eastAsia="en-US"/>
    </w:rPr>
  </w:style>
  <w:style w:type="paragraph" w:styleId="FootnoteText">
    <w:name w:val="footnote text"/>
    <w:aliases w:val="Išnašos tekstas"/>
    <w:basedOn w:val="Tekstas"/>
    <w:link w:val="FootnoteTextChar"/>
    <w:qFormat/>
    <w:rsid w:val="00401D60"/>
    <w:pPr>
      <w:spacing w:after="0"/>
    </w:pPr>
    <w:rPr>
      <w:rFonts w:eastAsia="Times New Roman"/>
      <w:sz w:val="20"/>
      <w:szCs w:val="20"/>
    </w:rPr>
  </w:style>
  <w:style w:type="character" w:customStyle="1" w:styleId="FootnoteTextChar">
    <w:name w:val="Footnote Text Char"/>
    <w:aliases w:val="Išnašos tekstas Char"/>
    <w:link w:val="FootnoteText"/>
    <w:rsid w:val="00401D60"/>
    <w:rPr>
      <w:rFonts w:ascii="Times New Roman" w:eastAsia="Times New Roman" w:hAnsi="Times New Roman" w:cs="Times New Roman"/>
      <w:sz w:val="20"/>
      <w:szCs w:val="20"/>
      <w:lang w:val="lt-LT"/>
    </w:rPr>
  </w:style>
  <w:style w:type="character" w:styleId="FootnoteReference">
    <w:name w:val="footnote reference"/>
    <w:basedOn w:val="DefaultParagraphFont"/>
    <w:uiPriority w:val="99"/>
    <w:semiHidden/>
    <w:unhideWhenUsed/>
    <w:rsid w:val="00B84D0F"/>
    <w:rPr>
      <w:vertAlign w:val="superscript"/>
    </w:rPr>
  </w:style>
  <w:style w:type="character" w:customStyle="1" w:styleId="TekstasChar">
    <w:name w:val="Tekstas Char"/>
    <w:basedOn w:val="DefaultParagraphFont"/>
    <w:link w:val="Tekstas"/>
    <w:rsid w:val="008F247E"/>
    <w:rPr>
      <w:rFonts w:ascii="Times New Roman" w:hAnsi="Times New Roman" w:cs="Times New Roman"/>
      <w:sz w:val="24"/>
      <w:szCs w:val="24"/>
      <w:lang w:val="lt-LT"/>
    </w:rPr>
  </w:style>
  <w:style w:type="numbering" w:customStyle="1" w:styleId="Style3">
    <w:name w:val="Style3"/>
    <w:uiPriority w:val="99"/>
    <w:rsid w:val="003764DB"/>
    <w:pPr>
      <w:numPr>
        <w:numId w:val="7"/>
      </w:numPr>
    </w:pPr>
  </w:style>
  <w:style w:type="character" w:styleId="CommentReference">
    <w:name w:val="annotation reference"/>
    <w:basedOn w:val="DefaultParagraphFont"/>
    <w:uiPriority w:val="99"/>
    <w:semiHidden/>
    <w:unhideWhenUsed/>
    <w:rsid w:val="00FA0008"/>
    <w:rPr>
      <w:sz w:val="16"/>
      <w:szCs w:val="16"/>
    </w:rPr>
  </w:style>
  <w:style w:type="paragraph" w:styleId="CommentText">
    <w:name w:val="annotation text"/>
    <w:basedOn w:val="Normal"/>
    <w:link w:val="CommentTextChar"/>
    <w:uiPriority w:val="99"/>
    <w:semiHidden/>
    <w:unhideWhenUsed/>
    <w:rsid w:val="00FA0008"/>
    <w:pPr>
      <w:jc w:val="both"/>
    </w:pPr>
    <w:rPr>
      <w:rFonts w:eastAsiaTheme="minorHAnsi"/>
      <w:sz w:val="20"/>
      <w:szCs w:val="20"/>
      <w:lang w:val="lt-LT" w:eastAsia="en-US"/>
    </w:rPr>
  </w:style>
  <w:style w:type="character" w:customStyle="1" w:styleId="CommentTextChar">
    <w:name w:val="Comment Text Char"/>
    <w:basedOn w:val="DefaultParagraphFont"/>
    <w:link w:val="CommentText"/>
    <w:uiPriority w:val="99"/>
    <w:semiHidden/>
    <w:rsid w:val="00FA0008"/>
    <w:rPr>
      <w:rFonts w:ascii="Times New Roman" w:hAnsi="Times New Roman" w:cs="Times New Roman"/>
      <w:sz w:val="20"/>
      <w:szCs w:val="20"/>
      <w:lang w:val="lt-LT"/>
    </w:rPr>
  </w:style>
  <w:style w:type="paragraph" w:styleId="CommentSubject">
    <w:name w:val="annotation subject"/>
    <w:basedOn w:val="CommentText"/>
    <w:next w:val="CommentText"/>
    <w:link w:val="CommentSubjectChar"/>
    <w:uiPriority w:val="99"/>
    <w:semiHidden/>
    <w:unhideWhenUsed/>
    <w:rsid w:val="00FA0008"/>
    <w:rPr>
      <w:b/>
      <w:bCs/>
    </w:rPr>
  </w:style>
  <w:style w:type="character" w:customStyle="1" w:styleId="CommentSubjectChar">
    <w:name w:val="Comment Subject Char"/>
    <w:basedOn w:val="CommentTextChar"/>
    <w:link w:val="CommentSubject"/>
    <w:uiPriority w:val="99"/>
    <w:semiHidden/>
    <w:rsid w:val="00FA0008"/>
    <w:rPr>
      <w:rFonts w:ascii="Times New Roman" w:hAnsi="Times New Roman" w:cs="Times New Roman"/>
      <w:b/>
      <w:bCs/>
      <w:sz w:val="20"/>
      <w:szCs w:val="20"/>
      <w:lang w:val="lt-LT"/>
    </w:rPr>
  </w:style>
  <w:style w:type="paragraph" w:customStyle="1" w:styleId="Style4">
    <w:name w:val="Style4"/>
    <w:basedOn w:val="TOC3"/>
    <w:rsid w:val="00197E84"/>
    <w:pPr>
      <w:numPr>
        <w:numId w:val="9"/>
      </w:numPr>
    </w:pPr>
  </w:style>
  <w:style w:type="paragraph" w:styleId="TOC4">
    <w:name w:val="toc 4"/>
    <w:aliases w:val="Turinys 4"/>
    <w:basedOn w:val="Normal"/>
    <w:next w:val="Normal"/>
    <w:autoRedefine/>
    <w:uiPriority w:val="39"/>
    <w:unhideWhenUsed/>
    <w:qFormat/>
    <w:rsid w:val="000565A3"/>
    <w:pPr>
      <w:spacing w:line="276" w:lineRule="auto"/>
      <w:ind w:left="720"/>
    </w:pPr>
    <w:rPr>
      <w:rFonts w:asciiTheme="minorHAnsi" w:eastAsiaTheme="minorHAnsi" w:hAnsiTheme="minorHAnsi" w:cstheme="minorHAnsi"/>
      <w:sz w:val="20"/>
      <w:szCs w:val="20"/>
      <w:lang w:val="lt-LT" w:eastAsia="en-US"/>
    </w:rPr>
  </w:style>
  <w:style w:type="paragraph" w:styleId="TOCHeading">
    <w:name w:val="TOC Heading"/>
    <w:basedOn w:val="Heading1"/>
    <w:next w:val="Normal"/>
    <w:uiPriority w:val="39"/>
    <w:unhideWhenUsed/>
    <w:qFormat/>
    <w:rsid w:val="00A134E3"/>
    <w:pPr>
      <w:keepLines/>
      <w:pageBreakBefore w:val="0"/>
      <w:numPr>
        <w:numId w:val="0"/>
      </w:numPr>
      <w:spacing w:before="480" w:after="0"/>
      <w:jc w:val="left"/>
      <w:outlineLvl w:val="9"/>
    </w:pPr>
    <w:rPr>
      <w:rFonts w:asciiTheme="majorHAnsi" w:eastAsiaTheme="majorEastAsia" w:hAnsiTheme="majorHAnsi" w:cstheme="majorBidi"/>
      <w:color w:val="2E74B5" w:themeColor="accent1" w:themeShade="BF"/>
      <w:kern w:val="0"/>
      <w:sz w:val="28"/>
      <w:szCs w:val="28"/>
      <w:lang w:val="en-US"/>
    </w:rPr>
  </w:style>
  <w:style w:type="paragraph" w:styleId="HTMLPreformatted">
    <w:name w:val="HTML Preformatted"/>
    <w:basedOn w:val="Normal"/>
    <w:link w:val="HTMLPreformattedChar"/>
    <w:uiPriority w:val="99"/>
    <w:unhideWhenUsed/>
    <w:rsid w:val="003C4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3C427D"/>
    <w:rPr>
      <w:rFonts w:ascii="Courier New" w:eastAsia="Times New Roman" w:hAnsi="Courier New" w:cs="Courier New"/>
      <w:sz w:val="20"/>
      <w:szCs w:val="20"/>
      <w:lang w:val="en-LT" w:eastAsia="en-GB"/>
    </w:rPr>
  </w:style>
  <w:style w:type="paragraph" w:styleId="NormalWeb">
    <w:name w:val="Normal (Web)"/>
    <w:basedOn w:val="Normal"/>
    <w:uiPriority w:val="99"/>
    <w:unhideWhenUsed/>
    <w:rsid w:val="00FC47AC"/>
    <w:pPr>
      <w:spacing w:before="100" w:beforeAutospacing="1" w:after="100" w:afterAutospacing="1"/>
    </w:pPr>
  </w:style>
  <w:style w:type="character" w:styleId="Strong">
    <w:name w:val="Strong"/>
    <w:basedOn w:val="DefaultParagraphFont"/>
    <w:uiPriority w:val="22"/>
    <w:qFormat/>
    <w:rsid w:val="00FC47AC"/>
    <w:rPr>
      <w:b/>
      <w:bCs/>
    </w:rPr>
  </w:style>
  <w:style w:type="character" w:styleId="HTMLCode">
    <w:name w:val="HTML Code"/>
    <w:basedOn w:val="DefaultParagraphFont"/>
    <w:uiPriority w:val="99"/>
    <w:semiHidden/>
    <w:unhideWhenUsed/>
    <w:rsid w:val="003C523C"/>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06614C"/>
    <w:rPr>
      <w:color w:val="605E5C"/>
      <w:shd w:val="clear" w:color="auto" w:fill="E1DFDD"/>
    </w:rPr>
  </w:style>
  <w:style w:type="character" w:customStyle="1" w:styleId="relative">
    <w:name w:val="relative"/>
    <w:basedOn w:val="DefaultParagraphFont"/>
    <w:rsid w:val="00FE25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39476">
      <w:bodyDiv w:val="1"/>
      <w:marLeft w:val="0"/>
      <w:marRight w:val="0"/>
      <w:marTop w:val="0"/>
      <w:marBottom w:val="0"/>
      <w:divBdr>
        <w:top w:val="none" w:sz="0" w:space="0" w:color="auto"/>
        <w:left w:val="none" w:sz="0" w:space="0" w:color="auto"/>
        <w:bottom w:val="none" w:sz="0" w:space="0" w:color="auto"/>
        <w:right w:val="none" w:sz="0" w:space="0" w:color="auto"/>
      </w:divBdr>
    </w:div>
    <w:div w:id="117376888">
      <w:bodyDiv w:val="1"/>
      <w:marLeft w:val="0"/>
      <w:marRight w:val="0"/>
      <w:marTop w:val="0"/>
      <w:marBottom w:val="0"/>
      <w:divBdr>
        <w:top w:val="none" w:sz="0" w:space="0" w:color="auto"/>
        <w:left w:val="none" w:sz="0" w:space="0" w:color="auto"/>
        <w:bottom w:val="none" w:sz="0" w:space="0" w:color="auto"/>
        <w:right w:val="none" w:sz="0" w:space="0" w:color="auto"/>
      </w:divBdr>
    </w:div>
    <w:div w:id="144049124">
      <w:bodyDiv w:val="1"/>
      <w:marLeft w:val="0"/>
      <w:marRight w:val="0"/>
      <w:marTop w:val="0"/>
      <w:marBottom w:val="0"/>
      <w:divBdr>
        <w:top w:val="none" w:sz="0" w:space="0" w:color="auto"/>
        <w:left w:val="none" w:sz="0" w:space="0" w:color="auto"/>
        <w:bottom w:val="none" w:sz="0" w:space="0" w:color="auto"/>
        <w:right w:val="none" w:sz="0" w:space="0" w:color="auto"/>
      </w:divBdr>
    </w:div>
    <w:div w:id="151600743">
      <w:bodyDiv w:val="1"/>
      <w:marLeft w:val="0"/>
      <w:marRight w:val="0"/>
      <w:marTop w:val="0"/>
      <w:marBottom w:val="0"/>
      <w:divBdr>
        <w:top w:val="none" w:sz="0" w:space="0" w:color="auto"/>
        <w:left w:val="none" w:sz="0" w:space="0" w:color="auto"/>
        <w:bottom w:val="none" w:sz="0" w:space="0" w:color="auto"/>
        <w:right w:val="none" w:sz="0" w:space="0" w:color="auto"/>
      </w:divBdr>
    </w:div>
    <w:div w:id="173881715">
      <w:bodyDiv w:val="1"/>
      <w:marLeft w:val="0"/>
      <w:marRight w:val="0"/>
      <w:marTop w:val="0"/>
      <w:marBottom w:val="0"/>
      <w:divBdr>
        <w:top w:val="none" w:sz="0" w:space="0" w:color="auto"/>
        <w:left w:val="none" w:sz="0" w:space="0" w:color="auto"/>
        <w:bottom w:val="none" w:sz="0" w:space="0" w:color="auto"/>
        <w:right w:val="none" w:sz="0" w:space="0" w:color="auto"/>
      </w:divBdr>
    </w:div>
    <w:div w:id="198204887">
      <w:bodyDiv w:val="1"/>
      <w:marLeft w:val="0"/>
      <w:marRight w:val="0"/>
      <w:marTop w:val="0"/>
      <w:marBottom w:val="0"/>
      <w:divBdr>
        <w:top w:val="none" w:sz="0" w:space="0" w:color="auto"/>
        <w:left w:val="none" w:sz="0" w:space="0" w:color="auto"/>
        <w:bottom w:val="none" w:sz="0" w:space="0" w:color="auto"/>
        <w:right w:val="none" w:sz="0" w:space="0" w:color="auto"/>
      </w:divBdr>
    </w:div>
    <w:div w:id="224529080">
      <w:bodyDiv w:val="1"/>
      <w:marLeft w:val="0"/>
      <w:marRight w:val="0"/>
      <w:marTop w:val="0"/>
      <w:marBottom w:val="0"/>
      <w:divBdr>
        <w:top w:val="none" w:sz="0" w:space="0" w:color="auto"/>
        <w:left w:val="none" w:sz="0" w:space="0" w:color="auto"/>
        <w:bottom w:val="none" w:sz="0" w:space="0" w:color="auto"/>
        <w:right w:val="none" w:sz="0" w:space="0" w:color="auto"/>
      </w:divBdr>
    </w:div>
    <w:div w:id="261570851">
      <w:bodyDiv w:val="1"/>
      <w:marLeft w:val="0"/>
      <w:marRight w:val="0"/>
      <w:marTop w:val="0"/>
      <w:marBottom w:val="0"/>
      <w:divBdr>
        <w:top w:val="none" w:sz="0" w:space="0" w:color="auto"/>
        <w:left w:val="none" w:sz="0" w:space="0" w:color="auto"/>
        <w:bottom w:val="none" w:sz="0" w:space="0" w:color="auto"/>
        <w:right w:val="none" w:sz="0" w:space="0" w:color="auto"/>
      </w:divBdr>
    </w:div>
    <w:div w:id="264534337">
      <w:bodyDiv w:val="1"/>
      <w:marLeft w:val="0"/>
      <w:marRight w:val="0"/>
      <w:marTop w:val="0"/>
      <w:marBottom w:val="0"/>
      <w:divBdr>
        <w:top w:val="none" w:sz="0" w:space="0" w:color="auto"/>
        <w:left w:val="none" w:sz="0" w:space="0" w:color="auto"/>
        <w:bottom w:val="none" w:sz="0" w:space="0" w:color="auto"/>
        <w:right w:val="none" w:sz="0" w:space="0" w:color="auto"/>
      </w:divBdr>
    </w:div>
    <w:div w:id="272633826">
      <w:bodyDiv w:val="1"/>
      <w:marLeft w:val="0"/>
      <w:marRight w:val="0"/>
      <w:marTop w:val="0"/>
      <w:marBottom w:val="0"/>
      <w:divBdr>
        <w:top w:val="none" w:sz="0" w:space="0" w:color="auto"/>
        <w:left w:val="none" w:sz="0" w:space="0" w:color="auto"/>
        <w:bottom w:val="none" w:sz="0" w:space="0" w:color="auto"/>
        <w:right w:val="none" w:sz="0" w:space="0" w:color="auto"/>
      </w:divBdr>
    </w:div>
    <w:div w:id="303199885">
      <w:bodyDiv w:val="1"/>
      <w:marLeft w:val="0"/>
      <w:marRight w:val="0"/>
      <w:marTop w:val="0"/>
      <w:marBottom w:val="0"/>
      <w:divBdr>
        <w:top w:val="none" w:sz="0" w:space="0" w:color="auto"/>
        <w:left w:val="none" w:sz="0" w:space="0" w:color="auto"/>
        <w:bottom w:val="none" w:sz="0" w:space="0" w:color="auto"/>
        <w:right w:val="none" w:sz="0" w:space="0" w:color="auto"/>
      </w:divBdr>
    </w:div>
    <w:div w:id="319970782">
      <w:bodyDiv w:val="1"/>
      <w:marLeft w:val="0"/>
      <w:marRight w:val="0"/>
      <w:marTop w:val="0"/>
      <w:marBottom w:val="0"/>
      <w:divBdr>
        <w:top w:val="none" w:sz="0" w:space="0" w:color="auto"/>
        <w:left w:val="none" w:sz="0" w:space="0" w:color="auto"/>
        <w:bottom w:val="none" w:sz="0" w:space="0" w:color="auto"/>
        <w:right w:val="none" w:sz="0" w:space="0" w:color="auto"/>
      </w:divBdr>
    </w:div>
    <w:div w:id="339503473">
      <w:bodyDiv w:val="1"/>
      <w:marLeft w:val="0"/>
      <w:marRight w:val="0"/>
      <w:marTop w:val="0"/>
      <w:marBottom w:val="0"/>
      <w:divBdr>
        <w:top w:val="none" w:sz="0" w:space="0" w:color="auto"/>
        <w:left w:val="none" w:sz="0" w:space="0" w:color="auto"/>
        <w:bottom w:val="none" w:sz="0" w:space="0" w:color="auto"/>
        <w:right w:val="none" w:sz="0" w:space="0" w:color="auto"/>
      </w:divBdr>
    </w:div>
    <w:div w:id="352458018">
      <w:bodyDiv w:val="1"/>
      <w:marLeft w:val="0"/>
      <w:marRight w:val="0"/>
      <w:marTop w:val="0"/>
      <w:marBottom w:val="0"/>
      <w:divBdr>
        <w:top w:val="none" w:sz="0" w:space="0" w:color="auto"/>
        <w:left w:val="none" w:sz="0" w:space="0" w:color="auto"/>
        <w:bottom w:val="none" w:sz="0" w:space="0" w:color="auto"/>
        <w:right w:val="none" w:sz="0" w:space="0" w:color="auto"/>
      </w:divBdr>
    </w:div>
    <w:div w:id="390277749">
      <w:bodyDiv w:val="1"/>
      <w:marLeft w:val="0"/>
      <w:marRight w:val="0"/>
      <w:marTop w:val="0"/>
      <w:marBottom w:val="0"/>
      <w:divBdr>
        <w:top w:val="none" w:sz="0" w:space="0" w:color="auto"/>
        <w:left w:val="none" w:sz="0" w:space="0" w:color="auto"/>
        <w:bottom w:val="none" w:sz="0" w:space="0" w:color="auto"/>
        <w:right w:val="none" w:sz="0" w:space="0" w:color="auto"/>
      </w:divBdr>
    </w:div>
    <w:div w:id="415202977">
      <w:bodyDiv w:val="1"/>
      <w:marLeft w:val="0"/>
      <w:marRight w:val="0"/>
      <w:marTop w:val="0"/>
      <w:marBottom w:val="0"/>
      <w:divBdr>
        <w:top w:val="none" w:sz="0" w:space="0" w:color="auto"/>
        <w:left w:val="none" w:sz="0" w:space="0" w:color="auto"/>
        <w:bottom w:val="none" w:sz="0" w:space="0" w:color="auto"/>
        <w:right w:val="none" w:sz="0" w:space="0" w:color="auto"/>
      </w:divBdr>
    </w:div>
    <w:div w:id="423503907">
      <w:bodyDiv w:val="1"/>
      <w:marLeft w:val="0"/>
      <w:marRight w:val="0"/>
      <w:marTop w:val="0"/>
      <w:marBottom w:val="0"/>
      <w:divBdr>
        <w:top w:val="none" w:sz="0" w:space="0" w:color="auto"/>
        <w:left w:val="none" w:sz="0" w:space="0" w:color="auto"/>
        <w:bottom w:val="none" w:sz="0" w:space="0" w:color="auto"/>
        <w:right w:val="none" w:sz="0" w:space="0" w:color="auto"/>
      </w:divBdr>
    </w:div>
    <w:div w:id="429012758">
      <w:bodyDiv w:val="1"/>
      <w:marLeft w:val="0"/>
      <w:marRight w:val="0"/>
      <w:marTop w:val="0"/>
      <w:marBottom w:val="0"/>
      <w:divBdr>
        <w:top w:val="none" w:sz="0" w:space="0" w:color="auto"/>
        <w:left w:val="none" w:sz="0" w:space="0" w:color="auto"/>
        <w:bottom w:val="none" w:sz="0" w:space="0" w:color="auto"/>
        <w:right w:val="none" w:sz="0" w:space="0" w:color="auto"/>
      </w:divBdr>
    </w:div>
    <w:div w:id="468665517">
      <w:bodyDiv w:val="1"/>
      <w:marLeft w:val="0"/>
      <w:marRight w:val="0"/>
      <w:marTop w:val="0"/>
      <w:marBottom w:val="0"/>
      <w:divBdr>
        <w:top w:val="none" w:sz="0" w:space="0" w:color="auto"/>
        <w:left w:val="none" w:sz="0" w:space="0" w:color="auto"/>
        <w:bottom w:val="none" w:sz="0" w:space="0" w:color="auto"/>
        <w:right w:val="none" w:sz="0" w:space="0" w:color="auto"/>
      </w:divBdr>
    </w:div>
    <w:div w:id="483856238">
      <w:bodyDiv w:val="1"/>
      <w:marLeft w:val="0"/>
      <w:marRight w:val="0"/>
      <w:marTop w:val="0"/>
      <w:marBottom w:val="0"/>
      <w:divBdr>
        <w:top w:val="none" w:sz="0" w:space="0" w:color="auto"/>
        <w:left w:val="none" w:sz="0" w:space="0" w:color="auto"/>
        <w:bottom w:val="none" w:sz="0" w:space="0" w:color="auto"/>
        <w:right w:val="none" w:sz="0" w:space="0" w:color="auto"/>
      </w:divBdr>
    </w:div>
    <w:div w:id="550120757">
      <w:bodyDiv w:val="1"/>
      <w:marLeft w:val="0"/>
      <w:marRight w:val="0"/>
      <w:marTop w:val="0"/>
      <w:marBottom w:val="0"/>
      <w:divBdr>
        <w:top w:val="none" w:sz="0" w:space="0" w:color="auto"/>
        <w:left w:val="none" w:sz="0" w:space="0" w:color="auto"/>
        <w:bottom w:val="none" w:sz="0" w:space="0" w:color="auto"/>
        <w:right w:val="none" w:sz="0" w:space="0" w:color="auto"/>
      </w:divBdr>
    </w:div>
    <w:div w:id="561061556">
      <w:bodyDiv w:val="1"/>
      <w:marLeft w:val="0"/>
      <w:marRight w:val="0"/>
      <w:marTop w:val="0"/>
      <w:marBottom w:val="0"/>
      <w:divBdr>
        <w:top w:val="none" w:sz="0" w:space="0" w:color="auto"/>
        <w:left w:val="none" w:sz="0" w:space="0" w:color="auto"/>
        <w:bottom w:val="none" w:sz="0" w:space="0" w:color="auto"/>
        <w:right w:val="none" w:sz="0" w:space="0" w:color="auto"/>
      </w:divBdr>
    </w:div>
    <w:div w:id="580026053">
      <w:bodyDiv w:val="1"/>
      <w:marLeft w:val="0"/>
      <w:marRight w:val="0"/>
      <w:marTop w:val="0"/>
      <w:marBottom w:val="0"/>
      <w:divBdr>
        <w:top w:val="none" w:sz="0" w:space="0" w:color="auto"/>
        <w:left w:val="none" w:sz="0" w:space="0" w:color="auto"/>
        <w:bottom w:val="none" w:sz="0" w:space="0" w:color="auto"/>
        <w:right w:val="none" w:sz="0" w:space="0" w:color="auto"/>
      </w:divBdr>
    </w:div>
    <w:div w:id="599676512">
      <w:bodyDiv w:val="1"/>
      <w:marLeft w:val="0"/>
      <w:marRight w:val="0"/>
      <w:marTop w:val="0"/>
      <w:marBottom w:val="0"/>
      <w:divBdr>
        <w:top w:val="none" w:sz="0" w:space="0" w:color="auto"/>
        <w:left w:val="none" w:sz="0" w:space="0" w:color="auto"/>
        <w:bottom w:val="none" w:sz="0" w:space="0" w:color="auto"/>
        <w:right w:val="none" w:sz="0" w:space="0" w:color="auto"/>
      </w:divBdr>
    </w:div>
    <w:div w:id="617838216">
      <w:bodyDiv w:val="1"/>
      <w:marLeft w:val="0"/>
      <w:marRight w:val="0"/>
      <w:marTop w:val="0"/>
      <w:marBottom w:val="0"/>
      <w:divBdr>
        <w:top w:val="none" w:sz="0" w:space="0" w:color="auto"/>
        <w:left w:val="none" w:sz="0" w:space="0" w:color="auto"/>
        <w:bottom w:val="none" w:sz="0" w:space="0" w:color="auto"/>
        <w:right w:val="none" w:sz="0" w:space="0" w:color="auto"/>
      </w:divBdr>
    </w:div>
    <w:div w:id="626474569">
      <w:bodyDiv w:val="1"/>
      <w:marLeft w:val="0"/>
      <w:marRight w:val="0"/>
      <w:marTop w:val="0"/>
      <w:marBottom w:val="0"/>
      <w:divBdr>
        <w:top w:val="none" w:sz="0" w:space="0" w:color="auto"/>
        <w:left w:val="none" w:sz="0" w:space="0" w:color="auto"/>
        <w:bottom w:val="none" w:sz="0" w:space="0" w:color="auto"/>
        <w:right w:val="none" w:sz="0" w:space="0" w:color="auto"/>
      </w:divBdr>
    </w:div>
    <w:div w:id="643393702">
      <w:bodyDiv w:val="1"/>
      <w:marLeft w:val="0"/>
      <w:marRight w:val="0"/>
      <w:marTop w:val="0"/>
      <w:marBottom w:val="0"/>
      <w:divBdr>
        <w:top w:val="none" w:sz="0" w:space="0" w:color="auto"/>
        <w:left w:val="none" w:sz="0" w:space="0" w:color="auto"/>
        <w:bottom w:val="none" w:sz="0" w:space="0" w:color="auto"/>
        <w:right w:val="none" w:sz="0" w:space="0" w:color="auto"/>
      </w:divBdr>
    </w:div>
    <w:div w:id="670639910">
      <w:bodyDiv w:val="1"/>
      <w:marLeft w:val="0"/>
      <w:marRight w:val="0"/>
      <w:marTop w:val="0"/>
      <w:marBottom w:val="0"/>
      <w:divBdr>
        <w:top w:val="none" w:sz="0" w:space="0" w:color="auto"/>
        <w:left w:val="none" w:sz="0" w:space="0" w:color="auto"/>
        <w:bottom w:val="none" w:sz="0" w:space="0" w:color="auto"/>
        <w:right w:val="none" w:sz="0" w:space="0" w:color="auto"/>
      </w:divBdr>
    </w:div>
    <w:div w:id="743914460">
      <w:bodyDiv w:val="1"/>
      <w:marLeft w:val="0"/>
      <w:marRight w:val="0"/>
      <w:marTop w:val="0"/>
      <w:marBottom w:val="0"/>
      <w:divBdr>
        <w:top w:val="none" w:sz="0" w:space="0" w:color="auto"/>
        <w:left w:val="none" w:sz="0" w:space="0" w:color="auto"/>
        <w:bottom w:val="none" w:sz="0" w:space="0" w:color="auto"/>
        <w:right w:val="none" w:sz="0" w:space="0" w:color="auto"/>
      </w:divBdr>
    </w:div>
    <w:div w:id="754129043">
      <w:bodyDiv w:val="1"/>
      <w:marLeft w:val="0"/>
      <w:marRight w:val="0"/>
      <w:marTop w:val="0"/>
      <w:marBottom w:val="0"/>
      <w:divBdr>
        <w:top w:val="none" w:sz="0" w:space="0" w:color="auto"/>
        <w:left w:val="none" w:sz="0" w:space="0" w:color="auto"/>
        <w:bottom w:val="none" w:sz="0" w:space="0" w:color="auto"/>
        <w:right w:val="none" w:sz="0" w:space="0" w:color="auto"/>
      </w:divBdr>
    </w:div>
    <w:div w:id="789279001">
      <w:bodyDiv w:val="1"/>
      <w:marLeft w:val="0"/>
      <w:marRight w:val="0"/>
      <w:marTop w:val="0"/>
      <w:marBottom w:val="0"/>
      <w:divBdr>
        <w:top w:val="none" w:sz="0" w:space="0" w:color="auto"/>
        <w:left w:val="none" w:sz="0" w:space="0" w:color="auto"/>
        <w:bottom w:val="none" w:sz="0" w:space="0" w:color="auto"/>
        <w:right w:val="none" w:sz="0" w:space="0" w:color="auto"/>
      </w:divBdr>
    </w:div>
    <w:div w:id="795876124">
      <w:bodyDiv w:val="1"/>
      <w:marLeft w:val="0"/>
      <w:marRight w:val="0"/>
      <w:marTop w:val="0"/>
      <w:marBottom w:val="0"/>
      <w:divBdr>
        <w:top w:val="none" w:sz="0" w:space="0" w:color="auto"/>
        <w:left w:val="none" w:sz="0" w:space="0" w:color="auto"/>
        <w:bottom w:val="none" w:sz="0" w:space="0" w:color="auto"/>
        <w:right w:val="none" w:sz="0" w:space="0" w:color="auto"/>
      </w:divBdr>
    </w:div>
    <w:div w:id="796415312">
      <w:bodyDiv w:val="1"/>
      <w:marLeft w:val="0"/>
      <w:marRight w:val="0"/>
      <w:marTop w:val="0"/>
      <w:marBottom w:val="0"/>
      <w:divBdr>
        <w:top w:val="none" w:sz="0" w:space="0" w:color="auto"/>
        <w:left w:val="none" w:sz="0" w:space="0" w:color="auto"/>
        <w:bottom w:val="none" w:sz="0" w:space="0" w:color="auto"/>
        <w:right w:val="none" w:sz="0" w:space="0" w:color="auto"/>
      </w:divBdr>
    </w:div>
    <w:div w:id="799109461">
      <w:bodyDiv w:val="1"/>
      <w:marLeft w:val="0"/>
      <w:marRight w:val="0"/>
      <w:marTop w:val="0"/>
      <w:marBottom w:val="0"/>
      <w:divBdr>
        <w:top w:val="none" w:sz="0" w:space="0" w:color="auto"/>
        <w:left w:val="none" w:sz="0" w:space="0" w:color="auto"/>
        <w:bottom w:val="none" w:sz="0" w:space="0" w:color="auto"/>
        <w:right w:val="none" w:sz="0" w:space="0" w:color="auto"/>
      </w:divBdr>
    </w:div>
    <w:div w:id="810556313">
      <w:bodyDiv w:val="1"/>
      <w:marLeft w:val="0"/>
      <w:marRight w:val="0"/>
      <w:marTop w:val="0"/>
      <w:marBottom w:val="0"/>
      <w:divBdr>
        <w:top w:val="none" w:sz="0" w:space="0" w:color="auto"/>
        <w:left w:val="none" w:sz="0" w:space="0" w:color="auto"/>
        <w:bottom w:val="none" w:sz="0" w:space="0" w:color="auto"/>
        <w:right w:val="none" w:sz="0" w:space="0" w:color="auto"/>
      </w:divBdr>
    </w:div>
    <w:div w:id="861628095">
      <w:bodyDiv w:val="1"/>
      <w:marLeft w:val="0"/>
      <w:marRight w:val="0"/>
      <w:marTop w:val="0"/>
      <w:marBottom w:val="0"/>
      <w:divBdr>
        <w:top w:val="none" w:sz="0" w:space="0" w:color="auto"/>
        <w:left w:val="none" w:sz="0" w:space="0" w:color="auto"/>
        <w:bottom w:val="none" w:sz="0" w:space="0" w:color="auto"/>
        <w:right w:val="none" w:sz="0" w:space="0" w:color="auto"/>
      </w:divBdr>
    </w:div>
    <w:div w:id="869950161">
      <w:bodyDiv w:val="1"/>
      <w:marLeft w:val="0"/>
      <w:marRight w:val="0"/>
      <w:marTop w:val="0"/>
      <w:marBottom w:val="0"/>
      <w:divBdr>
        <w:top w:val="none" w:sz="0" w:space="0" w:color="auto"/>
        <w:left w:val="none" w:sz="0" w:space="0" w:color="auto"/>
        <w:bottom w:val="none" w:sz="0" w:space="0" w:color="auto"/>
        <w:right w:val="none" w:sz="0" w:space="0" w:color="auto"/>
      </w:divBdr>
    </w:div>
    <w:div w:id="874662753">
      <w:bodyDiv w:val="1"/>
      <w:marLeft w:val="0"/>
      <w:marRight w:val="0"/>
      <w:marTop w:val="0"/>
      <w:marBottom w:val="0"/>
      <w:divBdr>
        <w:top w:val="none" w:sz="0" w:space="0" w:color="auto"/>
        <w:left w:val="none" w:sz="0" w:space="0" w:color="auto"/>
        <w:bottom w:val="none" w:sz="0" w:space="0" w:color="auto"/>
        <w:right w:val="none" w:sz="0" w:space="0" w:color="auto"/>
      </w:divBdr>
    </w:div>
    <w:div w:id="904409545">
      <w:bodyDiv w:val="1"/>
      <w:marLeft w:val="0"/>
      <w:marRight w:val="0"/>
      <w:marTop w:val="0"/>
      <w:marBottom w:val="0"/>
      <w:divBdr>
        <w:top w:val="none" w:sz="0" w:space="0" w:color="auto"/>
        <w:left w:val="none" w:sz="0" w:space="0" w:color="auto"/>
        <w:bottom w:val="none" w:sz="0" w:space="0" w:color="auto"/>
        <w:right w:val="none" w:sz="0" w:space="0" w:color="auto"/>
      </w:divBdr>
    </w:div>
    <w:div w:id="920874127">
      <w:bodyDiv w:val="1"/>
      <w:marLeft w:val="0"/>
      <w:marRight w:val="0"/>
      <w:marTop w:val="0"/>
      <w:marBottom w:val="0"/>
      <w:divBdr>
        <w:top w:val="none" w:sz="0" w:space="0" w:color="auto"/>
        <w:left w:val="none" w:sz="0" w:space="0" w:color="auto"/>
        <w:bottom w:val="none" w:sz="0" w:space="0" w:color="auto"/>
        <w:right w:val="none" w:sz="0" w:space="0" w:color="auto"/>
      </w:divBdr>
    </w:div>
    <w:div w:id="925458248">
      <w:bodyDiv w:val="1"/>
      <w:marLeft w:val="0"/>
      <w:marRight w:val="0"/>
      <w:marTop w:val="0"/>
      <w:marBottom w:val="0"/>
      <w:divBdr>
        <w:top w:val="none" w:sz="0" w:space="0" w:color="auto"/>
        <w:left w:val="none" w:sz="0" w:space="0" w:color="auto"/>
        <w:bottom w:val="none" w:sz="0" w:space="0" w:color="auto"/>
        <w:right w:val="none" w:sz="0" w:space="0" w:color="auto"/>
      </w:divBdr>
    </w:div>
    <w:div w:id="963078319">
      <w:bodyDiv w:val="1"/>
      <w:marLeft w:val="0"/>
      <w:marRight w:val="0"/>
      <w:marTop w:val="0"/>
      <w:marBottom w:val="0"/>
      <w:divBdr>
        <w:top w:val="none" w:sz="0" w:space="0" w:color="auto"/>
        <w:left w:val="none" w:sz="0" w:space="0" w:color="auto"/>
        <w:bottom w:val="none" w:sz="0" w:space="0" w:color="auto"/>
        <w:right w:val="none" w:sz="0" w:space="0" w:color="auto"/>
      </w:divBdr>
    </w:div>
    <w:div w:id="1033651238">
      <w:bodyDiv w:val="1"/>
      <w:marLeft w:val="0"/>
      <w:marRight w:val="0"/>
      <w:marTop w:val="0"/>
      <w:marBottom w:val="0"/>
      <w:divBdr>
        <w:top w:val="none" w:sz="0" w:space="0" w:color="auto"/>
        <w:left w:val="none" w:sz="0" w:space="0" w:color="auto"/>
        <w:bottom w:val="none" w:sz="0" w:space="0" w:color="auto"/>
        <w:right w:val="none" w:sz="0" w:space="0" w:color="auto"/>
      </w:divBdr>
    </w:div>
    <w:div w:id="1074200644">
      <w:bodyDiv w:val="1"/>
      <w:marLeft w:val="0"/>
      <w:marRight w:val="0"/>
      <w:marTop w:val="0"/>
      <w:marBottom w:val="0"/>
      <w:divBdr>
        <w:top w:val="none" w:sz="0" w:space="0" w:color="auto"/>
        <w:left w:val="none" w:sz="0" w:space="0" w:color="auto"/>
        <w:bottom w:val="none" w:sz="0" w:space="0" w:color="auto"/>
        <w:right w:val="none" w:sz="0" w:space="0" w:color="auto"/>
      </w:divBdr>
    </w:div>
    <w:div w:id="1084376761">
      <w:bodyDiv w:val="1"/>
      <w:marLeft w:val="0"/>
      <w:marRight w:val="0"/>
      <w:marTop w:val="0"/>
      <w:marBottom w:val="0"/>
      <w:divBdr>
        <w:top w:val="none" w:sz="0" w:space="0" w:color="auto"/>
        <w:left w:val="none" w:sz="0" w:space="0" w:color="auto"/>
        <w:bottom w:val="none" w:sz="0" w:space="0" w:color="auto"/>
        <w:right w:val="none" w:sz="0" w:space="0" w:color="auto"/>
      </w:divBdr>
    </w:div>
    <w:div w:id="1186364023">
      <w:bodyDiv w:val="1"/>
      <w:marLeft w:val="0"/>
      <w:marRight w:val="0"/>
      <w:marTop w:val="0"/>
      <w:marBottom w:val="0"/>
      <w:divBdr>
        <w:top w:val="none" w:sz="0" w:space="0" w:color="auto"/>
        <w:left w:val="none" w:sz="0" w:space="0" w:color="auto"/>
        <w:bottom w:val="none" w:sz="0" w:space="0" w:color="auto"/>
        <w:right w:val="none" w:sz="0" w:space="0" w:color="auto"/>
      </w:divBdr>
    </w:div>
    <w:div w:id="1190069574">
      <w:bodyDiv w:val="1"/>
      <w:marLeft w:val="0"/>
      <w:marRight w:val="0"/>
      <w:marTop w:val="0"/>
      <w:marBottom w:val="0"/>
      <w:divBdr>
        <w:top w:val="none" w:sz="0" w:space="0" w:color="auto"/>
        <w:left w:val="none" w:sz="0" w:space="0" w:color="auto"/>
        <w:bottom w:val="none" w:sz="0" w:space="0" w:color="auto"/>
        <w:right w:val="none" w:sz="0" w:space="0" w:color="auto"/>
      </w:divBdr>
    </w:div>
    <w:div w:id="1206719594">
      <w:bodyDiv w:val="1"/>
      <w:marLeft w:val="0"/>
      <w:marRight w:val="0"/>
      <w:marTop w:val="0"/>
      <w:marBottom w:val="0"/>
      <w:divBdr>
        <w:top w:val="none" w:sz="0" w:space="0" w:color="auto"/>
        <w:left w:val="none" w:sz="0" w:space="0" w:color="auto"/>
        <w:bottom w:val="none" w:sz="0" w:space="0" w:color="auto"/>
        <w:right w:val="none" w:sz="0" w:space="0" w:color="auto"/>
      </w:divBdr>
    </w:div>
    <w:div w:id="1242105399">
      <w:bodyDiv w:val="1"/>
      <w:marLeft w:val="0"/>
      <w:marRight w:val="0"/>
      <w:marTop w:val="0"/>
      <w:marBottom w:val="0"/>
      <w:divBdr>
        <w:top w:val="none" w:sz="0" w:space="0" w:color="auto"/>
        <w:left w:val="none" w:sz="0" w:space="0" w:color="auto"/>
        <w:bottom w:val="none" w:sz="0" w:space="0" w:color="auto"/>
        <w:right w:val="none" w:sz="0" w:space="0" w:color="auto"/>
      </w:divBdr>
    </w:div>
    <w:div w:id="1297293031">
      <w:bodyDiv w:val="1"/>
      <w:marLeft w:val="0"/>
      <w:marRight w:val="0"/>
      <w:marTop w:val="0"/>
      <w:marBottom w:val="0"/>
      <w:divBdr>
        <w:top w:val="none" w:sz="0" w:space="0" w:color="auto"/>
        <w:left w:val="none" w:sz="0" w:space="0" w:color="auto"/>
        <w:bottom w:val="none" w:sz="0" w:space="0" w:color="auto"/>
        <w:right w:val="none" w:sz="0" w:space="0" w:color="auto"/>
      </w:divBdr>
    </w:div>
    <w:div w:id="1361052805">
      <w:bodyDiv w:val="1"/>
      <w:marLeft w:val="0"/>
      <w:marRight w:val="0"/>
      <w:marTop w:val="0"/>
      <w:marBottom w:val="0"/>
      <w:divBdr>
        <w:top w:val="none" w:sz="0" w:space="0" w:color="auto"/>
        <w:left w:val="none" w:sz="0" w:space="0" w:color="auto"/>
        <w:bottom w:val="none" w:sz="0" w:space="0" w:color="auto"/>
        <w:right w:val="none" w:sz="0" w:space="0" w:color="auto"/>
      </w:divBdr>
    </w:div>
    <w:div w:id="1381244089">
      <w:bodyDiv w:val="1"/>
      <w:marLeft w:val="0"/>
      <w:marRight w:val="0"/>
      <w:marTop w:val="0"/>
      <w:marBottom w:val="0"/>
      <w:divBdr>
        <w:top w:val="none" w:sz="0" w:space="0" w:color="auto"/>
        <w:left w:val="none" w:sz="0" w:space="0" w:color="auto"/>
        <w:bottom w:val="none" w:sz="0" w:space="0" w:color="auto"/>
        <w:right w:val="none" w:sz="0" w:space="0" w:color="auto"/>
      </w:divBdr>
    </w:div>
    <w:div w:id="1426153457">
      <w:bodyDiv w:val="1"/>
      <w:marLeft w:val="0"/>
      <w:marRight w:val="0"/>
      <w:marTop w:val="0"/>
      <w:marBottom w:val="0"/>
      <w:divBdr>
        <w:top w:val="none" w:sz="0" w:space="0" w:color="auto"/>
        <w:left w:val="none" w:sz="0" w:space="0" w:color="auto"/>
        <w:bottom w:val="none" w:sz="0" w:space="0" w:color="auto"/>
        <w:right w:val="none" w:sz="0" w:space="0" w:color="auto"/>
      </w:divBdr>
    </w:div>
    <w:div w:id="1455952344">
      <w:bodyDiv w:val="1"/>
      <w:marLeft w:val="0"/>
      <w:marRight w:val="0"/>
      <w:marTop w:val="0"/>
      <w:marBottom w:val="0"/>
      <w:divBdr>
        <w:top w:val="none" w:sz="0" w:space="0" w:color="auto"/>
        <w:left w:val="none" w:sz="0" w:space="0" w:color="auto"/>
        <w:bottom w:val="none" w:sz="0" w:space="0" w:color="auto"/>
        <w:right w:val="none" w:sz="0" w:space="0" w:color="auto"/>
      </w:divBdr>
    </w:div>
    <w:div w:id="1468621299">
      <w:bodyDiv w:val="1"/>
      <w:marLeft w:val="0"/>
      <w:marRight w:val="0"/>
      <w:marTop w:val="0"/>
      <w:marBottom w:val="0"/>
      <w:divBdr>
        <w:top w:val="none" w:sz="0" w:space="0" w:color="auto"/>
        <w:left w:val="none" w:sz="0" w:space="0" w:color="auto"/>
        <w:bottom w:val="none" w:sz="0" w:space="0" w:color="auto"/>
        <w:right w:val="none" w:sz="0" w:space="0" w:color="auto"/>
      </w:divBdr>
    </w:div>
    <w:div w:id="1481996405">
      <w:bodyDiv w:val="1"/>
      <w:marLeft w:val="0"/>
      <w:marRight w:val="0"/>
      <w:marTop w:val="0"/>
      <w:marBottom w:val="0"/>
      <w:divBdr>
        <w:top w:val="none" w:sz="0" w:space="0" w:color="auto"/>
        <w:left w:val="none" w:sz="0" w:space="0" w:color="auto"/>
        <w:bottom w:val="none" w:sz="0" w:space="0" w:color="auto"/>
        <w:right w:val="none" w:sz="0" w:space="0" w:color="auto"/>
      </w:divBdr>
    </w:div>
    <w:div w:id="1491748974">
      <w:bodyDiv w:val="1"/>
      <w:marLeft w:val="0"/>
      <w:marRight w:val="0"/>
      <w:marTop w:val="0"/>
      <w:marBottom w:val="0"/>
      <w:divBdr>
        <w:top w:val="none" w:sz="0" w:space="0" w:color="auto"/>
        <w:left w:val="none" w:sz="0" w:space="0" w:color="auto"/>
        <w:bottom w:val="none" w:sz="0" w:space="0" w:color="auto"/>
        <w:right w:val="none" w:sz="0" w:space="0" w:color="auto"/>
      </w:divBdr>
    </w:div>
    <w:div w:id="1503009815">
      <w:bodyDiv w:val="1"/>
      <w:marLeft w:val="0"/>
      <w:marRight w:val="0"/>
      <w:marTop w:val="0"/>
      <w:marBottom w:val="0"/>
      <w:divBdr>
        <w:top w:val="none" w:sz="0" w:space="0" w:color="auto"/>
        <w:left w:val="none" w:sz="0" w:space="0" w:color="auto"/>
        <w:bottom w:val="none" w:sz="0" w:space="0" w:color="auto"/>
        <w:right w:val="none" w:sz="0" w:space="0" w:color="auto"/>
      </w:divBdr>
    </w:div>
    <w:div w:id="1512645626">
      <w:bodyDiv w:val="1"/>
      <w:marLeft w:val="0"/>
      <w:marRight w:val="0"/>
      <w:marTop w:val="0"/>
      <w:marBottom w:val="0"/>
      <w:divBdr>
        <w:top w:val="none" w:sz="0" w:space="0" w:color="auto"/>
        <w:left w:val="none" w:sz="0" w:space="0" w:color="auto"/>
        <w:bottom w:val="none" w:sz="0" w:space="0" w:color="auto"/>
        <w:right w:val="none" w:sz="0" w:space="0" w:color="auto"/>
      </w:divBdr>
    </w:div>
    <w:div w:id="1540702643">
      <w:bodyDiv w:val="1"/>
      <w:marLeft w:val="0"/>
      <w:marRight w:val="0"/>
      <w:marTop w:val="0"/>
      <w:marBottom w:val="0"/>
      <w:divBdr>
        <w:top w:val="none" w:sz="0" w:space="0" w:color="auto"/>
        <w:left w:val="none" w:sz="0" w:space="0" w:color="auto"/>
        <w:bottom w:val="none" w:sz="0" w:space="0" w:color="auto"/>
        <w:right w:val="none" w:sz="0" w:space="0" w:color="auto"/>
      </w:divBdr>
    </w:div>
    <w:div w:id="1554153031">
      <w:bodyDiv w:val="1"/>
      <w:marLeft w:val="0"/>
      <w:marRight w:val="0"/>
      <w:marTop w:val="0"/>
      <w:marBottom w:val="0"/>
      <w:divBdr>
        <w:top w:val="none" w:sz="0" w:space="0" w:color="auto"/>
        <w:left w:val="none" w:sz="0" w:space="0" w:color="auto"/>
        <w:bottom w:val="none" w:sz="0" w:space="0" w:color="auto"/>
        <w:right w:val="none" w:sz="0" w:space="0" w:color="auto"/>
      </w:divBdr>
    </w:div>
    <w:div w:id="1560246380">
      <w:bodyDiv w:val="1"/>
      <w:marLeft w:val="0"/>
      <w:marRight w:val="0"/>
      <w:marTop w:val="0"/>
      <w:marBottom w:val="0"/>
      <w:divBdr>
        <w:top w:val="none" w:sz="0" w:space="0" w:color="auto"/>
        <w:left w:val="none" w:sz="0" w:space="0" w:color="auto"/>
        <w:bottom w:val="none" w:sz="0" w:space="0" w:color="auto"/>
        <w:right w:val="none" w:sz="0" w:space="0" w:color="auto"/>
      </w:divBdr>
    </w:div>
    <w:div w:id="1589461675">
      <w:bodyDiv w:val="1"/>
      <w:marLeft w:val="0"/>
      <w:marRight w:val="0"/>
      <w:marTop w:val="0"/>
      <w:marBottom w:val="0"/>
      <w:divBdr>
        <w:top w:val="none" w:sz="0" w:space="0" w:color="auto"/>
        <w:left w:val="none" w:sz="0" w:space="0" w:color="auto"/>
        <w:bottom w:val="none" w:sz="0" w:space="0" w:color="auto"/>
        <w:right w:val="none" w:sz="0" w:space="0" w:color="auto"/>
      </w:divBdr>
    </w:div>
    <w:div w:id="1793668882">
      <w:bodyDiv w:val="1"/>
      <w:marLeft w:val="0"/>
      <w:marRight w:val="0"/>
      <w:marTop w:val="0"/>
      <w:marBottom w:val="0"/>
      <w:divBdr>
        <w:top w:val="none" w:sz="0" w:space="0" w:color="auto"/>
        <w:left w:val="none" w:sz="0" w:space="0" w:color="auto"/>
        <w:bottom w:val="none" w:sz="0" w:space="0" w:color="auto"/>
        <w:right w:val="none" w:sz="0" w:space="0" w:color="auto"/>
      </w:divBdr>
    </w:div>
    <w:div w:id="1799760791">
      <w:bodyDiv w:val="1"/>
      <w:marLeft w:val="0"/>
      <w:marRight w:val="0"/>
      <w:marTop w:val="0"/>
      <w:marBottom w:val="0"/>
      <w:divBdr>
        <w:top w:val="none" w:sz="0" w:space="0" w:color="auto"/>
        <w:left w:val="none" w:sz="0" w:space="0" w:color="auto"/>
        <w:bottom w:val="none" w:sz="0" w:space="0" w:color="auto"/>
        <w:right w:val="none" w:sz="0" w:space="0" w:color="auto"/>
      </w:divBdr>
    </w:div>
    <w:div w:id="1831209121">
      <w:bodyDiv w:val="1"/>
      <w:marLeft w:val="0"/>
      <w:marRight w:val="0"/>
      <w:marTop w:val="0"/>
      <w:marBottom w:val="0"/>
      <w:divBdr>
        <w:top w:val="none" w:sz="0" w:space="0" w:color="auto"/>
        <w:left w:val="none" w:sz="0" w:space="0" w:color="auto"/>
        <w:bottom w:val="none" w:sz="0" w:space="0" w:color="auto"/>
        <w:right w:val="none" w:sz="0" w:space="0" w:color="auto"/>
      </w:divBdr>
    </w:div>
    <w:div w:id="1883857551">
      <w:bodyDiv w:val="1"/>
      <w:marLeft w:val="0"/>
      <w:marRight w:val="0"/>
      <w:marTop w:val="0"/>
      <w:marBottom w:val="0"/>
      <w:divBdr>
        <w:top w:val="none" w:sz="0" w:space="0" w:color="auto"/>
        <w:left w:val="none" w:sz="0" w:space="0" w:color="auto"/>
        <w:bottom w:val="none" w:sz="0" w:space="0" w:color="auto"/>
        <w:right w:val="none" w:sz="0" w:space="0" w:color="auto"/>
      </w:divBdr>
    </w:div>
    <w:div w:id="1944682462">
      <w:bodyDiv w:val="1"/>
      <w:marLeft w:val="0"/>
      <w:marRight w:val="0"/>
      <w:marTop w:val="0"/>
      <w:marBottom w:val="0"/>
      <w:divBdr>
        <w:top w:val="none" w:sz="0" w:space="0" w:color="auto"/>
        <w:left w:val="none" w:sz="0" w:space="0" w:color="auto"/>
        <w:bottom w:val="none" w:sz="0" w:space="0" w:color="auto"/>
        <w:right w:val="none" w:sz="0" w:space="0" w:color="auto"/>
      </w:divBdr>
    </w:div>
    <w:div w:id="1981568225">
      <w:bodyDiv w:val="1"/>
      <w:marLeft w:val="0"/>
      <w:marRight w:val="0"/>
      <w:marTop w:val="0"/>
      <w:marBottom w:val="0"/>
      <w:divBdr>
        <w:top w:val="none" w:sz="0" w:space="0" w:color="auto"/>
        <w:left w:val="none" w:sz="0" w:space="0" w:color="auto"/>
        <w:bottom w:val="none" w:sz="0" w:space="0" w:color="auto"/>
        <w:right w:val="none" w:sz="0" w:space="0" w:color="auto"/>
      </w:divBdr>
    </w:div>
    <w:div w:id="1991052358">
      <w:bodyDiv w:val="1"/>
      <w:marLeft w:val="0"/>
      <w:marRight w:val="0"/>
      <w:marTop w:val="0"/>
      <w:marBottom w:val="0"/>
      <w:divBdr>
        <w:top w:val="none" w:sz="0" w:space="0" w:color="auto"/>
        <w:left w:val="none" w:sz="0" w:space="0" w:color="auto"/>
        <w:bottom w:val="none" w:sz="0" w:space="0" w:color="auto"/>
        <w:right w:val="none" w:sz="0" w:space="0" w:color="auto"/>
      </w:divBdr>
    </w:div>
    <w:div w:id="2036886610">
      <w:bodyDiv w:val="1"/>
      <w:marLeft w:val="0"/>
      <w:marRight w:val="0"/>
      <w:marTop w:val="0"/>
      <w:marBottom w:val="0"/>
      <w:divBdr>
        <w:top w:val="none" w:sz="0" w:space="0" w:color="auto"/>
        <w:left w:val="none" w:sz="0" w:space="0" w:color="auto"/>
        <w:bottom w:val="none" w:sz="0" w:space="0" w:color="auto"/>
        <w:right w:val="none" w:sz="0" w:space="0" w:color="auto"/>
      </w:divBdr>
    </w:div>
    <w:div w:id="2061005992">
      <w:bodyDiv w:val="1"/>
      <w:marLeft w:val="0"/>
      <w:marRight w:val="0"/>
      <w:marTop w:val="0"/>
      <w:marBottom w:val="0"/>
      <w:divBdr>
        <w:top w:val="none" w:sz="0" w:space="0" w:color="auto"/>
        <w:left w:val="none" w:sz="0" w:space="0" w:color="auto"/>
        <w:bottom w:val="none" w:sz="0" w:space="0" w:color="auto"/>
        <w:right w:val="none" w:sz="0" w:space="0" w:color="auto"/>
      </w:divBdr>
    </w:div>
    <w:div w:id="2115129600">
      <w:bodyDiv w:val="1"/>
      <w:marLeft w:val="0"/>
      <w:marRight w:val="0"/>
      <w:marTop w:val="0"/>
      <w:marBottom w:val="0"/>
      <w:divBdr>
        <w:top w:val="none" w:sz="0" w:space="0" w:color="auto"/>
        <w:left w:val="none" w:sz="0" w:space="0" w:color="auto"/>
        <w:bottom w:val="none" w:sz="0" w:space="0" w:color="auto"/>
        <w:right w:val="none" w:sz="0" w:space="0" w:color="auto"/>
      </w:divBdr>
    </w:div>
    <w:div w:id="2116363167">
      <w:bodyDiv w:val="1"/>
      <w:marLeft w:val="0"/>
      <w:marRight w:val="0"/>
      <w:marTop w:val="0"/>
      <w:marBottom w:val="0"/>
      <w:divBdr>
        <w:top w:val="none" w:sz="0" w:space="0" w:color="auto"/>
        <w:left w:val="none" w:sz="0" w:space="0" w:color="auto"/>
        <w:bottom w:val="none" w:sz="0" w:space="0" w:color="auto"/>
        <w:right w:val="none" w:sz="0" w:space="0" w:color="auto"/>
      </w:divBdr>
    </w:div>
    <w:div w:id="2136173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kumentas" ma:contentTypeID="0x010100252A8F396CFEEC4F890D57BE85553293" ma:contentTypeVersion="1" ma:contentTypeDescription="Kurkite naują dokumentą." ma:contentTypeScope="" ma:versionID="cbbe9f19da0ebbc65c02f5a2ae9eaea6">
  <xsd:schema xmlns:xsd="http://www.w3.org/2001/XMLSchema" xmlns:xs="http://www.w3.org/2001/XMLSchema" xmlns:p="http://schemas.microsoft.com/office/2006/metadata/properties" xmlns:ns1="http://schemas.microsoft.com/sharepoint/v3" targetNamespace="http://schemas.microsoft.com/office/2006/metadata/properties" ma:root="true" ma:fieldsID="0921b642dfc9038befc71a51ebb437c2"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Planavimo pradžios data" ma:description="Planavimo pradžios data yra publikavimo priemonės sukurtas svetainės stulpelis. Jis naudojamas, nurodant datą ir laiką, kai šis puslapis pirmą kartą parodomas svetainės lankytojams." ma:internalName="PublishingStartDate">
      <xsd:simpleType>
        <xsd:restriction base="dms:Unknown"/>
      </xsd:simpleType>
    </xsd:element>
    <xsd:element name="PublishingExpirationDate" ma:index="9" nillable="true" ma:displayName="Planavimo pabaigos data" ma:description="Planavimo pabaigos data yra publikavimo priemonės sukurtas svetainės stulpelis. Jis naudojamas, nurodant datą ir laiką, kai šis puslapis nebebus rodomas svetainės lankytojam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DE4BD0F-E7B6-4817-BC6F-FE45644B61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49D7D1B-3ED7-4FCF-84CC-168C035D517F}">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12483B38-674F-42A8-9E56-0F53EF2A5520}">
  <ds:schemaRefs>
    <ds:schemaRef ds:uri="http://schemas.microsoft.com/sharepoint/v3/contenttype/forms"/>
  </ds:schemaRefs>
</ds:datastoreItem>
</file>

<file path=customXml/itemProps5.xml><?xml version="1.0" encoding="utf-8"?>
<ds:datastoreItem xmlns:ds="http://schemas.openxmlformats.org/officeDocument/2006/customXml" ds:itemID="{00C1AE05-F68D-4C1E-91E3-0176292A0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2519</Words>
  <Characters>14362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sssssss</vt:lpstr>
    </vt:vector>
  </TitlesOfParts>
  <Company/>
  <LinksUpToDate>false</LinksUpToDate>
  <CharactersWithSpaces>16848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sssssss</dc:title>
  <dc:subject/>
  <dc:creator>ssssss</dc:creator>
  <cp:keywords/>
  <dc:description/>
  <cp:lastModifiedBy>Aistis Jakutonis</cp:lastModifiedBy>
  <cp:revision>3</cp:revision>
  <cp:lastPrinted>2025-12-10T20:45:00Z</cp:lastPrinted>
  <dcterms:created xsi:type="dcterms:W3CDTF">2025-12-10T20:45:00Z</dcterms:created>
  <dcterms:modified xsi:type="dcterms:W3CDTF">2025-12-10T20:45:00Z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0x010100252A8F396CFEEC4F890D57BE85553293</vt:lpwstr>
  </property>
  <property fmtid="{D5CDD505-2E9C-101B-9397-08002B2CF9AE}" pid="3" name="auditlogfromitemproperty">
    <vt:lpwstr/>
  </property>
  <property fmtid="{D5CDD505-2E9C-101B-9397-08002B2CF9AE}" pid="4" name="SSAuditLogLastValue">
    <vt:lpwstr>&lt;?xml version="1.0" encoding="utf-16"?&gt;_x000d_
&lt;SSItemProperties xmlns:xsd="http://www.w3.org/2001/XMLSchema" xmlns:xsi="http://www.w3.org/2001/XMLSchema-instance"&gt;_x000d_
  &lt;Fields&gt;_x000d_
    &lt;string&gt;FileLeafRef&lt;/string&gt;_x000d_
    &lt;string&gt;Title&lt;/string&gt;_x000d_
    &lt;string&gt;Publishin</vt:lpwstr>
  </property>
</Properties>
</file>