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B056A" w14:textId="77777777" w:rsidR="00181F65" w:rsidRPr="000768BC" w:rsidRDefault="00181F65" w:rsidP="00181F65">
      <w:pPr>
        <w:spacing w:before="400"/>
        <w:jc w:val="center"/>
        <w:rPr>
          <w:b/>
        </w:rPr>
      </w:pPr>
      <w:r w:rsidRPr="000768BC">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Pr="000768BC" w:rsidRDefault="006947F6" w:rsidP="003D4135">
      <w:pPr>
        <w:spacing w:before="600" w:after="120"/>
        <w:jc w:val="center"/>
        <w:rPr>
          <w:b/>
        </w:rPr>
      </w:pPr>
      <w:r w:rsidRPr="000768BC">
        <w:rPr>
          <w:b/>
        </w:rPr>
        <w:t>Kauno technologijos universitetas</w:t>
      </w:r>
    </w:p>
    <w:p w14:paraId="1735B0BA" w14:textId="02FB70CA" w:rsidR="00181F65" w:rsidRPr="000768BC" w:rsidRDefault="00711415" w:rsidP="003D4135">
      <w:pPr>
        <w:spacing w:before="120" w:after="1900"/>
        <w:jc w:val="center"/>
      </w:pPr>
      <w:r w:rsidRPr="000768BC">
        <w:t>Informatikos fakultetas</w:t>
      </w:r>
    </w:p>
    <w:p w14:paraId="01C99B1A" w14:textId="4640B515" w:rsidR="00181F65" w:rsidRPr="000B75A3" w:rsidRDefault="000A5128" w:rsidP="006726A3">
      <w:pPr>
        <w:jc w:val="center"/>
        <w:rPr>
          <w:b/>
          <w:sz w:val="36"/>
          <w:szCs w:val="36"/>
          <w:lang w:val="lt-LT"/>
        </w:rPr>
      </w:pPr>
      <w:r>
        <w:rPr>
          <w:b/>
          <w:sz w:val="36"/>
          <w:szCs w:val="36"/>
        </w:rPr>
        <w:t>In</w:t>
      </w:r>
      <w:r>
        <w:rPr>
          <w:b/>
          <w:sz w:val="36"/>
          <w:szCs w:val="36"/>
          <w:lang w:val="lt-LT"/>
        </w:rPr>
        <w:t>žinerinis</w:t>
      </w:r>
      <w:r w:rsidR="00D31C2C">
        <w:rPr>
          <w:b/>
          <w:sz w:val="36"/>
          <w:szCs w:val="36"/>
        </w:rPr>
        <w:t xml:space="preserve"> projek</w:t>
      </w:r>
      <w:r>
        <w:rPr>
          <w:b/>
          <w:sz w:val="36"/>
          <w:szCs w:val="36"/>
        </w:rPr>
        <w:t>tas</w:t>
      </w:r>
    </w:p>
    <w:p w14:paraId="2E4FEB85" w14:textId="2BFDDFCF" w:rsidR="00181F65" w:rsidRPr="000768BC" w:rsidRDefault="00D45CE6" w:rsidP="003D4135">
      <w:pPr>
        <w:spacing w:before="120" w:after="2000"/>
        <w:jc w:val="center"/>
        <w:rPr>
          <w:sz w:val="28"/>
          <w:szCs w:val="28"/>
        </w:rPr>
      </w:pPr>
      <w:r>
        <w:rPr>
          <w:sz w:val="28"/>
          <w:szCs w:val="28"/>
        </w:rPr>
        <w:t>Duomenų lygiagretumo priemonių taikymas</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7A3F55" w:rsidRPr="000768BC" w14:paraId="7682824F" w14:textId="77777777" w:rsidTr="008372B6">
        <w:trPr>
          <w:trHeight w:val="454"/>
          <w:jc w:val="right"/>
        </w:trPr>
        <w:tc>
          <w:tcPr>
            <w:tcW w:w="3969" w:type="dxa"/>
            <w:tcBorders>
              <w:top w:val="single" w:sz="4" w:space="0" w:color="D4AF37"/>
            </w:tcBorders>
            <w:vAlign w:val="center"/>
          </w:tcPr>
          <w:p w14:paraId="15A9D6F8" w14:textId="77777777" w:rsidR="007A3F55" w:rsidRPr="000768BC" w:rsidRDefault="007A3F55" w:rsidP="008372B6"/>
        </w:tc>
        <w:tc>
          <w:tcPr>
            <w:tcW w:w="1134" w:type="dxa"/>
            <w:tcBorders>
              <w:top w:val="single" w:sz="4" w:space="0" w:color="D4AF37"/>
            </w:tcBorders>
            <w:vAlign w:val="center"/>
          </w:tcPr>
          <w:p w14:paraId="2FA8B708" w14:textId="77777777" w:rsidR="007A3F55" w:rsidRPr="000768BC" w:rsidRDefault="007A3F55" w:rsidP="008372B6"/>
        </w:tc>
      </w:tr>
      <w:tr w:rsidR="007A3F55" w:rsidRPr="000768BC" w14:paraId="7B793152" w14:textId="77777777" w:rsidTr="008372B6">
        <w:trPr>
          <w:trHeight w:val="454"/>
          <w:jc w:val="right"/>
        </w:trPr>
        <w:tc>
          <w:tcPr>
            <w:tcW w:w="3969" w:type="dxa"/>
            <w:vAlign w:val="center"/>
          </w:tcPr>
          <w:p w14:paraId="07CE1570" w14:textId="0297DC12" w:rsidR="007A3F55" w:rsidRPr="000768BC" w:rsidRDefault="00711415" w:rsidP="008372B6">
            <w:pPr>
              <w:rPr>
                <w:b/>
              </w:rPr>
            </w:pPr>
            <w:r w:rsidRPr="000768BC">
              <w:rPr>
                <w:b/>
              </w:rPr>
              <w:t>Aistis Jakutonis</w:t>
            </w:r>
          </w:p>
          <w:p w14:paraId="081927CF" w14:textId="57BDCB6C" w:rsidR="007A3F55" w:rsidRPr="000768BC" w:rsidRDefault="007A3F55" w:rsidP="008372B6">
            <w:pPr>
              <w:spacing w:before="120" w:after="120"/>
              <w:rPr>
                <w:b/>
              </w:rPr>
            </w:pPr>
            <w:r w:rsidRPr="000768BC">
              <w:t>Studentas</w:t>
            </w:r>
          </w:p>
        </w:tc>
        <w:tc>
          <w:tcPr>
            <w:tcW w:w="1134" w:type="dxa"/>
            <w:vAlign w:val="center"/>
          </w:tcPr>
          <w:p w14:paraId="4818D391" w14:textId="77777777" w:rsidR="007A3F55" w:rsidRPr="000768BC" w:rsidRDefault="007A3F55" w:rsidP="008372B6">
            <w:pPr>
              <w:rPr>
                <w:vanish/>
                <w:color w:val="808080" w:themeColor="background1" w:themeShade="80"/>
              </w:rPr>
            </w:pPr>
            <w:r w:rsidRPr="000768BC">
              <w:rPr>
                <w:vanish/>
                <w:color w:val="808080" w:themeColor="background1" w:themeShade="80"/>
              </w:rPr>
              <w:t>(parašas) (data)</w:t>
            </w:r>
          </w:p>
        </w:tc>
      </w:tr>
      <w:tr w:rsidR="007A3F55" w:rsidRPr="000768BC" w14:paraId="7351A96A" w14:textId="77777777" w:rsidTr="008372B6">
        <w:trPr>
          <w:trHeight w:val="454"/>
          <w:jc w:val="right"/>
        </w:trPr>
        <w:tc>
          <w:tcPr>
            <w:tcW w:w="3969" w:type="dxa"/>
            <w:vAlign w:val="center"/>
          </w:tcPr>
          <w:p w14:paraId="4ACF9D76" w14:textId="77777777" w:rsidR="007A3F55" w:rsidRDefault="007A3F55" w:rsidP="008372B6">
            <w:pPr>
              <w:ind w:firstLine="37"/>
              <w:rPr>
                <w:b/>
              </w:rPr>
            </w:pPr>
          </w:p>
          <w:p w14:paraId="2301ADF2" w14:textId="77777777" w:rsidR="009158BB" w:rsidRDefault="009158BB" w:rsidP="008372B6">
            <w:pPr>
              <w:ind w:firstLine="37"/>
              <w:rPr>
                <w:b/>
              </w:rPr>
            </w:pPr>
          </w:p>
          <w:p w14:paraId="73661A36" w14:textId="77777777" w:rsidR="009158BB" w:rsidRPr="000768BC" w:rsidRDefault="009158BB" w:rsidP="008372B6">
            <w:pPr>
              <w:ind w:firstLine="37"/>
              <w:rPr>
                <w:b/>
              </w:rPr>
            </w:pPr>
          </w:p>
        </w:tc>
        <w:tc>
          <w:tcPr>
            <w:tcW w:w="1134" w:type="dxa"/>
            <w:vAlign w:val="center"/>
          </w:tcPr>
          <w:p w14:paraId="2F087A89" w14:textId="77777777" w:rsidR="007A3F55" w:rsidRPr="000768BC" w:rsidRDefault="007A3F55" w:rsidP="008372B6">
            <w:pPr>
              <w:rPr>
                <w:vanish/>
                <w:color w:val="808080" w:themeColor="background1" w:themeShade="80"/>
              </w:rPr>
            </w:pPr>
          </w:p>
        </w:tc>
      </w:tr>
      <w:tr w:rsidR="007A3F55" w:rsidRPr="000768BC" w14:paraId="5DE61EA7" w14:textId="77777777" w:rsidTr="008372B6">
        <w:trPr>
          <w:trHeight w:val="454"/>
          <w:jc w:val="right"/>
        </w:trPr>
        <w:tc>
          <w:tcPr>
            <w:tcW w:w="3969" w:type="dxa"/>
            <w:vAlign w:val="center"/>
          </w:tcPr>
          <w:p w14:paraId="76DBE554" w14:textId="7A1CBAA9" w:rsidR="00711415" w:rsidRPr="000768BC" w:rsidRDefault="00064197" w:rsidP="007A3F55">
            <w:pPr>
              <w:rPr>
                <w:b/>
              </w:rPr>
            </w:pPr>
            <w:r>
              <w:rPr>
                <w:b/>
              </w:rPr>
              <w:t>Barisas Dominykas</w:t>
            </w:r>
          </w:p>
          <w:p w14:paraId="448DDCE5" w14:textId="2D949176" w:rsidR="00711415" w:rsidRPr="000768BC" w:rsidRDefault="00064197" w:rsidP="007A3F55">
            <w:pPr>
              <w:rPr>
                <w:b/>
              </w:rPr>
            </w:pPr>
            <w:r>
              <w:rPr>
                <w:b/>
              </w:rPr>
              <w:t>Vasiljevas Mindaugas</w:t>
            </w:r>
          </w:p>
          <w:p w14:paraId="2A907D61" w14:textId="01D01A59" w:rsidR="007A3F55" w:rsidRPr="000768BC" w:rsidRDefault="007A3F55" w:rsidP="008372B6">
            <w:pPr>
              <w:spacing w:before="120" w:after="120"/>
              <w:rPr>
                <w:highlight w:val="yellow"/>
              </w:rPr>
            </w:pPr>
            <w:r w:rsidRPr="000768BC">
              <w:t>Dėstytoja</w:t>
            </w:r>
            <w:r w:rsidR="00711415" w:rsidRPr="000768BC">
              <w:t>i</w:t>
            </w:r>
          </w:p>
        </w:tc>
        <w:tc>
          <w:tcPr>
            <w:tcW w:w="1134" w:type="dxa"/>
            <w:vAlign w:val="center"/>
          </w:tcPr>
          <w:p w14:paraId="0426C1D1" w14:textId="77777777" w:rsidR="007A3F55" w:rsidRPr="000768BC" w:rsidRDefault="007A3F55" w:rsidP="008372B6">
            <w:pPr>
              <w:rPr>
                <w:vanish/>
                <w:color w:val="808080" w:themeColor="background1" w:themeShade="80"/>
              </w:rPr>
            </w:pPr>
            <w:r w:rsidRPr="000768BC">
              <w:rPr>
                <w:vanish/>
                <w:color w:val="808080" w:themeColor="background1" w:themeShade="80"/>
              </w:rPr>
              <w:t>(parašas) (data)</w:t>
            </w:r>
          </w:p>
        </w:tc>
      </w:tr>
      <w:tr w:rsidR="007A3F55" w:rsidRPr="000768BC" w14:paraId="2EF0813C" w14:textId="77777777" w:rsidTr="008372B6">
        <w:trPr>
          <w:trHeight w:val="454"/>
          <w:jc w:val="right"/>
        </w:trPr>
        <w:tc>
          <w:tcPr>
            <w:tcW w:w="3969" w:type="dxa"/>
            <w:tcBorders>
              <w:bottom w:val="single" w:sz="4" w:space="0" w:color="D4AF37"/>
            </w:tcBorders>
            <w:vAlign w:val="center"/>
          </w:tcPr>
          <w:p w14:paraId="3D8CB695" w14:textId="77777777" w:rsidR="007A3F55" w:rsidRPr="000768BC" w:rsidRDefault="007A3F55" w:rsidP="008372B6"/>
        </w:tc>
        <w:tc>
          <w:tcPr>
            <w:tcW w:w="1134" w:type="dxa"/>
            <w:tcBorders>
              <w:bottom w:val="single" w:sz="4" w:space="0" w:color="D4AF37"/>
            </w:tcBorders>
            <w:vAlign w:val="center"/>
          </w:tcPr>
          <w:p w14:paraId="5A454838" w14:textId="77777777" w:rsidR="007A3F55" w:rsidRPr="000768BC" w:rsidRDefault="007A3F55" w:rsidP="008372B6"/>
        </w:tc>
      </w:tr>
    </w:tbl>
    <w:p w14:paraId="7539519F" w14:textId="77777777" w:rsidR="007A3F55" w:rsidRPr="000768BC" w:rsidRDefault="007A3F55" w:rsidP="003D4135">
      <w:pPr>
        <w:spacing w:before="120" w:after="2000"/>
        <w:jc w:val="center"/>
        <w:rPr>
          <w:sz w:val="28"/>
          <w:szCs w:val="28"/>
        </w:rPr>
      </w:pPr>
    </w:p>
    <w:p w14:paraId="2A477FB4" w14:textId="439942DE" w:rsidR="00BB41F5" w:rsidRPr="000768BC" w:rsidRDefault="00BB41F5" w:rsidP="006726A3">
      <w:pPr>
        <w:sectPr w:rsidR="00BB41F5" w:rsidRPr="000768BC" w:rsidSect="00181F65">
          <w:pgSz w:w="11906" w:h="16838" w:code="9"/>
          <w:pgMar w:top="1134" w:right="567" w:bottom="1134" w:left="1701" w:header="720" w:footer="720" w:gutter="0"/>
          <w:cols w:space="720"/>
          <w:docGrid w:linePitch="360"/>
        </w:sectPr>
      </w:pPr>
      <w:r w:rsidRPr="000768BC">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4899D88E" w:rsidR="008F247E" w:rsidRPr="003F0E37" w:rsidRDefault="003F0E37" w:rsidP="00BB41F5">
                            <w:pPr>
                              <w:jc w:val="center"/>
                              <w:rPr>
                                <w:b/>
                              </w:rPr>
                            </w:pPr>
                            <w:r>
                              <w:rPr>
                                <w:b/>
                              </w:rPr>
                              <w:t xml:space="preserve">Kaunas, </w:t>
                            </w:r>
                            <w:r>
                              <w:rPr>
                                <w:b/>
                                <w:lang w:val="en-US"/>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" fillcolor="window" stroked="f" strokeweight=".5pt">
                <v:textbox>
                  <w:txbxContent>
                    <w:p w14:paraId="5C2F9E72" w14:textId="4899D88E" w:rsidR="008F247E" w:rsidRPr="003F0E37" w:rsidRDefault="003F0E37" w:rsidP="00BB41F5">
                      <w:pPr>
                        <w:jc w:val="center"/>
                        <w:rPr>
                          <w:b/>
                        </w:rPr>
                      </w:pPr>
                      <w:r>
                        <w:rPr>
                          <w:b/>
                        </w:rPr>
                        <w:t xml:space="preserve">Kaunas, </w:t>
                      </w:r>
                      <w:r>
                        <w:rPr>
                          <w:b/>
                          <w:lang w:val="en-US"/>
                        </w:rPr>
                        <w:t>2025</w:t>
                      </w:r>
                    </w:p>
                  </w:txbxContent>
                </v:textbox>
                <w10:wrap anchorx="margin" anchory="page"/>
              </v:shape>
            </w:pict>
          </mc:Fallback>
        </mc:AlternateContent>
      </w:r>
    </w:p>
    <w:p w14:paraId="397433C8" w14:textId="1F399BFA" w:rsidR="00BC78E2" w:rsidRPr="00B5400B" w:rsidRDefault="00317DCA" w:rsidP="007027EE">
      <w:pPr>
        <w:pStyle w:val="Antratnon-TOC"/>
        <w:rPr>
          <w:lang w:val="en-US"/>
        </w:rPr>
      </w:pPr>
      <w:r w:rsidRPr="007027EE">
        <w:lastRenderedPageBreak/>
        <w:t>Turinys</w:t>
      </w:r>
    </w:p>
    <w:p w14:paraId="01893731" w14:textId="69A56442" w:rsidR="00A67D57" w:rsidRDefault="00A134E3">
      <w:pPr>
        <w:pStyle w:val="TOC1"/>
        <w:tabs>
          <w:tab w:val="left" w:pos="480"/>
          <w:tab w:val="right" w:leader="dot" w:pos="9628"/>
        </w:tabs>
        <w:rPr>
          <w:rFonts w:eastAsiaTheme="minorEastAsia" w:cstheme="minorBidi"/>
          <w:b w:val="0"/>
          <w:bCs w:val="0"/>
          <w:i w:val="0"/>
          <w:iCs w:val="0"/>
          <w:noProof/>
          <w:kern w:val="2"/>
          <w:lang w:val="en-LT" w:eastAsia="en-GB"/>
          <w14:ligatures w14:val="standardContextual"/>
        </w:rPr>
      </w:pPr>
      <w:r>
        <w:fldChar w:fldCharType="begin"/>
      </w:r>
      <w:r>
        <w:instrText xml:space="preserve"> TOC \o "3-3" \h \z \t "Heading 1,1,Heading 2,2" </w:instrText>
      </w:r>
      <w:r>
        <w:fldChar w:fldCharType="separate"/>
      </w:r>
      <w:hyperlink w:anchor="_Toc215434330" w:history="1">
        <w:r w:rsidR="00A67D57" w:rsidRPr="00086399">
          <w:rPr>
            <w:rStyle w:val="Hyperlink"/>
            <w:rFonts w:ascii="Times New Roman Bold" w:hAnsi="Times New Roman Bold"/>
            <w:noProof/>
          </w:rPr>
          <w:t>1.</w:t>
        </w:r>
        <w:r w:rsidR="00A67D57">
          <w:rPr>
            <w:rFonts w:eastAsiaTheme="minorEastAsia" w:cstheme="minorBidi"/>
            <w:b w:val="0"/>
            <w:bCs w:val="0"/>
            <w:i w:val="0"/>
            <w:iCs w:val="0"/>
            <w:noProof/>
            <w:kern w:val="2"/>
            <w:lang w:val="en-LT" w:eastAsia="en-GB"/>
            <w14:ligatures w14:val="standardContextual"/>
          </w:rPr>
          <w:tab/>
        </w:r>
        <w:r w:rsidR="00A67D57" w:rsidRPr="00086399">
          <w:rPr>
            <w:rStyle w:val="Hyperlink"/>
            <w:noProof/>
          </w:rPr>
          <w:t>Užduotis</w:t>
        </w:r>
        <w:r w:rsidR="00A67D57">
          <w:rPr>
            <w:noProof/>
            <w:webHidden/>
          </w:rPr>
          <w:tab/>
        </w:r>
        <w:r w:rsidR="00A67D57">
          <w:rPr>
            <w:noProof/>
            <w:webHidden/>
          </w:rPr>
          <w:fldChar w:fldCharType="begin"/>
        </w:r>
        <w:r w:rsidR="00A67D57">
          <w:rPr>
            <w:noProof/>
            <w:webHidden/>
          </w:rPr>
          <w:instrText xml:space="preserve"> PAGEREF _Toc215434330 \h </w:instrText>
        </w:r>
        <w:r w:rsidR="00A67D57">
          <w:rPr>
            <w:noProof/>
            <w:webHidden/>
          </w:rPr>
        </w:r>
        <w:r w:rsidR="00A67D57">
          <w:rPr>
            <w:noProof/>
            <w:webHidden/>
          </w:rPr>
          <w:fldChar w:fldCharType="separate"/>
        </w:r>
        <w:r w:rsidR="0059642B">
          <w:rPr>
            <w:noProof/>
            <w:webHidden/>
          </w:rPr>
          <w:t>3</w:t>
        </w:r>
        <w:r w:rsidR="00A67D57">
          <w:rPr>
            <w:noProof/>
            <w:webHidden/>
          </w:rPr>
          <w:fldChar w:fldCharType="end"/>
        </w:r>
      </w:hyperlink>
    </w:p>
    <w:p w14:paraId="081706F4" w14:textId="279DF682" w:rsidR="00A67D57" w:rsidRDefault="00A67D57">
      <w:pPr>
        <w:pStyle w:val="TOC1"/>
        <w:tabs>
          <w:tab w:val="left" w:pos="480"/>
          <w:tab w:val="right" w:leader="dot" w:pos="9628"/>
        </w:tabs>
        <w:rPr>
          <w:rFonts w:eastAsiaTheme="minorEastAsia" w:cstheme="minorBidi"/>
          <w:b w:val="0"/>
          <w:bCs w:val="0"/>
          <w:i w:val="0"/>
          <w:iCs w:val="0"/>
          <w:noProof/>
          <w:kern w:val="2"/>
          <w:lang w:val="en-LT" w:eastAsia="en-GB"/>
          <w14:ligatures w14:val="standardContextual"/>
        </w:rPr>
      </w:pPr>
      <w:hyperlink w:anchor="_Toc215434331" w:history="1">
        <w:r w:rsidRPr="00086399">
          <w:rPr>
            <w:rStyle w:val="Hyperlink"/>
            <w:rFonts w:ascii="Times New Roman Bold" w:hAnsi="Times New Roman Bold"/>
            <w:noProof/>
          </w:rPr>
          <w:t>2.</w:t>
        </w:r>
        <w:r>
          <w:rPr>
            <w:rFonts w:eastAsiaTheme="minorEastAsia" w:cstheme="minorBidi"/>
            <w:b w:val="0"/>
            <w:bCs w:val="0"/>
            <w:i w:val="0"/>
            <w:iCs w:val="0"/>
            <w:noProof/>
            <w:kern w:val="2"/>
            <w:lang w:val="en-LT" w:eastAsia="en-GB"/>
            <w14:ligatures w14:val="standardContextual"/>
          </w:rPr>
          <w:tab/>
        </w:r>
        <w:r w:rsidRPr="00086399">
          <w:rPr>
            <w:rStyle w:val="Hyperlink"/>
            <w:noProof/>
          </w:rPr>
          <w:t>Užduoties analizė ir sprendimo metodas</w:t>
        </w:r>
        <w:r>
          <w:rPr>
            <w:noProof/>
            <w:webHidden/>
          </w:rPr>
          <w:tab/>
        </w:r>
        <w:r>
          <w:rPr>
            <w:noProof/>
            <w:webHidden/>
          </w:rPr>
          <w:fldChar w:fldCharType="begin"/>
        </w:r>
        <w:r>
          <w:rPr>
            <w:noProof/>
            <w:webHidden/>
          </w:rPr>
          <w:instrText xml:space="preserve"> PAGEREF _Toc215434331 \h </w:instrText>
        </w:r>
        <w:r>
          <w:rPr>
            <w:noProof/>
            <w:webHidden/>
          </w:rPr>
        </w:r>
        <w:r>
          <w:rPr>
            <w:noProof/>
            <w:webHidden/>
          </w:rPr>
          <w:fldChar w:fldCharType="separate"/>
        </w:r>
        <w:r w:rsidR="0059642B">
          <w:rPr>
            <w:noProof/>
            <w:webHidden/>
          </w:rPr>
          <w:t>4</w:t>
        </w:r>
        <w:r>
          <w:rPr>
            <w:noProof/>
            <w:webHidden/>
          </w:rPr>
          <w:fldChar w:fldCharType="end"/>
        </w:r>
      </w:hyperlink>
    </w:p>
    <w:p w14:paraId="7672824D" w14:textId="0566CC7B" w:rsidR="00A67D57" w:rsidRDefault="00A67D57">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5434332" w:history="1">
        <w:r w:rsidRPr="00086399">
          <w:rPr>
            <w:rStyle w:val="Hyperlink"/>
            <w:noProof/>
          </w:rPr>
          <w:t>2.1.</w:t>
        </w:r>
        <w:r>
          <w:rPr>
            <w:rFonts w:eastAsiaTheme="minorEastAsia" w:cstheme="minorBidi"/>
            <w:b w:val="0"/>
            <w:bCs w:val="0"/>
            <w:noProof/>
            <w:kern w:val="2"/>
            <w:sz w:val="24"/>
            <w:szCs w:val="24"/>
            <w:lang w:val="en-LT" w:eastAsia="en-GB"/>
            <w14:ligatures w14:val="standardContextual"/>
          </w:rPr>
          <w:tab/>
        </w:r>
        <w:r w:rsidRPr="00086399">
          <w:rPr>
            <w:rStyle w:val="Hyperlink"/>
            <w:noProof/>
          </w:rPr>
          <w:t>Sprendžiama problema</w:t>
        </w:r>
        <w:r>
          <w:rPr>
            <w:noProof/>
            <w:webHidden/>
          </w:rPr>
          <w:tab/>
        </w:r>
        <w:r>
          <w:rPr>
            <w:noProof/>
            <w:webHidden/>
          </w:rPr>
          <w:fldChar w:fldCharType="begin"/>
        </w:r>
        <w:r>
          <w:rPr>
            <w:noProof/>
            <w:webHidden/>
          </w:rPr>
          <w:instrText xml:space="preserve"> PAGEREF _Toc215434332 \h </w:instrText>
        </w:r>
        <w:r>
          <w:rPr>
            <w:noProof/>
            <w:webHidden/>
          </w:rPr>
        </w:r>
        <w:r>
          <w:rPr>
            <w:noProof/>
            <w:webHidden/>
          </w:rPr>
          <w:fldChar w:fldCharType="separate"/>
        </w:r>
        <w:r w:rsidR="0059642B">
          <w:rPr>
            <w:noProof/>
            <w:webHidden/>
          </w:rPr>
          <w:t>4</w:t>
        </w:r>
        <w:r>
          <w:rPr>
            <w:noProof/>
            <w:webHidden/>
          </w:rPr>
          <w:fldChar w:fldCharType="end"/>
        </w:r>
      </w:hyperlink>
    </w:p>
    <w:p w14:paraId="21FDAA24" w14:textId="6CA366D6" w:rsidR="00A67D57" w:rsidRDefault="00A67D57">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5434333" w:history="1">
        <w:r w:rsidRPr="00086399">
          <w:rPr>
            <w:rStyle w:val="Hyperlink"/>
            <w:noProof/>
          </w:rPr>
          <w:t>2.2.</w:t>
        </w:r>
        <w:r>
          <w:rPr>
            <w:rFonts w:eastAsiaTheme="minorEastAsia" w:cstheme="minorBidi"/>
            <w:b w:val="0"/>
            <w:bCs w:val="0"/>
            <w:noProof/>
            <w:kern w:val="2"/>
            <w:sz w:val="24"/>
            <w:szCs w:val="24"/>
            <w:lang w:val="en-LT" w:eastAsia="en-GB"/>
            <w14:ligatures w14:val="standardContextual"/>
          </w:rPr>
          <w:tab/>
        </w:r>
        <w:r w:rsidRPr="00086399">
          <w:rPr>
            <w:rStyle w:val="Hyperlink"/>
            <w:noProof/>
          </w:rPr>
          <w:t>Sprendimo būdas</w:t>
        </w:r>
        <w:r>
          <w:rPr>
            <w:noProof/>
            <w:webHidden/>
          </w:rPr>
          <w:tab/>
        </w:r>
        <w:r>
          <w:rPr>
            <w:noProof/>
            <w:webHidden/>
          </w:rPr>
          <w:fldChar w:fldCharType="begin"/>
        </w:r>
        <w:r>
          <w:rPr>
            <w:noProof/>
            <w:webHidden/>
          </w:rPr>
          <w:instrText xml:space="preserve"> PAGEREF _Toc215434333 \h </w:instrText>
        </w:r>
        <w:r>
          <w:rPr>
            <w:noProof/>
            <w:webHidden/>
          </w:rPr>
        </w:r>
        <w:r>
          <w:rPr>
            <w:noProof/>
            <w:webHidden/>
          </w:rPr>
          <w:fldChar w:fldCharType="separate"/>
        </w:r>
        <w:r w:rsidR="0059642B">
          <w:rPr>
            <w:noProof/>
            <w:webHidden/>
          </w:rPr>
          <w:t>4</w:t>
        </w:r>
        <w:r>
          <w:rPr>
            <w:noProof/>
            <w:webHidden/>
          </w:rPr>
          <w:fldChar w:fldCharType="end"/>
        </w:r>
      </w:hyperlink>
    </w:p>
    <w:p w14:paraId="1B74E100" w14:textId="33591C8B" w:rsidR="00A67D57" w:rsidRDefault="00A67D57">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5434334" w:history="1">
        <w:r w:rsidRPr="00086399">
          <w:rPr>
            <w:rStyle w:val="Hyperlink"/>
            <w:noProof/>
          </w:rPr>
          <w:t>2.3.</w:t>
        </w:r>
        <w:r>
          <w:rPr>
            <w:rFonts w:eastAsiaTheme="minorEastAsia" w:cstheme="minorBidi"/>
            <w:b w:val="0"/>
            <w:bCs w:val="0"/>
            <w:noProof/>
            <w:kern w:val="2"/>
            <w:sz w:val="24"/>
            <w:szCs w:val="24"/>
            <w:lang w:val="en-LT" w:eastAsia="en-GB"/>
            <w14:ligatures w14:val="standardContextual"/>
          </w:rPr>
          <w:tab/>
        </w:r>
        <w:r w:rsidRPr="00086399">
          <w:rPr>
            <w:rStyle w:val="Hyperlink"/>
            <w:noProof/>
          </w:rPr>
          <w:t>Lygiagretumo priemonės pritaikymas</w:t>
        </w:r>
        <w:r>
          <w:rPr>
            <w:noProof/>
            <w:webHidden/>
          </w:rPr>
          <w:tab/>
        </w:r>
        <w:r>
          <w:rPr>
            <w:noProof/>
            <w:webHidden/>
          </w:rPr>
          <w:fldChar w:fldCharType="begin"/>
        </w:r>
        <w:r>
          <w:rPr>
            <w:noProof/>
            <w:webHidden/>
          </w:rPr>
          <w:instrText xml:space="preserve"> PAGEREF _Toc215434334 \h </w:instrText>
        </w:r>
        <w:r>
          <w:rPr>
            <w:noProof/>
            <w:webHidden/>
          </w:rPr>
        </w:r>
        <w:r>
          <w:rPr>
            <w:noProof/>
            <w:webHidden/>
          </w:rPr>
          <w:fldChar w:fldCharType="separate"/>
        </w:r>
        <w:r w:rsidR="0059642B">
          <w:rPr>
            <w:noProof/>
            <w:webHidden/>
          </w:rPr>
          <w:t>4</w:t>
        </w:r>
        <w:r>
          <w:rPr>
            <w:noProof/>
            <w:webHidden/>
          </w:rPr>
          <w:fldChar w:fldCharType="end"/>
        </w:r>
      </w:hyperlink>
    </w:p>
    <w:p w14:paraId="6DE88022" w14:textId="714EEF22" w:rsidR="00A67D57" w:rsidRDefault="00A67D57">
      <w:pPr>
        <w:pStyle w:val="TOC1"/>
        <w:tabs>
          <w:tab w:val="left" w:pos="480"/>
          <w:tab w:val="right" w:leader="dot" w:pos="9628"/>
        </w:tabs>
        <w:rPr>
          <w:rFonts w:eastAsiaTheme="minorEastAsia" w:cstheme="minorBidi"/>
          <w:b w:val="0"/>
          <w:bCs w:val="0"/>
          <w:i w:val="0"/>
          <w:iCs w:val="0"/>
          <w:noProof/>
          <w:kern w:val="2"/>
          <w:lang w:val="en-LT" w:eastAsia="en-GB"/>
          <w14:ligatures w14:val="standardContextual"/>
        </w:rPr>
      </w:pPr>
      <w:hyperlink w:anchor="_Toc215434335" w:history="1">
        <w:r w:rsidRPr="00086399">
          <w:rPr>
            <w:rStyle w:val="Hyperlink"/>
            <w:rFonts w:ascii="Times New Roman Bold" w:hAnsi="Times New Roman Bold"/>
            <w:noProof/>
          </w:rPr>
          <w:t>3.</w:t>
        </w:r>
        <w:r>
          <w:rPr>
            <w:rFonts w:eastAsiaTheme="minorEastAsia" w:cstheme="minorBidi"/>
            <w:b w:val="0"/>
            <w:bCs w:val="0"/>
            <w:i w:val="0"/>
            <w:iCs w:val="0"/>
            <w:noProof/>
            <w:kern w:val="2"/>
            <w:lang w:val="en-LT" w:eastAsia="en-GB"/>
            <w14:ligatures w14:val="standardContextual"/>
          </w:rPr>
          <w:tab/>
        </w:r>
        <w:r w:rsidRPr="00086399">
          <w:rPr>
            <w:rStyle w:val="Hyperlink"/>
            <w:noProof/>
          </w:rPr>
          <w:t>Testavimas ir programos vykdymo instrukcija</w:t>
        </w:r>
        <w:r>
          <w:rPr>
            <w:noProof/>
            <w:webHidden/>
          </w:rPr>
          <w:tab/>
        </w:r>
        <w:r>
          <w:rPr>
            <w:noProof/>
            <w:webHidden/>
          </w:rPr>
          <w:fldChar w:fldCharType="begin"/>
        </w:r>
        <w:r>
          <w:rPr>
            <w:noProof/>
            <w:webHidden/>
          </w:rPr>
          <w:instrText xml:space="preserve"> PAGEREF _Toc215434335 \h </w:instrText>
        </w:r>
        <w:r>
          <w:rPr>
            <w:noProof/>
            <w:webHidden/>
          </w:rPr>
        </w:r>
        <w:r>
          <w:rPr>
            <w:noProof/>
            <w:webHidden/>
          </w:rPr>
          <w:fldChar w:fldCharType="separate"/>
        </w:r>
        <w:r w:rsidR="0059642B">
          <w:rPr>
            <w:noProof/>
            <w:webHidden/>
          </w:rPr>
          <w:t>5</w:t>
        </w:r>
        <w:r>
          <w:rPr>
            <w:noProof/>
            <w:webHidden/>
          </w:rPr>
          <w:fldChar w:fldCharType="end"/>
        </w:r>
      </w:hyperlink>
    </w:p>
    <w:p w14:paraId="0B888EF7" w14:textId="2B3C202B" w:rsidR="00A67D57" w:rsidRDefault="00A67D57">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5434336" w:history="1">
        <w:r w:rsidRPr="00086399">
          <w:rPr>
            <w:rStyle w:val="Hyperlink"/>
            <w:noProof/>
          </w:rPr>
          <w:t>3.1.</w:t>
        </w:r>
        <w:r>
          <w:rPr>
            <w:rFonts w:eastAsiaTheme="minorEastAsia" w:cstheme="minorBidi"/>
            <w:b w:val="0"/>
            <w:bCs w:val="0"/>
            <w:noProof/>
            <w:kern w:val="2"/>
            <w:sz w:val="24"/>
            <w:szCs w:val="24"/>
            <w:lang w:val="en-LT" w:eastAsia="en-GB"/>
            <w14:ligatures w14:val="standardContextual"/>
          </w:rPr>
          <w:tab/>
        </w:r>
        <w:r w:rsidRPr="00086399">
          <w:rPr>
            <w:rStyle w:val="Hyperlink"/>
            <w:noProof/>
          </w:rPr>
          <w:t>Testavimo rezultatai</w:t>
        </w:r>
        <w:r>
          <w:rPr>
            <w:noProof/>
            <w:webHidden/>
          </w:rPr>
          <w:tab/>
        </w:r>
        <w:r>
          <w:rPr>
            <w:noProof/>
            <w:webHidden/>
          </w:rPr>
          <w:fldChar w:fldCharType="begin"/>
        </w:r>
        <w:r>
          <w:rPr>
            <w:noProof/>
            <w:webHidden/>
          </w:rPr>
          <w:instrText xml:space="preserve"> PAGEREF _Toc215434336 \h </w:instrText>
        </w:r>
        <w:r>
          <w:rPr>
            <w:noProof/>
            <w:webHidden/>
          </w:rPr>
        </w:r>
        <w:r>
          <w:rPr>
            <w:noProof/>
            <w:webHidden/>
          </w:rPr>
          <w:fldChar w:fldCharType="separate"/>
        </w:r>
        <w:r w:rsidR="0059642B">
          <w:rPr>
            <w:noProof/>
            <w:webHidden/>
          </w:rPr>
          <w:t>5</w:t>
        </w:r>
        <w:r>
          <w:rPr>
            <w:noProof/>
            <w:webHidden/>
          </w:rPr>
          <w:fldChar w:fldCharType="end"/>
        </w:r>
      </w:hyperlink>
    </w:p>
    <w:p w14:paraId="10E161E4" w14:textId="7FD390AE" w:rsidR="00A67D57" w:rsidRDefault="00A67D57">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5434337" w:history="1">
        <w:r w:rsidRPr="00086399">
          <w:rPr>
            <w:rStyle w:val="Hyperlink"/>
            <w:noProof/>
          </w:rPr>
          <w:t>3.2.</w:t>
        </w:r>
        <w:r>
          <w:rPr>
            <w:rFonts w:eastAsiaTheme="minorEastAsia" w:cstheme="minorBidi"/>
            <w:b w:val="0"/>
            <w:bCs w:val="0"/>
            <w:noProof/>
            <w:kern w:val="2"/>
            <w:sz w:val="24"/>
            <w:szCs w:val="24"/>
            <w:lang w:val="en-LT" w:eastAsia="en-GB"/>
            <w14:ligatures w14:val="standardContextual"/>
          </w:rPr>
          <w:tab/>
        </w:r>
        <w:r w:rsidRPr="00086399">
          <w:rPr>
            <w:rStyle w:val="Hyperlink"/>
            <w:noProof/>
          </w:rPr>
          <w:t>Instrukcija</w:t>
        </w:r>
        <w:r>
          <w:rPr>
            <w:noProof/>
            <w:webHidden/>
          </w:rPr>
          <w:tab/>
        </w:r>
        <w:r>
          <w:rPr>
            <w:noProof/>
            <w:webHidden/>
          </w:rPr>
          <w:fldChar w:fldCharType="begin"/>
        </w:r>
        <w:r>
          <w:rPr>
            <w:noProof/>
            <w:webHidden/>
          </w:rPr>
          <w:instrText xml:space="preserve"> PAGEREF _Toc215434337 \h </w:instrText>
        </w:r>
        <w:r>
          <w:rPr>
            <w:noProof/>
            <w:webHidden/>
          </w:rPr>
        </w:r>
        <w:r>
          <w:rPr>
            <w:noProof/>
            <w:webHidden/>
          </w:rPr>
          <w:fldChar w:fldCharType="separate"/>
        </w:r>
        <w:r w:rsidR="0059642B">
          <w:rPr>
            <w:noProof/>
            <w:webHidden/>
          </w:rPr>
          <w:t>8</w:t>
        </w:r>
        <w:r>
          <w:rPr>
            <w:noProof/>
            <w:webHidden/>
          </w:rPr>
          <w:fldChar w:fldCharType="end"/>
        </w:r>
      </w:hyperlink>
    </w:p>
    <w:p w14:paraId="3175183C" w14:textId="4272F7EE" w:rsidR="00A67D57" w:rsidRDefault="00A67D57">
      <w:pPr>
        <w:pStyle w:val="TOC3"/>
        <w:tabs>
          <w:tab w:val="left" w:pos="1200"/>
          <w:tab w:val="right" w:leader="dot" w:pos="9628"/>
        </w:tabs>
        <w:rPr>
          <w:rFonts w:eastAsiaTheme="minorEastAsia" w:cstheme="minorBidi"/>
          <w:noProof/>
          <w:kern w:val="2"/>
          <w:sz w:val="24"/>
          <w:szCs w:val="24"/>
          <w:lang w:val="en-LT" w:eastAsia="en-GB"/>
          <w14:ligatures w14:val="standardContextual"/>
        </w:rPr>
      </w:pPr>
      <w:hyperlink w:anchor="_Toc215434338" w:history="1">
        <w:r w:rsidRPr="00086399">
          <w:rPr>
            <w:rStyle w:val="Hyperlink"/>
            <w:noProof/>
          </w:rPr>
          <w:t>3.2.1.</w:t>
        </w:r>
        <w:r>
          <w:rPr>
            <w:rFonts w:eastAsiaTheme="minorEastAsia" w:cstheme="minorBidi"/>
            <w:noProof/>
            <w:kern w:val="2"/>
            <w:sz w:val="24"/>
            <w:szCs w:val="24"/>
            <w:lang w:val="en-LT" w:eastAsia="en-GB"/>
            <w14:ligatures w14:val="standardContextual"/>
          </w:rPr>
          <w:tab/>
        </w:r>
        <w:r w:rsidRPr="00086399">
          <w:rPr>
            <w:rStyle w:val="Hyperlink"/>
            <w:noProof/>
          </w:rPr>
          <w:t>Reikalavimai</w:t>
        </w:r>
        <w:r>
          <w:rPr>
            <w:noProof/>
            <w:webHidden/>
          </w:rPr>
          <w:tab/>
        </w:r>
        <w:r>
          <w:rPr>
            <w:noProof/>
            <w:webHidden/>
          </w:rPr>
          <w:fldChar w:fldCharType="begin"/>
        </w:r>
        <w:r>
          <w:rPr>
            <w:noProof/>
            <w:webHidden/>
          </w:rPr>
          <w:instrText xml:space="preserve"> PAGEREF _Toc215434338 \h </w:instrText>
        </w:r>
        <w:r>
          <w:rPr>
            <w:noProof/>
            <w:webHidden/>
          </w:rPr>
        </w:r>
        <w:r>
          <w:rPr>
            <w:noProof/>
            <w:webHidden/>
          </w:rPr>
          <w:fldChar w:fldCharType="separate"/>
        </w:r>
        <w:r w:rsidR="0059642B">
          <w:rPr>
            <w:noProof/>
            <w:webHidden/>
          </w:rPr>
          <w:t>8</w:t>
        </w:r>
        <w:r>
          <w:rPr>
            <w:noProof/>
            <w:webHidden/>
          </w:rPr>
          <w:fldChar w:fldCharType="end"/>
        </w:r>
      </w:hyperlink>
    </w:p>
    <w:p w14:paraId="742F764F" w14:textId="03349291" w:rsidR="00A67D57" w:rsidRDefault="00A67D57">
      <w:pPr>
        <w:pStyle w:val="TOC3"/>
        <w:tabs>
          <w:tab w:val="left" w:pos="1200"/>
          <w:tab w:val="right" w:leader="dot" w:pos="9628"/>
        </w:tabs>
        <w:rPr>
          <w:rFonts w:eastAsiaTheme="minorEastAsia" w:cstheme="minorBidi"/>
          <w:noProof/>
          <w:kern w:val="2"/>
          <w:sz w:val="24"/>
          <w:szCs w:val="24"/>
          <w:lang w:val="en-LT" w:eastAsia="en-GB"/>
          <w14:ligatures w14:val="standardContextual"/>
        </w:rPr>
      </w:pPr>
      <w:hyperlink w:anchor="_Toc215434339" w:history="1">
        <w:r w:rsidRPr="00086399">
          <w:rPr>
            <w:rStyle w:val="Hyperlink"/>
            <w:noProof/>
          </w:rPr>
          <w:t>3.2.2.</w:t>
        </w:r>
        <w:r>
          <w:rPr>
            <w:rFonts w:eastAsiaTheme="minorEastAsia" w:cstheme="minorBidi"/>
            <w:noProof/>
            <w:kern w:val="2"/>
            <w:sz w:val="24"/>
            <w:szCs w:val="24"/>
            <w:lang w:val="en-LT" w:eastAsia="en-GB"/>
            <w14:ligatures w14:val="standardContextual"/>
          </w:rPr>
          <w:tab/>
        </w:r>
        <w:r w:rsidRPr="00086399">
          <w:rPr>
            <w:rStyle w:val="Hyperlink"/>
            <w:noProof/>
          </w:rPr>
          <w:t>Programos paleidimas iš komandinės eilutės</w:t>
        </w:r>
        <w:r>
          <w:rPr>
            <w:noProof/>
            <w:webHidden/>
          </w:rPr>
          <w:tab/>
        </w:r>
        <w:r>
          <w:rPr>
            <w:noProof/>
            <w:webHidden/>
          </w:rPr>
          <w:fldChar w:fldCharType="begin"/>
        </w:r>
        <w:r>
          <w:rPr>
            <w:noProof/>
            <w:webHidden/>
          </w:rPr>
          <w:instrText xml:space="preserve"> PAGEREF _Toc215434339 \h </w:instrText>
        </w:r>
        <w:r>
          <w:rPr>
            <w:noProof/>
            <w:webHidden/>
          </w:rPr>
        </w:r>
        <w:r>
          <w:rPr>
            <w:noProof/>
            <w:webHidden/>
          </w:rPr>
          <w:fldChar w:fldCharType="separate"/>
        </w:r>
        <w:r w:rsidR="0059642B">
          <w:rPr>
            <w:noProof/>
            <w:webHidden/>
          </w:rPr>
          <w:t>9</w:t>
        </w:r>
        <w:r>
          <w:rPr>
            <w:noProof/>
            <w:webHidden/>
          </w:rPr>
          <w:fldChar w:fldCharType="end"/>
        </w:r>
      </w:hyperlink>
    </w:p>
    <w:p w14:paraId="5BDA9D99" w14:textId="524760E1" w:rsidR="00A67D57" w:rsidRDefault="00A67D57">
      <w:pPr>
        <w:pStyle w:val="TOC3"/>
        <w:tabs>
          <w:tab w:val="left" w:pos="1200"/>
          <w:tab w:val="right" w:leader="dot" w:pos="9628"/>
        </w:tabs>
        <w:rPr>
          <w:rFonts w:eastAsiaTheme="minorEastAsia" w:cstheme="minorBidi"/>
          <w:noProof/>
          <w:kern w:val="2"/>
          <w:sz w:val="24"/>
          <w:szCs w:val="24"/>
          <w:lang w:val="en-LT" w:eastAsia="en-GB"/>
          <w14:ligatures w14:val="standardContextual"/>
        </w:rPr>
      </w:pPr>
      <w:hyperlink w:anchor="_Toc215434340" w:history="1">
        <w:r w:rsidRPr="00086399">
          <w:rPr>
            <w:rStyle w:val="Hyperlink"/>
            <w:noProof/>
          </w:rPr>
          <w:t>3.2.3.</w:t>
        </w:r>
        <w:r>
          <w:rPr>
            <w:rFonts w:eastAsiaTheme="minorEastAsia" w:cstheme="minorBidi"/>
            <w:noProof/>
            <w:kern w:val="2"/>
            <w:sz w:val="24"/>
            <w:szCs w:val="24"/>
            <w:lang w:val="en-LT" w:eastAsia="en-GB"/>
            <w14:ligatures w14:val="standardContextual"/>
          </w:rPr>
          <w:tab/>
        </w:r>
        <w:r w:rsidRPr="00086399">
          <w:rPr>
            <w:rStyle w:val="Hyperlink"/>
            <w:noProof/>
          </w:rPr>
          <w:t>Programos paleidimas PyCharm aplinkoje</w:t>
        </w:r>
        <w:r>
          <w:rPr>
            <w:noProof/>
            <w:webHidden/>
          </w:rPr>
          <w:tab/>
        </w:r>
        <w:r>
          <w:rPr>
            <w:noProof/>
            <w:webHidden/>
          </w:rPr>
          <w:fldChar w:fldCharType="begin"/>
        </w:r>
        <w:r>
          <w:rPr>
            <w:noProof/>
            <w:webHidden/>
          </w:rPr>
          <w:instrText xml:space="preserve"> PAGEREF _Toc215434340 \h </w:instrText>
        </w:r>
        <w:r>
          <w:rPr>
            <w:noProof/>
            <w:webHidden/>
          </w:rPr>
        </w:r>
        <w:r>
          <w:rPr>
            <w:noProof/>
            <w:webHidden/>
          </w:rPr>
          <w:fldChar w:fldCharType="separate"/>
        </w:r>
        <w:r w:rsidR="0059642B">
          <w:rPr>
            <w:noProof/>
            <w:webHidden/>
          </w:rPr>
          <w:t>9</w:t>
        </w:r>
        <w:r>
          <w:rPr>
            <w:noProof/>
            <w:webHidden/>
          </w:rPr>
          <w:fldChar w:fldCharType="end"/>
        </w:r>
      </w:hyperlink>
    </w:p>
    <w:p w14:paraId="6CDCDBCF" w14:textId="529D53FE" w:rsidR="00A67D57" w:rsidRDefault="00A67D57">
      <w:pPr>
        <w:pStyle w:val="TOC3"/>
        <w:tabs>
          <w:tab w:val="left" w:pos="1200"/>
          <w:tab w:val="right" w:leader="dot" w:pos="9628"/>
        </w:tabs>
        <w:rPr>
          <w:rFonts w:eastAsiaTheme="minorEastAsia" w:cstheme="minorBidi"/>
          <w:noProof/>
          <w:kern w:val="2"/>
          <w:sz w:val="24"/>
          <w:szCs w:val="24"/>
          <w:lang w:val="en-LT" w:eastAsia="en-GB"/>
          <w14:ligatures w14:val="standardContextual"/>
        </w:rPr>
      </w:pPr>
      <w:hyperlink w:anchor="_Toc215434341" w:history="1">
        <w:r w:rsidRPr="00086399">
          <w:rPr>
            <w:rStyle w:val="Hyperlink"/>
            <w:noProof/>
          </w:rPr>
          <w:t>3.2.4.</w:t>
        </w:r>
        <w:r>
          <w:rPr>
            <w:rFonts w:eastAsiaTheme="minorEastAsia" w:cstheme="minorBidi"/>
            <w:noProof/>
            <w:kern w:val="2"/>
            <w:sz w:val="24"/>
            <w:szCs w:val="24"/>
            <w:lang w:val="en-LT" w:eastAsia="en-GB"/>
            <w14:ligatures w14:val="standardContextual"/>
          </w:rPr>
          <w:tab/>
        </w:r>
        <w:r w:rsidRPr="00086399">
          <w:rPr>
            <w:rStyle w:val="Hyperlink"/>
            <w:noProof/>
          </w:rPr>
          <w:t>Parametrų keitimas</w:t>
        </w:r>
        <w:r>
          <w:rPr>
            <w:noProof/>
            <w:webHidden/>
          </w:rPr>
          <w:tab/>
        </w:r>
        <w:r>
          <w:rPr>
            <w:noProof/>
            <w:webHidden/>
          </w:rPr>
          <w:fldChar w:fldCharType="begin"/>
        </w:r>
        <w:r>
          <w:rPr>
            <w:noProof/>
            <w:webHidden/>
          </w:rPr>
          <w:instrText xml:space="preserve"> PAGEREF _Toc215434341 \h </w:instrText>
        </w:r>
        <w:r>
          <w:rPr>
            <w:noProof/>
            <w:webHidden/>
          </w:rPr>
        </w:r>
        <w:r>
          <w:rPr>
            <w:noProof/>
            <w:webHidden/>
          </w:rPr>
          <w:fldChar w:fldCharType="separate"/>
        </w:r>
        <w:r w:rsidR="0059642B">
          <w:rPr>
            <w:noProof/>
            <w:webHidden/>
          </w:rPr>
          <w:t>9</w:t>
        </w:r>
        <w:r>
          <w:rPr>
            <w:noProof/>
            <w:webHidden/>
          </w:rPr>
          <w:fldChar w:fldCharType="end"/>
        </w:r>
      </w:hyperlink>
    </w:p>
    <w:p w14:paraId="6FE97D3F" w14:textId="000A49D1" w:rsidR="00A67D57" w:rsidRDefault="00A67D57">
      <w:pPr>
        <w:pStyle w:val="TOC1"/>
        <w:tabs>
          <w:tab w:val="left" w:pos="480"/>
          <w:tab w:val="right" w:leader="dot" w:pos="9628"/>
        </w:tabs>
        <w:rPr>
          <w:rFonts w:eastAsiaTheme="minorEastAsia" w:cstheme="minorBidi"/>
          <w:b w:val="0"/>
          <w:bCs w:val="0"/>
          <w:i w:val="0"/>
          <w:iCs w:val="0"/>
          <w:noProof/>
          <w:kern w:val="2"/>
          <w:lang w:val="en-LT" w:eastAsia="en-GB"/>
          <w14:ligatures w14:val="standardContextual"/>
        </w:rPr>
      </w:pPr>
      <w:hyperlink w:anchor="_Toc215434342" w:history="1">
        <w:r w:rsidRPr="00086399">
          <w:rPr>
            <w:rStyle w:val="Hyperlink"/>
            <w:rFonts w:ascii="Times New Roman Bold" w:hAnsi="Times New Roman Bold"/>
            <w:noProof/>
          </w:rPr>
          <w:t>4.</w:t>
        </w:r>
        <w:r>
          <w:rPr>
            <w:rFonts w:eastAsiaTheme="minorEastAsia" w:cstheme="minorBidi"/>
            <w:b w:val="0"/>
            <w:bCs w:val="0"/>
            <w:i w:val="0"/>
            <w:iCs w:val="0"/>
            <w:noProof/>
            <w:kern w:val="2"/>
            <w:lang w:val="en-LT" w:eastAsia="en-GB"/>
            <w14:ligatures w14:val="standardContextual"/>
          </w:rPr>
          <w:tab/>
        </w:r>
        <w:r w:rsidRPr="00086399">
          <w:rPr>
            <w:rStyle w:val="Hyperlink"/>
            <w:noProof/>
          </w:rPr>
          <w:t>Vykdymo laiko kitimo tyrimas</w:t>
        </w:r>
        <w:r>
          <w:rPr>
            <w:noProof/>
            <w:webHidden/>
          </w:rPr>
          <w:tab/>
        </w:r>
        <w:r>
          <w:rPr>
            <w:noProof/>
            <w:webHidden/>
          </w:rPr>
          <w:fldChar w:fldCharType="begin"/>
        </w:r>
        <w:r>
          <w:rPr>
            <w:noProof/>
            <w:webHidden/>
          </w:rPr>
          <w:instrText xml:space="preserve"> PAGEREF _Toc215434342 \h </w:instrText>
        </w:r>
        <w:r>
          <w:rPr>
            <w:noProof/>
            <w:webHidden/>
          </w:rPr>
        </w:r>
        <w:r>
          <w:rPr>
            <w:noProof/>
            <w:webHidden/>
          </w:rPr>
          <w:fldChar w:fldCharType="separate"/>
        </w:r>
        <w:r w:rsidR="0059642B">
          <w:rPr>
            <w:noProof/>
            <w:webHidden/>
          </w:rPr>
          <w:t>11</w:t>
        </w:r>
        <w:r>
          <w:rPr>
            <w:noProof/>
            <w:webHidden/>
          </w:rPr>
          <w:fldChar w:fldCharType="end"/>
        </w:r>
      </w:hyperlink>
    </w:p>
    <w:p w14:paraId="6B76CD0D" w14:textId="1B741036" w:rsidR="00A67D57" w:rsidRDefault="00A67D57">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5434343" w:history="1">
        <w:r w:rsidRPr="00086399">
          <w:rPr>
            <w:rStyle w:val="Hyperlink"/>
            <w:noProof/>
          </w:rPr>
          <w:t>4.1.</w:t>
        </w:r>
        <w:r>
          <w:rPr>
            <w:rFonts w:eastAsiaTheme="minorEastAsia" w:cstheme="minorBidi"/>
            <w:b w:val="0"/>
            <w:bCs w:val="0"/>
            <w:noProof/>
            <w:kern w:val="2"/>
            <w:sz w:val="24"/>
            <w:szCs w:val="24"/>
            <w:lang w:val="en-LT" w:eastAsia="en-GB"/>
            <w14:ligatures w14:val="standardContextual"/>
          </w:rPr>
          <w:tab/>
        </w:r>
        <w:r w:rsidRPr="00086399">
          <w:rPr>
            <w:rStyle w:val="Hyperlink"/>
            <w:noProof/>
          </w:rPr>
          <w:t>Pirmas tyrimas</w:t>
        </w:r>
        <w:r>
          <w:rPr>
            <w:noProof/>
            <w:webHidden/>
          </w:rPr>
          <w:tab/>
        </w:r>
        <w:r>
          <w:rPr>
            <w:noProof/>
            <w:webHidden/>
          </w:rPr>
          <w:fldChar w:fldCharType="begin"/>
        </w:r>
        <w:r>
          <w:rPr>
            <w:noProof/>
            <w:webHidden/>
          </w:rPr>
          <w:instrText xml:space="preserve"> PAGEREF _Toc215434343 \h </w:instrText>
        </w:r>
        <w:r>
          <w:rPr>
            <w:noProof/>
            <w:webHidden/>
          </w:rPr>
        </w:r>
        <w:r>
          <w:rPr>
            <w:noProof/>
            <w:webHidden/>
          </w:rPr>
          <w:fldChar w:fldCharType="separate"/>
        </w:r>
        <w:r w:rsidR="0059642B">
          <w:rPr>
            <w:noProof/>
            <w:webHidden/>
          </w:rPr>
          <w:t>11</w:t>
        </w:r>
        <w:r>
          <w:rPr>
            <w:noProof/>
            <w:webHidden/>
          </w:rPr>
          <w:fldChar w:fldCharType="end"/>
        </w:r>
      </w:hyperlink>
    </w:p>
    <w:p w14:paraId="47A54C9B" w14:textId="397C4DAE" w:rsidR="00A67D57" w:rsidRDefault="00A67D57">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5434344" w:history="1">
        <w:r w:rsidRPr="00086399">
          <w:rPr>
            <w:rStyle w:val="Hyperlink"/>
            <w:noProof/>
          </w:rPr>
          <w:t>4.2.</w:t>
        </w:r>
        <w:r>
          <w:rPr>
            <w:rFonts w:eastAsiaTheme="minorEastAsia" w:cstheme="minorBidi"/>
            <w:b w:val="0"/>
            <w:bCs w:val="0"/>
            <w:noProof/>
            <w:kern w:val="2"/>
            <w:sz w:val="24"/>
            <w:szCs w:val="24"/>
            <w:lang w:val="en-LT" w:eastAsia="en-GB"/>
            <w14:ligatures w14:val="standardContextual"/>
          </w:rPr>
          <w:tab/>
        </w:r>
        <w:r w:rsidRPr="00086399">
          <w:rPr>
            <w:rStyle w:val="Hyperlink"/>
            <w:noProof/>
          </w:rPr>
          <w:t>Antras tyrimas</w:t>
        </w:r>
        <w:r>
          <w:rPr>
            <w:noProof/>
            <w:webHidden/>
          </w:rPr>
          <w:tab/>
        </w:r>
        <w:r>
          <w:rPr>
            <w:noProof/>
            <w:webHidden/>
          </w:rPr>
          <w:fldChar w:fldCharType="begin"/>
        </w:r>
        <w:r>
          <w:rPr>
            <w:noProof/>
            <w:webHidden/>
          </w:rPr>
          <w:instrText xml:space="preserve"> PAGEREF _Toc215434344 \h </w:instrText>
        </w:r>
        <w:r>
          <w:rPr>
            <w:noProof/>
            <w:webHidden/>
          </w:rPr>
        </w:r>
        <w:r>
          <w:rPr>
            <w:noProof/>
            <w:webHidden/>
          </w:rPr>
          <w:fldChar w:fldCharType="separate"/>
        </w:r>
        <w:r w:rsidR="0059642B">
          <w:rPr>
            <w:noProof/>
            <w:webHidden/>
          </w:rPr>
          <w:t>12</w:t>
        </w:r>
        <w:r>
          <w:rPr>
            <w:noProof/>
            <w:webHidden/>
          </w:rPr>
          <w:fldChar w:fldCharType="end"/>
        </w:r>
      </w:hyperlink>
    </w:p>
    <w:p w14:paraId="2B78AAE7" w14:textId="17FAE79B" w:rsidR="00A67D57" w:rsidRDefault="00A67D57">
      <w:pPr>
        <w:pStyle w:val="TOC2"/>
        <w:tabs>
          <w:tab w:val="left" w:pos="960"/>
          <w:tab w:val="right" w:leader="dot" w:pos="9628"/>
        </w:tabs>
        <w:rPr>
          <w:rFonts w:eastAsiaTheme="minorEastAsia" w:cstheme="minorBidi"/>
          <w:b w:val="0"/>
          <w:bCs w:val="0"/>
          <w:noProof/>
          <w:kern w:val="2"/>
          <w:sz w:val="24"/>
          <w:szCs w:val="24"/>
          <w:lang w:val="en-LT" w:eastAsia="en-GB"/>
          <w14:ligatures w14:val="standardContextual"/>
        </w:rPr>
      </w:pPr>
      <w:hyperlink w:anchor="_Toc215434345" w:history="1">
        <w:r w:rsidRPr="00086399">
          <w:rPr>
            <w:rStyle w:val="Hyperlink"/>
            <w:noProof/>
          </w:rPr>
          <w:t>4.3.</w:t>
        </w:r>
        <w:r>
          <w:rPr>
            <w:rFonts w:eastAsiaTheme="minorEastAsia" w:cstheme="minorBidi"/>
            <w:b w:val="0"/>
            <w:bCs w:val="0"/>
            <w:noProof/>
            <w:kern w:val="2"/>
            <w:sz w:val="24"/>
            <w:szCs w:val="24"/>
            <w:lang w:val="en-LT" w:eastAsia="en-GB"/>
            <w14:ligatures w14:val="standardContextual"/>
          </w:rPr>
          <w:tab/>
        </w:r>
        <w:r w:rsidRPr="00086399">
          <w:rPr>
            <w:rStyle w:val="Hyperlink"/>
            <w:noProof/>
          </w:rPr>
          <w:t>Trečias tyrimas</w:t>
        </w:r>
        <w:r>
          <w:rPr>
            <w:noProof/>
            <w:webHidden/>
          </w:rPr>
          <w:tab/>
        </w:r>
        <w:r>
          <w:rPr>
            <w:noProof/>
            <w:webHidden/>
          </w:rPr>
          <w:fldChar w:fldCharType="begin"/>
        </w:r>
        <w:r>
          <w:rPr>
            <w:noProof/>
            <w:webHidden/>
          </w:rPr>
          <w:instrText xml:space="preserve"> PAGEREF _Toc215434345 \h </w:instrText>
        </w:r>
        <w:r>
          <w:rPr>
            <w:noProof/>
            <w:webHidden/>
          </w:rPr>
        </w:r>
        <w:r>
          <w:rPr>
            <w:noProof/>
            <w:webHidden/>
          </w:rPr>
          <w:fldChar w:fldCharType="separate"/>
        </w:r>
        <w:r w:rsidR="0059642B">
          <w:rPr>
            <w:noProof/>
            <w:webHidden/>
          </w:rPr>
          <w:t>14</w:t>
        </w:r>
        <w:r>
          <w:rPr>
            <w:noProof/>
            <w:webHidden/>
          </w:rPr>
          <w:fldChar w:fldCharType="end"/>
        </w:r>
      </w:hyperlink>
    </w:p>
    <w:p w14:paraId="4F413C87" w14:textId="396B809A" w:rsidR="00A67D57" w:rsidRDefault="00A67D57">
      <w:pPr>
        <w:pStyle w:val="TOC1"/>
        <w:tabs>
          <w:tab w:val="left" w:pos="480"/>
          <w:tab w:val="right" w:leader="dot" w:pos="9628"/>
        </w:tabs>
        <w:rPr>
          <w:rFonts w:eastAsiaTheme="minorEastAsia" w:cstheme="minorBidi"/>
          <w:b w:val="0"/>
          <w:bCs w:val="0"/>
          <w:i w:val="0"/>
          <w:iCs w:val="0"/>
          <w:noProof/>
          <w:kern w:val="2"/>
          <w:lang w:val="en-LT" w:eastAsia="en-GB"/>
          <w14:ligatures w14:val="standardContextual"/>
        </w:rPr>
      </w:pPr>
      <w:hyperlink w:anchor="_Toc215434346" w:history="1">
        <w:r w:rsidRPr="00086399">
          <w:rPr>
            <w:rStyle w:val="Hyperlink"/>
            <w:rFonts w:ascii="Times New Roman Bold" w:hAnsi="Times New Roman Bold"/>
            <w:noProof/>
          </w:rPr>
          <w:t>5.</w:t>
        </w:r>
        <w:r>
          <w:rPr>
            <w:rFonts w:eastAsiaTheme="minorEastAsia" w:cstheme="minorBidi"/>
            <w:b w:val="0"/>
            <w:bCs w:val="0"/>
            <w:i w:val="0"/>
            <w:iCs w:val="0"/>
            <w:noProof/>
            <w:kern w:val="2"/>
            <w:lang w:val="en-LT" w:eastAsia="en-GB"/>
            <w14:ligatures w14:val="standardContextual"/>
          </w:rPr>
          <w:tab/>
        </w:r>
        <w:r w:rsidRPr="00086399">
          <w:rPr>
            <w:rStyle w:val="Hyperlink"/>
            <w:noProof/>
          </w:rPr>
          <w:t>Išvados</w:t>
        </w:r>
        <w:r>
          <w:rPr>
            <w:noProof/>
            <w:webHidden/>
          </w:rPr>
          <w:tab/>
        </w:r>
        <w:r>
          <w:rPr>
            <w:noProof/>
            <w:webHidden/>
          </w:rPr>
          <w:fldChar w:fldCharType="begin"/>
        </w:r>
        <w:r>
          <w:rPr>
            <w:noProof/>
            <w:webHidden/>
          </w:rPr>
          <w:instrText xml:space="preserve"> PAGEREF _Toc215434346 \h </w:instrText>
        </w:r>
        <w:r>
          <w:rPr>
            <w:noProof/>
            <w:webHidden/>
          </w:rPr>
        </w:r>
        <w:r>
          <w:rPr>
            <w:noProof/>
            <w:webHidden/>
          </w:rPr>
          <w:fldChar w:fldCharType="separate"/>
        </w:r>
        <w:r w:rsidR="0059642B">
          <w:rPr>
            <w:noProof/>
            <w:webHidden/>
          </w:rPr>
          <w:t>15</w:t>
        </w:r>
        <w:r>
          <w:rPr>
            <w:noProof/>
            <w:webHidden/>
          </w:rPr>
          <w:fldChar w:fldCharType="end"/>
        </w:r>
      </w:hyperlink>
    </w:p>
    <w:p w14:paraId="3E194CC7" w14:textId="14BBF45E" w:rsidR="00FE09C0" w:rsidRPr="00896181" w:rsidRDefault="00A134E3" w:rsidP="00FE09C0">
      <w:pPr>
        <w:rPr>
          <w:lang w:val="en-US"/>
        </w:rPr>
      </w:pPr>
      <w:r>
        <w:fldChar w:fldCharType="end"/>
      </w:r>
    </w:p>
    <w:p w14:paraId="0D40068C" w14:textId="1BF92431" w:rsidR="00B5400B" w:rsidRDefault="0005014A" w:rsidP="00BC55A3">
      <w:pPr>
        <w:pStyle w:val="Heading1"/>
        <w:jc w:val="center"/>
        <w:rPr>
          <w:sz w:val="28"/>
          <w:szCs w:val="36"/>
        </w:rPr>
      </w:pPr>
      <w:bookmarkStart w:id="0" w:name="_Toc215434330"/>
      <w:r>
        <w:rPr>
          <w:sz w:val="28"/>
          <w:szCs w:val="36"/>
        </w:rPr>
        <w:lastRenderedPageBreak/>
        <w:t>U</w:t>
      </w:r>
      <w:r w:rsidR="008D15AA">
        <w:rPr>
          <w:sz w:val="28"/>
          <w:szCs w:val="36"/>
        </w:rPr>
        <w:t>žd</w:t>
      </w:r>
      <w:r>
        <w:rPr>
          <w:sz w:val="28"/>
          <w:szCs w:val="36"/>
        </w:rPr>
        <w:t>uotis</w:t>
      </w:r>
      <w:bookmarkEnd w:id="0"/>
    </w:p>
    <w:p w14:paraId="20427361" w14:textId="0C0ED7D3" w:rsidR="00B944F7" w:rsidRDefault="00B944F7" w:rsidP="00B944F7">
      <w:pPr>
        <w:spacing w:after="156" w:line="254" w:lineRule="auto"/>
        <w:jc w:val="both"/>
      </w:pPr>
      <w:r>
        <w:t>Išlygiagretinti skaitinių metodų antrojo namų darbo optimizavimo uždavinį:</w:t>
      </w:r>
    </w:p>
    <w:p w14:paraId="186E0363" w14:textId="77777777" w:rsidR="00082FD4" w:rsidRDefault="00B944F7" w:rsidP="00082FD4">
      <w:pPr>
        <w:keepNext/>
        <w:spacing w:after="156" w:line="254" w:lineRule="auto"/>
        <w:jc w:val="both"/>
      </w:pPr>
      <w:r w:rsidRPr="00B944F7">
        <w:rPr>
          <w:noProof/>
          <w:lang w:val="en-US"/>
        </w:rPr>
        <w:drawing>
          <wp:inline distT="0" distB="0" distL="0" distR="0" wp14:anchorId="15547D48" wp14:editId="7D4E4990">
            <wp:extent cx="6120130" cy="1404620"/>
            <wp:effectExtent l="0" t="0" r="1270" b="5080"/>
            <wp:docPr id="172613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38083" name=""/>
                    <pic:cNvPicPr/>
                  </pic:nvPicPr>
                  <pic:blipFill>
                    <a:blip r:embed="rId13"/>
                    <a:stretch>
                      <a:fillRect/>
                    </a:stretch>
                  </pic:blipFill>
                  <pic:spPr>
                    <a:xfrm>
                      <a:off x="0" y="0"/>
                      <a:ext cx="6120130" cy="1404620"/>
                    </a:xfrm>
                    <a:prstGeom prst="rect">
                      <a:avLst/>
                    </a:prstGeom>
                  </pic:spPr>
                </pic:pic>
              </a:graphicData>
            </a:graphic>
          </wp:inline>
        </w:drawing>
      </w:r>
    </w:p>
    <w:p w14:paraId="61B9B3AE" w14:textId="065F7C4D" w:rsidR="00B944F7" w:rsidRDefault="00082FD4" w:rsidP="00082FD4">
      <w:pPr>
        <w:pStyle w:val="Caption"/>
        <w:jc w:val="both"/>
        <w:rPr>
          <w:lang w:val="en-US"/>
        </w:rPr>
      </w:pPr>
      <w:r>
        <w:fldChar w:fldCharType="begin"/>
      </w:r>
      <w:r>
        <w:instrText xml:space="preserve"> SEQ pav. \* ARABIC </w:instrText>
      </w:r>
      <w:r>
        <w:fldChar w:fldCharType="separate"/>
      </w:r>
      <w:r w:rsidR="0059642B">
        <w:rPr>
          <w:noProof/>
        </w:rPr>
        <w:t>1</w:t>
      </w:r>
      <w:r>
        <w:fldChar w:fldCharType="end"/>
      </w:r>
      <w:r>
        <w:t xml:space="preserve"> pav. Užduoties aprašymas</w:t>
      </w:r>
    </w:p>
    <w:p w14:paraId="275618C1" w14:textId="77777777" w:rsidR="00082FD4" w:rsidRDefault="00B944F7" w:rsidP="00082FD4">
      <w:pPr>
        <w:keepNext/>
        <w:spacing w:after="156" w:line="254" w:lineRule="auto"/>
        <w:jc w:val="both"/>
      </w:pPr>
      <w:r w:rsidRPr="00B944F7">
        <w:rPr>
          <w:noProof/>
          <w:lang w:val="en-US"/>
        </w:rPr>
        <w:drawing>
          <wp:inline distT="0" distB="0" distL="0" distR="0" wp14:anchorId="2FF361FD" wp14:editId="687BFE55">
            <wp:extent cx="3390900" cy="408755"/>
            <wp:effectExtent l="0" t="0" r="0" b="0"/>
            <wp:docPr id="74284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41762" name=""/>
                    <pic:cNvPicPr/>
                  </pic:nvPicPr>
                  <pic:blipFill rotWithShape="1">
                    <a:blip r:embed="rId14"/>
                    <a:srcRect t="10596"/>
                    <a:stretch>
                      <a:fillRect/>
                    </a:stretch>
                  </pic:blipFill>
                  <pic:spPr bwMode="auto">
                    <a:xfrm>
                      <a:off x="0" y="0"/>
                      <a:ext cx="3390900" cy="408755"/>
                    </a:xfrm>
                    <a:prstGeom prst="rect">
                      <a:avLst/>
                    </a:prstGeom>
                    <a:ln>
                      <a:noFill/>
                    </a:ln>
                    <a:extLst>
                      <a:ext uri="{53640926-AAD7-44D8-BBD7-CCE9431645EC}">
                        <a14:shadowObscured xmlns:a14="http://schemas.microsoft.com/office/drawing/2010/main"/>
                      </a:ext>
                    </a:extLst>
                  </pic:spPr>
                </pic:pic>
              </a:graphicData>
            </a:graphic>
          </wp:inline>
        </w:drawing>
      </w:r>
    </w:p>
    <w:p w14:paraId="3EDC44ED" w14:textId="3E636810" w:rsidR="00B944F7" w:rsidRDefault="00082FD4" w:rsidP="00082FD4">
      <w:pPr>
        <w:pStyle w:val="Caption"/>
        <w:jc w:val="both"/>
        <w:rPr>
          <w:lang w:val="en-US"/>
        </w:rPr>
      </w:pPr>
      <w:r>
        <w:fldChar w:fldCharType="begin"/>
      </w:r>
      <w:r>
        <w:instrText xml:space="preserve"> SEQ pav. \* ARABIC </w:instrText>
      </w:r>
      <w:r>
        <w:fldChar w:fldCharType="separate"/>
      </w:r>
      <w:r w:rsidR="0059642B">
        <w:rPr>
          <w:noProof/>
        </w:rPr>
        <w:t>2</w:t>
      </w:r>
      <w:r>
        <w:fldChar w:fldCharType="end"/>
      </w:r>
      <w:r>
        <w:t xml:space="preserve"> pav. Užduoties rekomendacija</w:t>
      </w:r>
    </w:p>
    <w:p w14:paraId="086C8388" w14:textId="77777777" w:rsidR="003B256F" w:rsidRDefault="00B944F7" w:rsidP="003B256F">
      <w:pPr>
        <w:keepNext/>
        <w:spacing w:after="156" w:line="254" w:lineRule="auto"/>
        <w:jc w:val="both"/>
      </w:pPr>
      <w:r w:rsidRPr="00B944F7">
        <w:rPr>
          <w:noProof/>
          <w:lang w:val="en-US"/>
        </w:rPr>
        <w:drawing>
          <wp:inline distT="0" distB="0" distL="0" distR="0" wp14:anchorId="5385364F" wp14:editId="7BF669C2">
            <wp:extent cx="6120130" cy="1922145"/>
            <wp:effectExtent l="0" t="0" r="1270" b="0"/>
            <wp:docPr id="100525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53643" name=""/>
                    <pic:cNvPicPr/>
                  </pic:nvPicPr>
                  <pic:blipFill>
                    <a:blip r:embed="rId15"/>
                    <a:stretch>
                      <a:fillRect/>
                    </a:stretch>
                  </pic:blipFill>
                  <pic:spPr>
                    <a:xfrm>
                      <a:off x="0" y="0"/>
                      <a:ext cx="6120130" cy="1922145"/>
                    </a:xfrm>
                    <a:prstGeom prst="rect">
                      <a:avLst/>
                    </a:prstGeom>
                  </pic:spPr>
                </pic:pic>
              </a:graphicData>
            </a:graphic>
          </wp:inline>
        </w:drawing>
      </w:r>
    </w:p>
    <w:p w14:paraId="54D60B36" w14:textId="03252A12" w:rsidR="00B944F7" w:rsidRPr="00B944F7" w:rsidRDefault="003B256F" w:rsidP="003B256F">
      <w:pPr>
        <w:pStyle w:val="Caption"/>
        <w:jc w:val="both"/>
        <w:rPr>
          <w:lang w:val="en-US"/>
        </w:rPr>
      </w:pPr>
      <w:r>
        <w:fldChar w:fldCharType="begin"/>
      </w:r>
      <w:r>
        <w:instrText xml:space="preserve"> SEQ pav. \* ARABIC </w:instrText>
      </w:r>
      <w:r>
        <w:fldChar w:fldCharType="separate"/>
      </w:r>
      <w:r w:rsidR="0059642B">
        <w:rPr>
          <w:noProof/>
        </w:rPr>
        <w:t>3</w:t>
      </w:r>
      <w:r>
        <w:fldChar w:fldCharType="end"/>
      </w:r>
      <w:r>
        <w:t xml:space="preserve"> pav. Užduotis</w:t>
      </w:r>
    </w:p>
    <w:p w14:paraId="384DF55F" w14:textId="77777777" w:rsidR="005A5A8E" w:rsidRDefault="005A5A8E" w:rsidP="00B944F7">
      <w:pPr>
        <w:spacing w:after="156" w:line="254" w:lineRule="auto"/>
        <w:jc w:val="both"/>
      </w:pPr>
    </w:p>
    <w:p w14:paraId="30510AFC" w14:textId="69B741E1" w:rsidR="00B944F7" w:rsidRDefault="00B944F7" w:rsidP="00B944F7">
      <w:pPr>
        <w:spacing w:after="156" w:line="254" w:lineRule="auto"/>
        <w:jc w:val="both"/>
      </w:pPr>
      <w:r>
        <w:t>Užduotis turi būti duomenų lygiagretumo užduotis</w:t>
      </w:r>
      <w:r w:rsidR="005A5A8E">
        <w:t xml:space="preserve"> –</w:t>
      </w:r>
      <w:r>
        <w:t xml:space="preserve"> visiems duomenų rinkinio elementams taikoma ta </w:t>
      </w:r>
      <w:r w:rsidRPr="00FC5AFE">
        <w:t>pati</w:t>
      </w:r>
      <w:r>
        <w:t xml:space="preserve"> operacija ir gaunamas rezultatas.</w:t>
      </w:r>
    </w:p>
    <w:p w14:paraId="4EF49696" w14:textId="44CE116E" w:rsidR="000E4095" w:rsidRDefault="000E4095" w:rsidP="00B944F7">
      <w:pPr>
        <w:spacing w:after="156" w:line="254" w:lineRule="auto"/>
        <w:jc w:val="both"/>
      </w:pPr>
      <w:r>
        <w:t>Galimybė lengvai keisti, kuris duomenų rinkinys apdorojamas ir kiek gijų ar procesų naudojama.</w:t>
      </w:r>
    </w:p>
    <w:p w14:paraId="128EA51F" w14:textId="77777777" w:rsidR="00EF4FA6" w:rsidRDefault="00EF4FA6" w:rsidP="00B944F7">
      <w:pPr>
        <w:spacing w:after="156" w:line="254" w:lineRule="auto"/>
        <w:jc w:val="both"/>
      </w:pPr>
    </w:p>
    <w:p w14:paraId="0704DEA4" w14:textId="1247BA99" w:rsidR="0059088F" w:rsidRDefault="00EF4FA6" w:rsidP="00B91EC2">
      <w:pPr>
        <w:spacing w:after="156" w:line="254" w:lineRule="auto"/>
        <w:jc w:val="both"/>
      </w:pPr>
      <w:r>
        <w:t>Naudojama priemon</w:t>
      </w:r>
      <w:r>
        <w:rPr>
          <w:lang w:val="lt-LT"/>
        </w:rPr>
        <w:t xml:space="preserve">ė: </w:t>
      </w:r>
      <w:r w:rsidR="0059088F">
        <w:t>Python su joblib</w:t>
      </w:r>
      <w:r>
        <w:t xml:space="preserve"> (</w:t>
      </w:r>
      <w:r w:rsidR="0059088F">
        <w:t>python multiprocessing.pool</w:t>
      </w:r>
      <w:r>
        <w:t>)</w:t>
      </w:r>
    </w:p>
    <w:p w14:paraId="0393BE9A" w14:textId="77777777" w:rsidR="00FC5AFE" w:rsidRDefault="00FC5AFE" w:rsidP="00B91EC2">
      <w:pPr>
        <w:spacing w:after="156" w:line="254" w:lineRule="auto"/>
        <w:jc w:val="both"/>
      </w:pPr>
    </w:p>
    <w:p w14:paraId="23076B28" w14:textId="1A50A0A8" w:rsidR="0059088F" w:rsidRDefault="00923069" w:rsidP="0059088F">
      <w:pPr>
        <w:spacing w:after="156" w:line="254" w:lineRule="auto"/>
        <w:jc w:val="both"/>
      </w:pPr>
      <w:r>
        <w:t xml:space="preserve">Tikslas: </w:t>
      </w:r>
      <w:r w:rsidR="00FC5AFE">
        <w:t>gauti kuo geresnį pagreitėjimą kuo mažiau komplikuojant programos kodą.</w:t>
      </w:r>
    </w:p>
    <w:p w14:paraId="25CFB591" w14:textId="77777777" w:rsidR="00140B0F" w:rsidRDefault="00140B0F" w:rsidP="0059088F">
      <w:pPr>
        <w:spacing w:after="156" w:line="254" w:lineRule="auto"/>
        <w:jc w:val="both"/>
      </w:pPr>
    </w:p>
    <w:p w14:paraId="0AAA9F1E" w14:textId="0BEDF88D" w:rsidR="004B3227" w:rsidRDefault="0059088F" w:rsidP="00BC55A3">
      <w:pPr>
        <w:pStyle w:val="Heading1"/>
        <w:jc w:val="center"/>
      </w:pPr>
      <w:bookmarkStart w:id="1" w:name="_Toc215434331"/>
      <w:r>
        <w:lastRenderedPageBreak/>
        <w:t>U</w:t>
      </w:r>
      <w:r w:rsidR="00030F5B">
        <w:t>žduoties</w:t>
      </w:r>
      <w:r>
        <w:t xml:space="preserve"> analiz</w:t>
      </w:r>
      <w:r w:rsidR="00030F5B">
        <w:t>ė</w:t>
      </w:r>
      <w:r>
        <w:t xml:space="preserve"> ir sprendimo metodas</w:t>
      </w:r>
      <w:bookmarkEnd w:id="1"/>
    </w:p>
    <w:p w14:paraId="360CEFA3" w14:textId="15ED35AB" w:rsidR="00641FC6" w:rsidRDefault="00EC51FF" w:rsidP="00EC51FF">
      <w:pPr>
        <w:pStyle w:val="Heading2"/>
      </w:pPr>
      <w:bookmarkStart w:id="2" w:name="_Toc215434332"/>
      <w:r>
        <w:t>Sprendžiama problema</w:t>
      </w:r>
      <w:bookmarkEnd w:id="2"/>
    </w:p>
    <w:p w14:paraId="1CC13B25" w14:textId="68074367" w:rsidR="00EC51FF" w:rsidRPr="00FA68F9" w:rsidRDefault="00FA68F9" w:rsidP="00FA68F9">
      <w:pPr>
        <w:pStyle w:val="Tekstas"/>
        <w:rPr>
          <w:rFonts w:eastAsia="Times New Roman"/>
          <w:lang w:val="en-LT" w:eastAsia="en-GB"/>
        </w:rPr>
      </w:pPr>
      <w:r w:rsidRPr="00FA68F9">
        <w:rPr>
          <w:rFonts w:eastAsia="Times New Roman"/>
          <w:lang w:val="en-LT" w:eastAsia="en-GB"/>
        </w:rPr>
        <w:t>Šiame darbe sprendžiama optimizavimo problema, susijusi su naujų parduotuvių išdėstymu mieste, kuriame jau veikia tam tikras skaičius esamų parduotuvių. Užduoties tikslas – parinkti naujų parduotuvių koordinates taip, kad būtų minimizuota bendra tikslo funkcija, apimanti dvi sudedamąsias dalis: vietos (statybos) kainą kiekvienai naujai parduotuvei ir porines „kaimynystės“ kainas tarp parduotuvių. Vietos kaina modeliuojama kaip nelinijinė funkcija nuo parduotuvės koordinačių, o porinė kaina apibrėžiama kaip eksponentinė funkcija nuo atstumo tarp dviejų parduotuvių – tiek tarp naujų ir esamų, tiek tarp pačių naujų. Taip gaunama sudėtinga, nelinijinė, daugiamatė optimizavimo užduotis su keliais lokaliais ekstremumais, kuri natūraliai tinkama gradientiniams metodams ir duomenų lygiagretumo tyrimui.</w:t>
      </w:r>
    </w:p>
    <w:p w14:paraId="3BEA22B2" w14:textId="77777777" w:rsidR="003A5DC1" w:rsidRDefault="003A5DC1" w:rsidP="0059088F">
      <w:pPr>
        <w:spacing w:after="156" w:line="254" w:lineRule="auto"/>
        <w:jc w:val="both"/>
      </w:pPr>
    </w:p>
    <w:p w14:paraId="1740A9B7" w14:textId="4B509FCC" w:rsidR="003A5DC1" w:rsidRDefault="003A5DC1" w:rsidP="003A5DC1">
      <w:pPr>
        <w:pStyle w:val="Heading2"/>
      </w:pPr>
      <w:bookmarkStart w:id="3" w:name="_Toc215434333"/>
      <w:r>
        <w:t>Sprendimo būdas</w:t>
      </w:r>
      <w:bookmarkEnd w:id="3"/>
    </w:p>
    <w:p w14:paraId="2D7B76BA" w14:textId="6F0C1D6C" w:rsidR="00EC51FF" w:rsidRDefault="005567F5" w:rsidP="00007848">
      <w:pPr>
        <w:pStyle w:val="Tekstas"/>
      </w:pPr>
      <w:r>
        <w:t xml:space="preserve">Užduočiai spręsti pasirinktas gradientinis metodas su fiksuotu žingsniu. Pirmiausia analitiškai išvestos tikslo funkcijos dalinės išvestinės naujų parduotuvių koordinatėms, iš kurių sudaromas gradiento vektorius. Kiekvienoje iteracijoje apskaičiuojamas tikslo funkcijos gradientas esamame taške ir atliekamas atnaujinimas pagal formulę </w:t>
      </w:r>
      <m:oMath>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-α</m:t>
        </m:r>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oMath>
      <w:r>
        <w:t xml:space="preserve">, kur </w:t>
      </w:r>
      <m:oMath>
        <m:r>
          <w:rPr>
            <w:rFonts w:ascii="Cambria Math" w:hAnsi="Cambria Math"/>
          </w:rPr>
          <m:t>α</m:t>
        </m:r>
      </m:oMath>
      <w:r w:rsidR="00007848">
        <w:rPr>
          <w:rFonts w:eastAsiaTheme="minorEastAsia"/>
        </w:rPr>
        <w:t xml:space="preserve"> </w:t>
      </w:r>
      <w:r>
        <w:t>– pastovus žingsnio dydis. Skaičiavimai realizuoti naudojant „Python“ kalbą ir „NumPy“ biblioteką, kad būtų efektyviai apdorojamos vektorinės ir matricinės operacijos. Teisingumui patikrinti papildomai apskaičiuojamas skaitinis gradientas (baigtinių skirtumų metodu) ir palyginamas su analitiniu bei lygiagrečiu gradientais – jų normų ir didžiausio komponentų skirtumo reikšmės patvirtina, kad implementuotos formulės yra korektiškos.</w:t>
      </w:r>
    </w:p>
    <w:p w14:paraId="286C70E4" w14:textId="77777777" w:rsidR="003A5DC1" w:rsidRDefault="003A5DC1" w:rsidP="0059088F">
      <w:pPr>
        <w:spacing w:after="156" w:line="254" w:lineRule="auto"/>
        <w:jc w:val="both"/>
      </w:pPr>
    </w:p>
    <w:p w14:paraId="50A9E12C" w14:textId="27BDD857" w:rsidR="003A5DC1" w:rsidRDefault="003A5DC1" w:rsidP="003A5DC1">
      <w:pPr>
        <w:pStyle w:val="Heading2"/>
      </w:pPr>
      <w:bookmarkStart w:id="4" w:name="_Toc215434334"/>
      <w:r>
        <w:t>Lygiagretumo priemonės pritaikymas</w:t>
      </w:r>
      <w:bookmarkEnd w:id="4"/>
    </w:p>
    <w:p w14:paraId="0903F4F7" w14:textId="11FFD3CB" w:rsidR="0059088F" w:rsidRDefault="00E82492" w:rsidP="00053672">
      <w:pPr>
        <w:pStyle w:val="Tekstas"/>
      </w:pPr>
      <w:r>
        <w:t xml:space="preserve">Duomenų lygiagretumas pritaikytas gradiento skaičiavimui naujoms parduotuvėms, naudojant „joblib“ bibliotekos funkciją </w:t>
      </w:r>
      <w:r w:rsidRPr="00E82492">
        <w:rPr>
          <w:i/>
          <w:iCs/>
        </w:rPr>
        <w:t>Parallel</w:t>
      </w:r>
      <w:r>
        <w:t xml:space="preserve"> su </w:t>
      </w:r>
      <w:r w:rsidRPr="00E82492">
        <w:rPr>
          <w:i/>
          <w:iCs/>
        </w:rPr>
        <w:t>delayed</w:t>
      </w:r>
      <w:r>
        <w:t xml:space="preserve">. Kiekvienai naujai parduotuvei j atskirai apskaičiuojama jos gradiento dalis </w:t>
      </w:r>
      <w:r w:rsidRPr="00E82492">
        <w:rPr>
          <w:i/>
          <w:iCs/>
        </w:rPr>
        <w:t>grad_for_j(j)</w:t>
      </w:r>
      <w:r>
        <w:t xml:space="preserve">, kuri apima vietos kainos išvestinę, porinių kainų su esamomis parduotuvėmis ir porinių kainų su kitomis naujomis parduotuvėmis indėlius. Šios vienodos operacijos kiekvienam duomenų rinkinio elementui (kiekvienai naujai parduotuvei) atliekamos lygiagrečiai atskiruose </w:t>
      </w:r>
      <w:r w:rsidR="00F97D54">
        <w:t>gijose</w:t>
      </w:r>
      <w:r>
        <w:t xml:space="preserve">, o gautas dalines išvestines programa sujungia į bendrą gradiento vektorių. Lygiagretumo stipris valdomas parametru </w:t>
      </w:r>
      <w:r w:rsidRPr="00E82492">
        <w:rPr>
          <w:i/>
          <w:iCs/>
        </w:rPr>
        <w:t xml:space="preserve">n_jobs </w:t>
      </w:r>
      <w:r>
        <w:t xml:space="preserve">gradiento metodo funkcijoje: pakeitus šią reikšmę galima lengvai pasirinkti, kiek </w:t>
      </w:r>
      <w:r w:rsidR="00F97D54">
        <w:t>gijų</w:t>
      </w:r>
      <w:r>
        <w:t xml:space="preserve"> bus naudojama skaičiavimams, ir tokiu būdu tirti vykdymo laiko priklausomybę nuo duomenų rinkinio dydžio ir naudojamų </w:t>
      </w:r>
      <w:r w:rsidR="00F97D54">
        <w:t>gijų</w:t>
      </w:r>
      <w:r>
        <w:t xml:space="preserve"> skaičiaus.</w:t>
      </w:r>
    </w:p>
    <w:p w14:paraId="34958D73" w14:textId="77777777" w:rsidR="00943920" w:rsidRDefault="00943920" w:rsidP="0059088F">
      <w:pPr>
        <w:spacing w:after="156" w:line="254" w:lineRule="auto"/>
        <w:jc w:val="both"/>
      </w:pPr>
    </w:p>
    <w:p w14:paraId="690E2C1B" w14:textId="35EED7A5" w:rsidR="0059088F" w:rsidRDefault="0059088F" w:rsidP="00BC55A3">
      <w:pPr>
        <w:pStyle w:val="Heading1"/>
        <w:jc w:val="center"/>
      </w:pPr>
      <w:bookmarkStart w:id="5" w:name="_Toc215434335"/>
      <w:r>
        <w:lastRenderedPageBreak/>
        <w:t>Test</w:t>
      </w:r>
      <w:r w:rsidR="00803533">
        <w:t>avimas</w:t>
      </w:r>
      <w:r>
        <w:t xml:space="preserve"> ir program</w:t>
      </w:r>
      <w:r w:rsidR="00803533">
        <w:t>os</w:t>
      </w:r>
      <w:r>
        <w:t xml:space="preserve"> vykdymo instrukcija</w:t>
      </w:r>
      <w:bookmarkEnd w:id="5"/>
    </w:p>
    <w:p w14:paraId="66F574E1" w14:textId="7887693F" w:rsidR="00FF33E1" w:rsidRDefault="00FF33E1" w:rsidP="00FF33E1">
      <w:pPr>
        <w:pStyle w:val="Heading2"/>
      </w:pPr>
      <w:bookmarkStart w:id="6" w:name="_Toc215434336"/>
      <w:r>
        <w:t>Testavimo rezultatai</w:t>
      </w:r>
      <w:bookmarkEnd w:id="6"/>
    </w:p>
    <w:p w14:paraId="5B8D9713" w14:textId="77777777" w:rsidR="00AB0606" w:rsidRPr="00474D46" w:rsidRDefault="00CC1A93" w:rsidP="00CC1A93">
      <w:pPr>
        <w:pStyle w:val="NormalWeb"/>
        <w:rPr>
          <w:rFonts w:eastAsiaTheme="minorHAnsi"/>
          <w:lang w:val="lt-LT" w:eastAsia="en-US"/>
        </w:rPr>
      </w:pPr>
      <w:r w:rsidRPr="00474D46">
        <w:rPr>
          <w:rFonts w:eastAsiaTheme="minorHAnsi"/>
          <w:lang w:val="lt-LT" w:eastAsia="en-US"/>
        </w:rPr>
        <w:t>Automatinis gradiento tikrinimo testas</w:t>
      </w:r>
      <w:r w:rsidR="00AB0606" w:rsidRPr="00474D46">
        <w:rPr>
          <w:rFonts w:eastAsiaTheme="minorHAnsi"/>
          <w:lang w:val="lt-LT" w:eastAsia="en-US"/>
        </w:rPr>
        <w:t>:</w:t>
      </w:r>
    </w:p>
    <w:p w14:paraId="28161E8F" w14:textId="61E9A471" w:rsidR="00CC1A93" w:rsidRPr="00CC1A93" w:rsidRDefault="00CC1A93" w:rsidP="00CC1A93">
      <w:pPr>
        <w:pStyle w:val="NormalWeb"/>
        <w:rPr>
          <w:rFonts w:eastAsiaTheme="minorHAnsi"/>
          <w:lang w:val="lt-LT" w:eastAsia="en-US"/>
        </w:rPr>
      </w:pPr>
      <w:r w:rsidRPr="00CC1A93">
        <w:rPr>
          <w:rFonts w:eastAsiaTheme="minorHAnsi"/>
          <w:lang w:val="lt-LT" w:eastAsia="en-US"/>
        </w:rPr>
        <w:t xml:space="preserve">Programos pradžioje automatiškai palyginami trys gradiento variantai pradiniame taške </w:t>
      </w:r>
      <m:oMath>
        <m:sSub>
          <m:sSubPr>
            <m:ctrlPr>
              <w:rPr>
                <w:rFonts w:ascii="Cambria Math" w:eastAsiaTheme="minorHAnsi" w:hAnsi="Cambria Math"/>
                <w:lang w:val="lt-LT" w:eastAsia="en-US"/>
              </w:rPr>
            </m:ctrlPr>
          </m:sSubPr>
          <m:e>
            <m:r>
              <w:rPr>
                <w:rFonts w:ascii="Cambria Math" w:eastAsiaTheme="minorHAnsi" w:hAnsi="Cambria Math"/>
                <w:lang w:val="lt-LT" w:eastAsia="en-US"/>
              </w:rPr>
              <m:t>x</m:t>
            </m:r>
          </m:e>
          <m:sub>
            <m:r>
              <m:rPr>
                <m:sty m:val="p"/>
              </m:rPr>
              <w:rPr>
                <w:rFonts w:ascii="Cambria Math" w:eastAsiaTheme="minorHAnsi" w:hAnsi="Cambria Math"/>
                <w:lang w:val="lt-LT" w:eastAsia="en-US"/>
              </w:rPr>
              <m:t>0</m:t>
            </m:r>
          </m:sub>
        </m:sSub>
      </m:oMath>
      <w:r w:rsidRPr="00CC1A93">
        <w:rPr>
          <w:rFonts w:eastAsiaTheme="minorHAnsi"/>
          <w:lang w:val="lt-LT" w:eastAsia="en-US"/>
        </w:rPr>
        <w:t>: nuoseklus analitinis (gradient_seq), lygiagretus (gradient_parallel) ir skaitinis gradientas (numeric_grad). Išvestyje matyti, kad:</w:t>
      </w:r>
    </w:p>
    <w:p w14:paraId="739F25B1" w14:textId="77777777" w:rsidR="00CC1A93" w:rsidRPr="00CC1A93" w:rsidRDefault="00CC1A93" w:rsidP="00CC1A93">
      <w:pPr>
        <w:pStyle w:val="NormalWeb"/>
        <w:numPr>
          <w:ilvl w:val="0"/>
          <w:numId w:val="30"/>
        </w:numPr>
        <w:rPr>
          <w:rFonts w:eastAsiaTheme="minorHAnsi"/>
          <w:lang w:val="lt-LT" w:eastAsia="en-US"/>
        </w:rPr>
      </w:pPr>
      <w:r w:rsidRPr="00CC1A93">
        <w:rPr>
          <w:rFonts w:eastAsiaTheme="minorHAnsi"/>
          <w:lang w:val="lt-LT" w:eastAsia="en-US"/>
        </w:rPr>
        <w:t xml:space="preserve">analitinio ir lygiagretaus gradiento normos sutampa iki mašininio tikslumo </w:t>
      </w:r>
      <w:r w:rsidRPr="00474D46">
        <w:rPr>
          <w:rFonts w:eastAsiaTheme="minorHAnsi"/>
          <w:i/>
          <w:iCs/>
          <w:lang w:val="lt-LT" w:eastAsia="en-US"/>
        </w:rPr>
        <w:t>(||g_seq||₂ = 3.853616, ||g_par||₂ = 3.853616</w:t>
      </w:r>
      <w:r w:rsidRPr="00CC1A93">
        <w:rPr>
          <w:rFonts w:eastAsiaTheme="minorHAnsi"/>
          <w:lang w:val="lt-LT" w:eastAsia="en-US"/>
        </w:rPr>
        <w:t>);</w:t>
      </w:r>
    </w:p>
    <w:p w14:paraId="3B75FE06" w14:textId="77777777" w:rsidR="00CC1A93" w:rsidRPr="00CC1A93" w:rsidRDefault="00CC1A93" w:rsidP="00CC1A93">
      <w:pPr>
        <w:pStyle w:val="NormalWeb"/>
        <w:numPr>
          <w:ilvl w:val="0"/>
          <w:numId w:val="30"/>
        </w:numPr>
        <w:rPr>
          <w:rFonts w:eastAsiaTheme="minorHAnsi"/>
          <w:lang w:val="lt-LT" w:eastAsia="en-US"/>
        </w:rPr>
      </w:pPr>
      <w:r w:rsidRPr="00CC1A93">
        <w:rPr>
          <w:rFonts w:eastAsiaTheme="minorHAnsi"/>
          <w:lang w:val="lt-LT" w:eastAsia="en-US"/>
        </w:rPr>
        <w:t>skaitinio gradiento norma praktiškai tokia pati (||g_num||₂ = 3.853617);</w:t>
      </w:r>
    </w:p>
    <w:p w14:paraId="389EF649" w14:textId="77777777" w:rsidR="00CC1A93" w:rsidRPr="00CC1A93" w:rsidRDefault="00CC1A93" w:rsidP="00CC1A93">
      <w:pPr>
        <w:pStyle w:val="NormalWeb"/>
        <w:numPr>
          <w:ilvl w:val="0"/>
          <w:numId w:val="30"/>
        </w:numPr>
        <w:rPr>
          <w:rFonts w:eastAsiaTheme="minorHAnsi"/>
          <w:lang w:val="lt-LT" w:eastAsia="en-US"/>
        </w:rPr>
      </w:pPr>
      <w:r w:rsidRPr="00CC1A93">
        <w:rPr>
          <w:rFonts w:eastAsiaTheme="minorHAnsi"/>
          <w:lang w:val="lt-LT" w:eastAsia="en-US"/>
        </w:rPr>
        <w:t>maksimalus skirtumas tarp analitinio ir lygiagretaus gradiento komponentų yra ~2.78·10⁻¹⁷, kas iš esmės yra apvalinimo paklaida;</w:t>
      </w:r>
    </w:p>
    <w:p w14:paraId="455B1AA6" w14:textId="77777777" w:rsidR="00CC1A93" w:rsidRPr="00CC1A93" w:rsidRDefault="00CC1A93" w:rsidP="00CC1A93">
      <w:pPr>
        <w:pStyle w:val="NormalWeb"/>
        <w:numPr>
          <w:ilvl w:val="0"/>
          <w:numId w:val="30"/>
        </w:numPr>
        <w:rPr>
          <w:rFonts w:eastAsiaTheme="minorHAnsi"/>
          <w:lang w:val="lt-LT" w:eastAsia="en-US"/>
        </w:rPr>
      </w:pPr>
      <w:r w:rsidRPr="00CC1A93">
        <w:rPr>
          <w:rFonts w:eastAsiaTheme="minorHAnsi"/>
          <w:lang w:val="lt-LT" w:eastAsia="en-US"/>
        </w:rPr>
        <w:t>maksimalus skirtumas tarp analitinio ir skaitinio gradiento yra ~6.33·10⁻⁷, t.y. daug mažesnis už pasirinktą slenkstį 10⁻⁵.</w:t>
      </w:r>
    </w:p>
    <w:p w14:paraId="531A1AC2" w14:textId="77777777" w:rsidR="00CC1A93" w:rsidRPr="00CC1A93" w:rsidRDefault="00CC1A93" w:rsidP="00CC1A93">
      <w:pPr>
        <w:pStyle w:val="NormalWeb"/>
        <w:rPr>
          <w:rFonts w:eastAsiaTheme="minorHAnsi"/>
          <w:lang w:val="lt-LT" w:eastAsia="en-US"/>
        </w:rPr>
      </w:pPr>
      <w:r w:rsidRPr="00CC1A93">
        <w:rPr>
          <w:rFonts w:eastAsiaTheme="minorHAnsi"/>
          <w:lang w:val="lt-LT" w:eastAsia="en-US"/>
        </w:rPr>
        <w:t>Remiantis šiuo testu galima teigti, kad:</w:t>
      </w:r>
    </w:p>
    <w:p w14:paraId="2B81771E" w14:textId="77777777" w:rsidR="00CC1A93" w:rsidRPr="00CC1A93" w:rsidRDefault="00CC1A93" w:rsidP="00CC1A93">
      <w:pPr>
        <w:pStyle w:val="NormalWeb"/>
        <w:numPr>
          <w:ilvl w:val="0"/>
          <w:numId w:val="31"/>
        </w:numPr>
        <w:rPr>
          <w:rFonts w:eastAsiaTheme="minorHAnsi"/>
          <w:lang w:val="lt-LT" w:eastAsia="en-US"/>
        </w:rPr>
      </w:pPr>
      <w:r w:rsidRPr="00CC1A93">
        <w:rPr>
          <w:rFonts w:eastAsiaTheme="minorHAnsi"/>
          <w:lang w:val="lt-LT" w:eastAsia="en-US"/>
        </w:rPr>
        <w:t>analitinės gradiento formulės įgyvendintos teisingai;</w:t>
      </w:r>
    </w:p>
    <w:p w14:paraId="20C3904B" w14:textId="77777777" w:rsidR="00CC1A93" w:rsidRPr="00CC1A93" w:rsidRDefault="00CC1A93" w:rsidP="00CC1A93">
      <w:pPr>
        <w:pStyle w:val="NormalWeb"/>
        <w:numPr>
          <w:ilvl w:val="0"/>
          <w:numId w:val="31"/>
        </w:numPr>
        <w:rPr>
          <w:rFonts w:eastAsiaTheme="minorHAnsi"/>
          <w:lang w:val="lt-LT" w:eastAsia="en-US"/>
        </w:rPr>
      </w:pPr>
      <w:r w:rsidRPr="00CC1A93">
        <w:rPr>
          <w:rFonts w:eastAsiaTheme="minorHAnsi"/>
          <w:lang w:val="lt-LT" w:eastAsia="en-US"/>
        </w:rPr>
        <w:t>lygiagreti gradiento versija (joblib.Parallel) duoda tą patį rezultatą kaip ir nuosekli;</w:t>
      </w:r>
    </w:p>
    <w:p w14:paraId="09835149" w14:textId="77777777" w:rsidR="00CC1A93" w:rsidRDefault="00CC1A93" w:rsidP="00CC1A93">
      <w:pPr>
        <w:pStyle w:val="NormalWeb"/>
        <w:numPr>
          <w:ilvl w:val="0"/>
          <w:numId w:val="31"/>
        </w:numPr>
        <w:rPr>
          <w:rFonts w:eastAsiaTheme="minorHAnsi"/>
          <w:lang w:val="lt-LT" w:eastAsia="en-US"/>
        </w:rPr>
      </w:pPr>
      <w:r w:rsidRPr="00CC1A93">
        <w:rPr>
          <w:rFonts w:eastAsiaTheme="minorHAnsi"/>
          <w:lang w:val="lt-LT" w:eastAsia="en-US"/>
        </w:rPr>
        <w:t>tiek nuoseklus, tiek lygiagretus gradientai suderinami su skaitiniu baigtinių skirtumų įvertinimu.</w:t>
      </w:r>
    </w:p>
    <w:p w14:paraId="2F42E50E" w14:textId="2847795A" w:rsidR="00474D46" w:rsidRPr="00CC1A93" w:rsidRDefault="00474D46" w:rsidP="00474D46">
      <w:pPr>
        <w:pStyle w:val="NormalWeb"/>
        <w:rPr>
          <w:rFonts w:eastAsiaTheme="minorHAnsi"/>
          <w:lang w:val="lt-LT" w:eastAsia="en-US"/>
        </w:rPr>
      </w:pPr>
      <w:r w:rsidRPr="00474D46">
        <w:rPr>
          <w:rFonts w:eastAsiaTheme="minorHAnsi"/>
          <w:lang w:val="lt-LT" w:eastAsia="en-US"/>
        </w:rPr>
        <w:t>Be to, gradientinio metodo eigos metu F reikšmė sumažėjo nuo 13.116381 iki 0.564584 (pagerėjimas 12.551797), kas rodo, kad gradientas naudojamas teisinga kryptimi ir funkcija sėkmingai minimizuojama.</w:t>
      </w:r>
    </w:p>
    <w:p w14:paraId="51DBC527" w14:textId="77777777" w:rsidR="008870D5" w:rsidRDefault="00CC1A93" w:rsidP="008870D5">
      <w:pPr>
        <w:pStyle w:val="Tekstas"/>
        <w:keepNext/>
      </w:pPr>
      <w:r w:rsidRPr="00CC1A93">
        <w:rPr>
          <w:noProof/>
        </w:rPr>
        <w:drawing>
          <wp:inline distT="0" distB="0" distL="0" distR="0" wp14:anchorId="3C2E829D" wp14:editId="520FBBB3">
            <wp:extent cx="6120130" cy="1575435"/>
            <wp:effectExtent l="0" t="0" r="1270" b="0"/>
            <wp:docPr id="62649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92183" name=""/>
                    <pic:cNvPicPr/>
                  </pic:nvPicPr>
                  <pic:blipFill>
                    <a:blip r:embed="rId16"/>
                    <a:stretch>
                      <a:fillRect/>
                    </a:stretch>
                  </pic:blipFill>
                  <pic:spPr>
                    <a:xfrm>
                      <a:off x="0" y="0"/>
                      <a:ext cx="6120130" cy="1575435"/>
                    </a:xfrm>
                    <a:prstGeom prst="rect">
                      <a:avLst/>
                    </a:prstGeom>
                  </pic:spPr>
                </pic:pic>
              </a:graphicData>
            </a:graphic>
          </wp:inline>
        </w:drawing>
      </w:r>
    </w:p>
    <w:p w14:paraId="3A5F82B7" w14:textId="6C1B7C66" w:rsidR="00237C5D" w:rsidRDefault="008870D5" w:rsidP="008870D5">
      <w:pPr>
        <w:pStyle w:val="Caption"/>
        <w:jc w:val="both"/>
      </w:pPr>
      <w:r>
        <w:fldChar w:fldCharType="begin"/>
      </w:r>
      <w:r>
        <w:instrText xml:space="preserve"> SEQ pav. \* ARABIC </w:instrText>
      </w:r>
      <w:r>
        <w:fldChar w:fldCharType="separate"/>
      </w:r>
      <w:r w:rsidR="0059642B">
        <w:rPr>
          <w:noProof/>
        </w:rPr>
        <w:t>4</w:t>
      </w:r>
      <w:r>
        <w:fldChar w:fldCharType="end"/>
      </w:r>
      <w:r>
        <w:t xml:space="preserve"> pav. Automatinių testų rezultatai</w:t>
      </w:r>
    </w:p>
    <w:p w14:paraId="08A1B19A" w14:textId="77777777" w:rsidR="00A410A2" w:rsidRDefault="00CC1A93" w:rsidP="00A410A2">
      <w:pPr>
        <w:keepNext/>
      </w:pPr>
      <w:r w:rsidRPr="00CC1A93">
        <w:rPr>
          <w:noProof/>
          <w:lang w:val="lt-LT" w:eastAsia="en-US"/>
        </w:rPr>
        <w:drawing>
          <wp:inline distT="0" distB="0" distL="0" distR="0" wp14:anchorId="47B2FA4B" wp14:editId="19D5339F">
            <wp:extent cx="6120130" cy="1490345"/>
            <wp:effectExtent l="0" t="0" r="1270" b="0"/>
            <wp:docPr id="60615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50748" name=""/>
                    <pic:cNvPicPr/>
                  </pic:nvPicPr>
                  <pic:blipFill>
                    <a:blip r:embed="rId17"/>
                    <a:stretch>
                      <a:fillRect/>
                    </a:stretch>
                  </pic:blipFill>
                  <pic:spPr>
                    <a:xfrm>
                      <a:off x="0" y="0"/>
                      <a:ext cx="6120130" cy="1490345"/>
                    </a:xfrm>
                    <a:prstGeom prst="rect">
                      <a:avLst/>
                    </a:prstGeom>
                  </pic:spPr>
                </pic:pic>
              </a:graphicData>
            </a:graphic>
          </wp:inline>
        </w:drawing>
      </w:r>
    </w:p>
    <w:p w14:paraId="6F5704FC" w14:textId="5A606852" w:rsidR="00CC1A93" w:rsidRDefault="00A410A2" w:rsidP="00A410A2">
      <w:pPr>
        <w:pStyle w:val="Caption"/>
        <w:jc w:val="left"/>
      </w:pPr>
      <w:r>
        <w:fldChar w:fldCharType="begin"/>
      </w:r>
      <w:r>
        <w:instrText xml:space="preserve"> SEQ pav. \* ARABIC </w:instrText>
      </w:r>
      <w:r>
        <w:fldChar w:fldCharType="separate"/>
      </w:r>
      <w:r w:rsidR="0059642B">
        <w:rPr>
          <w:noProof/>
        </w:rPr>
        <w:t>5</w:t>
      </w:r>
      <w:r>
        <w:fldChar w:fldCharType="end"/>
      </w:r>
      <w:r>
        <w:t xml:space="preserve"> pav. Automatinių testų pagerėjimo rezultatai</w:t>
      </w:r>
    </w:p>
    <w:p w14:paraId="1ED01314" w14:textId="77777777" w:rsidR="00CC1A93" w:rsidRDefault="00CC1A93" w:rsidP="00CC1A93">
      <w:pPr>
        <w:rPr>
          <w:lang w:val="lt-LT" w:eastAsia="en-US"/>
        </w:rPr>
      </w:pPr>
    </w:p>
    <w:p w14:paraId="3E34035B" w14:textId="77777777" w:rsidR="00237C5D" w:rsidRDefault="00237C5D" w:rsidP="00237C5D">
      <w:pPr>
        <w:pStyle w:val="Tekstas"/>
      </w:pPr>
    </w:p>
    <w:p w14:paraId="16B880D1" w14:textId="0E832557" w:rsidR="008102F4" w:rsidRPr="008102F4" w:rsidRDefault="008102F4" w:rsidP="008102F4">
      <w:pPr>
        <w:rPr>
          <w:lang w:val="lt-LT" w:eastAsia="en-US"/>
        </w:rPr>
      </w:pPr>
      <w:r>
        <w:rPr>
          <w:lang w:val="lt-LT" w:eastAsia="en-US"/>
        </w:rPr>
        <w:t>Rankiniai testai:</w:t>
      </w:r>
    </w:p>
    <w:p w14:paraId="47E92739" w14:textId="548FD393" w:rsidR="008102F4" w:rsidRPr="008102F4" w:rsidRDefault="008102F4" w:rsidP="008102F4">
      <w:pPr>
        <w:pStyle w:val="NormalWeb"/>
        <w:rPr>
          <w:rFonts w:eastAsiaTheme="minorHAnsi"/>
          <w:lang w:val="lt-LT" w:eastAsia="en-US"/>
        </w:rPr>
      </w:pPr>
      <w:r>
        <w:rPr>
          <w:rFonts w:eastAsiaTheme="minorHAnsi"/>
          <w:lang w:val="lt-LT" w:eastAsia="en-US"/>
        </w:rPr>
        <w:t>G</w:t>
      </w:r>
      <w:r w:rsidRPr="008102F4">
        <w:rPr>
          <w:rFonts w:eastAsiaTheme="minorHAnsi"/>
          <w:lang w:val="lt-LT" w:eastAsia="en-US"/>
        </w:rPr>
        <w:t>rafike pavaizduotas esamų ir naujų parduotuvių išsidėstymas plokštumoje bei naujų parduotuvių judėjimo trajektorijos optimizavimo metu. Mėlynais taškais pažymėtos esamos parduotuvės, oranžiniais trikampiais – pradinės naujų parduotuvių vietos, žaliais kvadratais – optimizuotos naujų parduotuvių koordinatės. Juodos linijos su taškais rodo, kaip kiekviena nauja parduotuvė juda per iteracijas. Iš grafiko matyti, kad naujos parduotuvės palaipsniui artėja prie „geresnių“ vietų ir jų trajektorijos yra tolygios, be staigių šuolių. Tai atitinka gradientinio metodo logiką – taškai juda kryptimi, kuria tikslo funkcija F labiausiai mažėja.</w:t>
      </w:r>
    </w:p>
    <w:p w14:paraId="19673A4B" w14:textId="77777777" w:rsidR="008102F4" w:rsidRPr="008102F4" w:rsidRDefault="008102F4" w:rsidP="008102F4">
      <w:pPr>
        <w:rPr>
          <w:lang w:val="lt-LT" w:eastAsia="en-US"/>
        </w:rPr>
      </w:pPr>
    </w:p>
    <w:p w14:paraId="797A025E" w14:textId="77777777" w:rsidR="00413CEA" w:rsidRDefault="0060453F" w:rsidP="00413CEA">
      <w:pPr>
        <w:pStyle w:val="Tekstas"/>
        <w:keepNext/>
      </w:pPr>
      <w:r w:rsidRPr="0060453F">
        <w:rPr>
          <w:noProof/>
        </w:rPr>
        <w:drawing>
          <wp:inline distT="0" distB="0" distL="0" distR="0" wp14:anchorId="66121414" wp14:editId="05F3A6CE">
            <wp:extent cx="5637791" cy="5643641"/>
            <wp:effectExtent l="0" t="0" r="1270" b="0"/>
            <wp:docPr id="117026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68330" name=""/>
                    <pic:cNvPicPr/>
                  </pic:nvPicPr>
                  <pic:blipFill>
                    <a:blip r:embed="rId18"/>
                    <a:stretch>
                      <a:fillRect/>
                    </a:stretch>
                  </pic:blipFill>
                  <pic:spPr>
                    <a:xfrm>
                      <a:off x="0" y="0"/>
                      <a:ext cx="5660212" cy="5666086"/>
                    </a:xfrm>
                    <a:prstGeom prst="rect">
                      <a:avLst/>
                    </a:prstGeom>
                  </pic:spPr>
                </pic:pic>
              </a:graphicData>
            </a:graphic>
          </wp:inline>
        </w:drawing>
      </w:r>
    </w:p>
    <w:p w14:paraId="050F9C7F" w14:textId="3B9F211A" w:rsidR="0060453F" w:rsidRDefault="00413CEA" w:rsidP="00413CEA">
      <w:pPr>
        <w:pStyle w:val="Caption"/>
        <w:jc w:val="both"/>
      </w:pPr>
      <w:r>
        <w:fldChar w:fldCharType="begin"/>
      </w:r>
      <w:r>
        <w:instrText xml:space="preserve"> SEQ pav. \* ARABIC </w:instrText>
      </w:r>
      <w:r>
        <w:fldChar w:fldCharType="separate"/>
      </w:r>
      <w:r w:rsidR="0059642B">
        <w:rPr>
          <w:noProof/>
        </w:rPr>
        <w:t>6</w:t>
      </w:r>
      <w:r>
        <w:fldChar w:fldCharType="end"/>
      </w:r>
      <w:r>
        <w:t xml:space="preserve"> pav. Parduotuvių koordinatės bei trajektorijos grafikas</w:t>
      </w:r>
    </w:p>
    <w:p w14:paraId="241DCCBC" w14:textId="1205331D" w:rsidR="008102F4" w:rsidRDefault="008102F4" w:rsidP="008102F4">
      <w:pPr>
        <w:rPr>
          <w:rFonts w:eastAsiaTheme="minorHAnsi"/>
          <w:lang w:val="lt-LT" w:eastAsia="en-US"/>
        </w:rPr>
      </w:pPr>
      <w:r>
        <w:rPr>
          <w:rFonts w:eastAsiaTheme="minorHAnsi"/>
          <w:lang w:val="lt-LT" w:eastAsia="en-US"/>
        </w:rPr>
        <w:t>G</w:t>
      </w:r>
      <w:r w:rsidRPr="008102F4">
        <w:rPr>
          <w:rFonts w:eastAsiaTheme="minorHAnsi"/>
          <w:lang w:val="lt-LT" w:eastAsia="en-US"/>
        </w:rPr>
        <w:t xml:space="preserve">rafike pavaizduota tikslo funkcijos F priklausomybė nuo iteracijos numerio naudojant gradientinį metodą. Matyti, kad pradžioje F ≈ 13.1, o didėjant iteracijų skaičiui funkcijos reikšmė greitai mažėja ir galiausiai nusistovi ties maždaug 0.56. Kreivė yra monotoninė (F nepadidėja) ir artėja prie tam tikro stabilaus lygio, kas rodo, jog algoritmas sėkmingai randa lokalią minimalią tikslo </w:t>
      </w:r>
      <w:r w:rsidRPr="008102F4">
        <w:rPr>
          <w:rFonts w:eastAsiaTheme="minorHAnsi"/>
          <w:lang w:val="lt-LT" w:eastAsia="en-US"/>
        </w:rPr>
        <w:lastRenderedPageBreak/>
        <w:t>funkcijos reikšmę. Šis grafikas vizualiai patvirtina, kad gradientas skaičiuojamas teisinga kryptimi ir pasirinktas žingsnis step=0.01 yra pakankamai mažas stabiliai konvergencijai.</w:t>
      </w:r>
    </w:p>
    <w:p w14:paraId="28E3F8E1" w14:textId="77777777" w:rsidR="00FD271F" w:rsidRPr="008102F4" w:rsidRDefault="00FD271F" w:rsidP="008102F4">
      <w:pPr>
        <w:rPr>
          <w:rFonts w:eastAsiaTheme="minorHAnsi"/>
          <w:lang w:val="lt-LT" w:eastAsia="en-US"/>
        </w:rPr>
      </w:pPr>
    </w:p>
    <w:p w14:paraId="1A3F56B4" w14:textId="77777777" w:rsidR="00FD271F" w:rsidRDefault="0060453F" w:rsidP="00FD271F">
      <w:pPr>
        <w:keepNext/>
      </w:pPr>
      <w:r w:rsidRPr="0060453F">
        <w:rPr>
          <w:noProof/>
          <w:lang w:val="lt-LT" w:eastAsia="en-US"/>
        </w:rPr>
        <w:drawing>
          <wp:inline distT="0" distB="0" distL="0" distR="0" wp14:anchorId="5333A956" wp14:editId="02BB2B11">
            <wp:extent cx="5819460" cy="2716513"/>
            <wp:effectExtent l="0" t="0" r="0" b="1905"/>
            <wp:docPr id="22758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85076" name=""/>
                    <pic:cNvPicPr/>
                  </pic:nvPicPr>
                  <pic:blipFill>
                    <a:blip r:embed="rId19"/>
                    <a:stretch>
                      <a:fillRect/>
                    </a:stretch>
                  </pic:blipFill>
                  <pic:spPr>
                    <a:xfrm>
                      <a:off x="0" y="0"/>
                      <a:ext cx="5854927" cy="2733069"/>
                    </a:xfrm>
                    <a:prstGeom prst="rect">
                      <a:avLst/>
                    </a:prstGeom>
                  </pic:spPr>
                </pic:pic>
              </a:graphicData>
            </a:graphic>
          </wp:inline>
        </w:drawing>
      </w:r>
    </w:p>
    <w:p w14:paraId="57D3787C" w14:textId="5028909A" w:rsidR="0060453F" w:rsidRDefault="00FD271F" w:rsidP="00FD271F">
      <w:pPr>
        <w:pStyle w:val="Caption"/>
        <w:jc w:val="left"/>
      </w:pPr>
      <w:r>
        <w:fldChar w:fldCharType="begin"/>
      </w:r>
      <w:r>
        <w:instrText xml:space="preserve"> SEQ pav. \* ARABIC </w:instrText>
      </w:r>
      <w:r>
        <w:fldChar w:fldCharType="separate"/>
      </w:r>
      <w:r w:rsidR="0059642B">
        <w:rPr>
          <w:noProof/>
        </w:rPr>
        <w:t>7</w:t>
      </w:r>
      <w:r>
        <w:fldChar w:fldCharType="end"/>
      </w:r>
      <w:r>
        <w:t xml:space="preserve"> pav. Tikslo funkcijos priklausomybė</w:t>
      </w:r>
      <w:r w:rsidR="002A033C">
        <w:t>s</w:t>
      </w:r>
      <w:r>
        <w:t xml:space="preserve"> nuo iteracijų skaičiaus grafikas</w:t>
      </w:r>
    </w:p>
    <w:p w14:paraId="4D183C92" w14:textId="77777777" w:rsidR="00ED794F" w:rsidRDefault="00ED794F" w:rsidP="0060453F">
      <w:pPr>
        <w:rPr>
          <w:lang w:val="lt-LT" w:eastAsia="en-US"/>
        </w:rPr>
      </w:pPr>
    </w:p>
    <w:p w14:paraId="5130BB16" w14:textId="3F14A70A" w:rsidR="00ED794F" w:rsidRPr="00F26087" w:rsidRDefault="00F26087" w:rsidP="0060453F">
      <w:pPr>
        <w:rPr>
          <w:rFonts w:eastAsiaTheme="minorHAnsi"/>
          <w:lang w:val="lt-LT" w:eastAsia="en-US"/>
        </w:rPr>
      </w:pPr>
      <w:r>
        <w:rPr>
          <w:rFonts w:eastAsiaTheme="minorHAnsi"/>
          <w:lang w:val="lt-LT" w:eastAsia="en-US"/>
        </w:rPr>
        <w:t>G</w:t>
      </w:r>
      <w:r w:rsidRPr="00F26087">
        <w:rPr>
          <w:rFonts w:eastAsiaTheme="minorHAnsi"/>
          <w:lang w:val="lt-LT" w:eastAsia="en-US"/>
        </w:rPr>
        <w:t xml:space="preserve">rafike pavaizduotas porinės kainos laukas esamų parduotuvių atžvilgiu. Spalvomis (heatmap) parodyta porinės funkcijos </w:t>
      </w:r>
      <m:oMath>
        <m:nary>
          <m:naryPr>
            <m:chr m:val="∑"/>
            <m:limLoc m:val="subSup"/>
            <m:grow m:val="1"/>
            <m:supHide m:val="1"/>
            <m:ctrlPr>
              <w:rPr>
                <w:rFonts w:ascii="Cambria Math" w:eastAsiaTheme="minorHAnsi" w:hAnsi="Cambria Math"/>
                <w:lang w:val="lt-LT" w:eastAsia="en-US"/>
              </w:rPr>
            </m:ctrlPr>
          </m:naryPr>
          <m:sub>
            <m:r>
              <w:rPr>
                <w:rFonts w:ascii="Cambria Math" w:eastAsiaTheme="minorHAnsi" w:hAnsi="Cambria Math"/>
                <w:lang w:val="lt-LT" w:eastAsia="en-US"/>
              </w:rPr>
              <m:t>i</m:t>
            </m:r>
          </m:sub>
          <m:sup/>
          <m:e>
            <m:r>
              <m:rPr>
                <m:nor/>
              </m:rPr>
              <w:rPr>
                <w:rFonts w:eastAsiaTheme="minorHAnsi"/>
                <w:lang w:val="lt-LT" w:eastAsia="en-US"/>
              </w:rPr>
              <m:t>Cost_pair</m:t>
            </m:r>
            <m:r>
              <m:rPr>
                <m:sty m:val="p"/>
              </m:rPr>
              <w:rPr>
                <w:rFonts w:ascii="Cambria Math" w:eastAsiaTheme="minorHAnsi" w:hAnsi="Cambria Math"/>
                <w:lang w:val="lt-LT" w:eastAsia="en-US"/>
              </w:rPr>
              <m:t>(</m:t>
            </m:r>
            <m:r>
              <w:rPr>
                <w:rFonts w:ascii="Cambria Math" w:eastAsiaTheme="minorHAnsi" w:hAnsi="Cambria Math"/>
                <w:lang w:val="lt-LT" w:eastAsia="en-US"/>
              </w:rPr>
              <m:t>p</m:t>
            </m:r>
            <m:r>
              <m:rPr>
                <m:sty m:val="p"/>
              </m:rPr>
              <w:rPr>
                <w:rFonts w:ascii="Cambria Math" w:eastAsiaTheme="minorHAnsi" w:hAnsi="Cambria Math"/>
                <w:lang w:val="lt-LT" w:eastAsia="en-US"/>
              </w:rPr>
              <m:t>,</m:t>
            </m:r>
          </m:e>
        </m:nary>
        <m:sSub>
          <m:sSubPr>
            <m:ctrlPr>
              <w:rPr>
                <w:rFonts w:ascii="Cambria Math" w:eastAsiaTheme="minorHAnsi" w:hAnsi="Cambria Math"/>
                <w:lang w:val="lt-LT" w:eastAsia="en-US"/>
              </w:rPr>
            </m:ctrlPr>
          </m:sSubPr>
          <m:e>
            <m:r>
              <w:rPr>
                <w:rFonts w:ascii="Cambria Math" w:eastAsiaTheme="minorHAnsi" w:hAnsi="Cambria Math"/>
                <w:lang w:val="lt-LT" w:eastAsia="en-US"/>
              </w:rPr>
              <m:t>q</m:t>
            </m:r>
          </m:e>
          <m:sub>
            <m:r>
              <w:rPr>
                <w:rFonts w:ascii="Cambria Math" w:eastAsiaTheme="minorHAnsi" w:hAnsi="Cambria Math"/>
                <w:lang w:val="lt-LT" w:eastAsia="en-US"/>
              </w:rPr>
              <m:t>i</m:t>
            </m:r>
          </m:sub>
        </m:sSub>
        <m:r>
          <m:rPr>
            <m:sty m:val="p"/>
          </m:rPr>
          <w:rPr>
            <w:rFonts w:ascii="Cambria Math" w:eastAsiaTheme="minorHAnsi" w:hAnsi="Cambria Math"/>
            <w:lang w:val="lt-LT" w:eastAsia="en-US"/>
          </w:rPr>
          <m:t xml:space="preserve">) </m:t>
        </m:r>
      </m:oMath>
      <w:r w:rsidRPr="00F26087">
        <w:rPr>
          <w:rFonts w:eastAsiaTheme="minorHAnsi"/>
          <w:lang w:val="lt-LT" w:eastAsia="en-US"/>
        </w:rPr>
        <w:t>reikšmė skirtinguose plokštumos taškuose – tamsesnės spalvos atitinka mažesnę kainą (geresnes vietas). Mėlynais taškais čia vėl pažymėtos esamos parduotuvės, o oranžiniais kvadratais – optimizuotos naujų parduotuvių vietos. Iš šio grafiko matyti, kad naujos parduotuvės išsidėsto tokiose srityse, kur porinė kaina yra mažesnė, bet jos nėra „prilipusios“ prie esamų parduotuvių ar viena kitos. Tai parodo, kad algoritmas suranda kompromisą tarp vietos kainos ir porinių sąveikų kainos, kaip ir numatyta tikslo funkcijos apibrėžime.</w:t>
      </w:r>
    </w:p>
    <w:p w14:paraId="201FA349" w14:textId="77777777" w:rsidR="0060453F" w:rsidRDefault="0060453F" w:rsidP="0060453F">
      <w:pPr>
        <w:rPr>
          <w:lang w:val="lt-LT" w:eastAsia="en-US"/>
        </w:rPr>
      </w:pPr>
    </w:p>
    <w:p w14:paraId="04D39138" w14:textId="77777777" w:rsidR="00E14755" w:rsidRDefault="0060453F" w:rsidP="00E14755">
      <w:pPr>
        <w:keepNext/>
      </w:pPr>
      <w:r w:rsidRPr="0060453F">
        <w:rPr>
          <w:noProof/>
          <w:lang w:val="lt-LT" w:eastAsia="en-US"/>
        </w:rPr>
        <w:lastRenderedPageBreak/>
        <w:drawing>
          <wp:inline distT="0" distB="0" distL="0" distR="0" wp14:anchorId="1F5408DC" wp14:editId="45EA32CD">
            <wp:extent cx="5668090" cy="4995894"/>
            <wp:effectExtent l="0" t="0" r="0" b="0"/>
            <wp:docPr id="107214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49698" name=""/>
                    <pic:cNvPicPr/>
                  </pic:nvPicPr>
                  <pic:blipFill>
                    <a:blip r:embed="rId20"/>
                    <a:stretch>
                      <a:fillRect/>
                    </a:stretch>
                  </pic:blipFill>
                  <pic:spPr>
                    <a:xfrm>
                      <a:off x="0" y="0"/>
                      <a:ext cx="5690638" cy="5015768"/>
                    </a:xfrm>
                    <a:prstGeom prst="rect">
                      <a:avLst/>
                    </a:prstGeom>
                  </pic:spPr>
                </pic:pic>
              </a:graphicData>
            </a:graphic>
          </wp:inline>
        </w:drawing>
      </w:r>
    </w:p>
    <w:p w14:paraId="21560B2D" w14:textId="0ECD6FA0" w:rsidR="00237C5D" w:rsidRPr="00F26087" w:rsidRDefault="00E14755" w:rsidP="00E14755">
      <w:pPr>
        <w:pStyle w:val="Caption"/>
        <w:jc w:val="left"/>
      </w:pPr>
      <w:r>
        <w:fldChar w:fldCharType="begin"/>
      </w:r>
      <w:r>
        <w:instrText xml:space="preserve"> SEQ pav. \* ARABIC </w:instrText>
      </w:r>
      <w:r>
        <w:fldChar w:fldCharType="separate"/>
      </w:r>
      <w:r w:rsidR="0059642B">
        <w:rPr>
          <w:noProof/>
        </w:rPr>
        <w:t>8</w:t>
      </w:r>
      <w:r>
        <w:fldChar w:fldCharType="end"/>
      </w:r>
      <w:r>
        <w:t xml:space="preserve"> pav. Kainų šilumos žemėlapis</w:t>
      </w:r>
    </w:p>
    <w:p w14:paraId="43E3B208" w14:textId="77777777" w:rsidR="00237C5D" w:rsidRPr="00237C5D" w:rsidRDefault="00237C5D" w:rsidP="00237C5D">
      <w:pPr>
        <w:pStyle w:val="Tekstas"/>
      </w:pPr>
    </w:p>
    <w:p w14:paraId="5D890F07" w14:textId="4C756F39" w:rsidR="00FF33E1" w:rsidRDefault="00FF33E1" w:rsidP="00FF33E1">
      <w:pPr>
        <w:pStyle w:val="Heading2"/>
      </w:pPr>
      <w:bookmarkStart w:id="7" w:name="_Toc215434337"/>
      <w:r>
        <w:t>Instrukcija</w:t>
      </w:r>
      <w:bookmarkEnd w:id="7"/>
    </w:p>
    <w:p w14:paraId="2BA9BEBD" w14:textId="443020DF" w:rsidR="00FF33E1" w:rsidRDefault="00BF5F53" w:rsidP="00BF5F53">
      <w:pPr>
        <w:pStyle w:val="Heading3"/>
      </w:pPr>
      <w:bookmarkStart w:id="8" w:name="_Toc215434338"/>
      <w:r>
        <w:t>Reikalavimai</w:t>
      </w:r>
      <w:bookmarkEnd w:id="8"/>
    </w:p>
    <w:p w14:paraId="630A99BA" w14:textId="77777777" w:rsidR="00BF5F53" w:rsidRDefault="00BF5F53" w:rsidP="00BF5F53">
      <w:pPr>
        <w:pStyle w:val="NormalWeb"/>
      </w:pPr>
      <w:r>
        <w:t>Programai paleisti reikia:</w:t>
      </w:r>
    </w:p>
    <w:p w14:paraId="28B852D5" w14:textId="77777777" w:rsidR="00BF5F53" w:rsidRDefault="00BF5F53" w:rsidP="00BF5F53">
      <w:pPr>
        <w:pStyle w:val="NormalWeb"/>
        <w:numPr>
          <w:ilvl w:val="0"/>
          <w:numId w:val="32"/>
        </w:numPr>
      </w:pPr>
      <w:r w:rsidRPr="00BF5F53">
        <w:rPr>
          <w:rStyle w:val="Strong"/>
          <w:b w:val="0"/>
          <w:bCs w:val="0"/>
        </w:rPr>
        <w:t>Python 3</w:t>
      </w:r>
      <w:r>
        <w:t xml:space="preserve"> (rekomenduojama 3.9 ar naujesnė versija);</w:t>
      </w:r>
    </w:p>
    <w:p w14:paraId="424E7C30" w14:textId="77777777" w:rsidR="00BF5F53" w:rsidRDefault="00BF5F53" w:rsidP="00BF5F53">
      <w:pPr>
        <w:pStyle w:val="NormalWeb"/>
        <w:numPr>
          <w:ilvl w:val="0"/>
          <w:numId w:val="32"/>
        </w:numPr>
      </w:pPr>
      <w:r>
        <w:t>šių bibliotekų:</w:t>
      </w:r>
    </w:p>
    <w:p w14:paraId="57FF09DD" w14:textId="77777777" w:rsidR="00BF5F53" w:rsidRDefault="00BF5F53" w:rsidP="00BF5F53">
      <w:pPr>
        <w:pStyle w:val="NormalWeb"/>
        <w:numPr>
          <w:ilvl w:val="1"/>
          <w:numId w:val="32"/>
        </w:numPr>
      </w:pPr>
      <w:r>
        <w:rPr>
          <w:rStyle w:val="HTMLCode"/>
        </w:rPr>
        <w:t>numpy</w:t>
      </w:r>
    </w:p>
    <w:p w14:paraId="6E2A479D" w14:textId="77777777" w:rsidR="00BF5F53" w:rsidRDefault="00BF5F53" w:rsidP="00BF5F53">
      <w:pPr>
        <w:pStyle w:val="NormalWeb"/>
        <w:numPr>
          <w:ilvl w:val="1"/>
          <w:numId w:val="32"/>
        </w:numPr>
      </w:pPr>
      <w:r>
        <w:rPr>
          <w:rStyle w:val="HTMLCode"/>
        </w:rPr>
        <w:t>matplotlib</w:t>
      </w:r>
    </w:p>
    <w:p w14:paraId="670A3430" w14:textId="77777777" w:rsidR="00BF5F53" w:rsidRDefault="00BF5F53" w:rsidP="00BF5F53">
      <w:pPr>
        <w:pStyle w:val="NormalWeb"/>
        <w:numPr>
          <w:ilvl w:val="1"/>
          <w:numId w:val="32"/>
        </w:numPr>
      </w:pPr>
      <w:r>
        <w:rPr>
          <w:rStyle w:val="HTMLCode"/>
        </w:rPr>
        <w:t>pandas</w:t>
      </w:r>
    </w:p>
    <w:p w14:paraId="0D8113B2" w14:textId="77777777" w:rsidR="00BF5F53" w:rsidRDefault="00BF5F53" w:rsidP="00BF5F53">
      <w:pPr>
        <w:pStyle w:val="NormalWeb"/>
        <w:numPr>
          <w:ilvl w:val="1"/>
          <w:numId w:val="32"/>
        </w:numPr>
      </w:pPr>
      <w:r>
        <w:rPr>
          <w:rStyle w:val="HTMLCode"/>
        </w:rPr>
        <w:t>joblib</w:t>
      </w:r>
    </w:p>
    <w:p w14:paraId="2BDD499D" w14:textId="77777777" w:rsidR="00BF5F53" w:rsidRDefault="00BF5F53" w:rsidP="00BF5F53">
      <w:pPr>
        <w:pStyle w:val="NormalWeb"/>
      </w:pPr>
      <w:r>
        <w:t>Jei jų nėra, jas galima įdiegti komandinėje eilutėje:</w:t>
      </w:r>
    </w:p>
    <w:p w14:paraId="10F0235E" w14:textId="225D1D2F" w:rsidR="00045AAE" w:rsidRDefault="00045AAE" w:rsidP="00BF5F53">
      <w:pPr>
        <w:pStyle w:val="NormalWeb"/>
        <w:rPr>
          <w:i/>
          <w:iCs/>
        </w:rPr>
      </w:pPr>
      <w:r w:rsidRPr="00045AAE">
        <w:rPr>
          <w:i/>
          <w:iCs/>
        </w:rPr>
        <w:t>pip install numpy matplotlib pandas joblib</w:t>
      </w:r>
    </w:p>
    <w:p w14:paraId="01FBDCAA" w14:textId="77777777" w:rsidR="00387ACE" w:rsidRDefault="00387ACE" w:rsidP="00BF5F53">
      <w:pPr>
        <w:pStyle w:val="NormalWeb"/>
      </w:pPr>
    </w:p>
    <w:p w14:paraId="44ABBD0B" w14:textId="18ADFD89" w:rsidR="00387ACE" w:rsidRDefault="00387ACE" w:rsidP="00387ACE">
      <w:pPr>
        <w:pStyle w:val="Heading3"/>
      </w:pPr>
      <w:bookmarkStart w:id="9" w:name="_Toc215434339"/>
      <w:r>
        <w:lastRenderedPageBreak/>
        <w:t>Programos paleidimas iš komandinės eilutės</w:t>
      </w:r>
      <w:bookmarkEnd w:id="9"/>
    </w:p>
    <w:p w14:paraId="635E3DC9" w14:textId="77777777" w:rsidR="00387ACE" w:rsidRDefault="00387ACE" w:rsidP="00387ACE">
      <w:pPr>
        <w:pStyle w:val="NormalWeb"/>
      </w:pPr>
      <w:r>
        <w:t xml:space="preserve">Išsaugoti visą programos kodą, pavyzdžiui, faile </w:t>
      </w:r>
      <w:r>
        <w:rPr>
          <w:rStyle w:val="HTMLCode"/>
          <w:b/>
          <w:bCs/>
        </w:rPr>
        <w:t>main.py</w:t>
      </w:r>
      <w:r>
        <w:t>.</w:t>
      </w:r>
    </w:p>
    <w:p w14:paraId="439F9EED" w14:textId="77777777" w:rsidR="00387ACE" w:rsidRDefault="00387ACE" w:rsidP="00387ACE">
      <w:pPr>
        <w:pStyle w:val="NormalWeb"/>
      </w:pPr>
      <w:r>
        <w:t xml:space="preserve">Atidaryti terminalą / „Command Prompt“ tame kataloge, kuriame yra failas </w:t>
      </w:r>
      <w:r>
        <w:rPr>
          <w:rStyle w:val="HTMLCode"/>
        </w:rPr>
        <w:t>main.py</w:t>
      </w:r>
      <w:r>
        <w:t>.</w:t>
      </w:r>
    </w:p>
    <w:p w14:paraId="2CC39EE1" w14:textId="61ACF77F" w:rsidR="00387ACE" w:rsidRDefault="00387ACE" w:rsidP="00387ACE">
      <w:pPr>
        <w:pStyle w:val="NormalWeb"/>
      </w:pPr>
      <w:r>
        <w:t>Paleisti komandą:</w:t>
      </w:r>
    </w:p>
    <w:p w14:paraId="7B975ED5" w14:textId="78B82051" w:rsidR="00387ACE" w:rsidRDefault="00387ACE" w:rsidP="00387ACE">
      <w:pPr>
        <w:pStyle w:val="Tekstas"/>
      </w:pPr>
      <w:proofErr w:type="spellStart"/>
      <w:r w:rsidRPr="00387ACE">
        <w:rPr>
          <w:i/>
          <w:iCs/>
        </w:rPr>
        <w:t>python</w:t>
      </w:r>
      <w:proofErr w:type="spellEnd"/>
      <w:r w:rsidRPr="00387ACE">
        <w:rPr>
          <w:i/>
          <w:iCs/>
        </w:rPr>
        <w:t xml:space="preserve"> main.py</w:t>
      </w:r>
    </w:p>
    <w:p w14:paraId="4661EC65" w14:textId="77777777" w:rsidR="00387ACE" w:rsidRDefault="00387ACE" w:rsidP="00387ACE">
      <w:pPr>
        <w:rPr>
          <w:lang w:val="lt-LT" w:eastAsia="en-US"/>
        </w:rPr>
      </w:pPr>
    </w:p>
    <w:p w14:paraId="00908D7D" w14:textId="77777777" w:rsidR="00387ACE" w:rsidRDefault="00387ACE" w:rsidP="00387ACE">
      <w:pPr>
        <w:pStyle w:val="NormalWeb"/>
      </w:pPr>
      <w:r>
        <w:t>Paleidus programą:</w:t>
      </w:r>
    </w:p>
    <w:p w14:paraId="4490A231" w14:textId="77777777" w:rsidR="00387ACE" w:rsidRDefault="00387ACE" w:rsidP="00387ACE">
      <w:pPr>
        <w:pStyle w:val="NormalWeb"/>
        <w:numPr>
          <w:ilvl w:val="0"/>
          <w:numId w:val="33"/>
        </w:numPr>
      </w:pPr>
      <w:r>
        <w:t xml:space="preserve">pirmiausia konsolėje bus atspausdintas </w:t>
      </w:r>
      <w:r>
        <w:rPr>
          <w:rStyle w:val="Strong"/>
        </w:rPr>
        <w:t>gradiento tikrinimo rezultatas</w:t>
      </w:r>
      <w:r>
        <w:t xml:space="preserve"> (automatinis testas);</w:t>
      </w:r>
    </w:p>
    <w:p w14:paraId="7BAB0AF7" w14:textId="77777777" w:rsidR="00387ACE" w:rsidRDefault="00387ACE" w:rsidP="00387ACE">
      <w:pPr>
        <w:pStyle w:val="NormalWeb"/>
        <w:numPr>
          <w:ilvl w:val="0"/>
          <w:numId w:val="33"/>
        </w:numPr>
      </w:pPr>
      <w:r>
        <w:t xml:space="preserve">po to – </w:t>
      </w:r>
      <w:r>
        <w:rPr>
          <w:rStyle w:val="Strong"/>
        </w:rPr>
        <w:t>optimizacijos santrauka</w:t>
      </w:r>
      <w:r>
        <w:t xml:space="preserve"> ir lentelės su esamų, pradinių ir optimizuotų parduotuvių koordinatėmis;</w:t>
      </w:r>
    </w:p>
    <w:p w14:paraId="6BD090E0" w14:textId="77777777" w:rsidR="00387ACE" w:rsidRDefault="00387ACE" w:rsidP="00387ACE">
      <w:pPr>
        <w:pStyle w:val="NormalWeb"/>
        <w:numPr>
          <w:ilvl w:val="0"/>
          <w:numId w:val="33"/>
        </w:numPr>
      </w:pPr>
      <w:r>
        <w:t>tuomet programa parodys pranešimą</w:t>
      </w:r>
      <w:r>
        <w:br/>
      </w:r>
      <w:r>
        <w:rPr>
          <w:rStyle w:val="HTMLCode"/>
        </w:rPr>
        <w:t>Paspausk Enter, kad sugeneruotum grafikus...</w:t>
      </w:r>
      <w:r>
        <w:t xml:space="preserve"> – reikia paspausti Enter;</w:t>
      </w:r>
    </w:p>
    <w:p w14:paraId="3B52D7D6" w14:textId="77777777" w:rsidR="00387ACE" w:rsidRDefault="00387ACE" w:rsidP="00387ACE">
      <w:pPr>
        <w:pStyle w:val="NormalWeb"/>
        <w:numPr>
          <w:ilvl w:val="0"/>
          <w:numId w:val="33"/>
        </w:numPr>
      </w:pPr>
      <w:r>
        <w:t>po to bus atidaryti trys grafikai:</w:t>
      </w:r>
    </w:p>
    <w:p w14:paraId="742F0D52" w14:textId="77777777" w:rsidR="00387ACE" w:rsidRDefault="00387ACE" w:rsidP="00387ACE">
      <w:pPr>
        <w:pStyle w:val="NormalWeb"/>
        <w:numPr>
          <w:ilvl w:val="1"/>
          <w:numId w:val="33"/>
        </w:numPr>
      </w:pPr>
      <w:r>
        <w:t>parduotuvių išsidėstymas ir trajektorijos,</w:t>
      </w:r>
    </w:p>
    <w:p w14:paraId="4C1F0829" w14:textId="77777777" w:rsidR="00387ACE" w:rsidRDefault="00387ACE" w:rsidP="00387ACE">
      <w:pPr>
        <w:pStyle w:val="NormalWeb"/>
        <w:numPr>
          <w:ilvl w:val="1"/>
          <w:numId w:val="33"/>
        </w:numPr>
      </w:pPr>
      <w:r>
        <w:t>tikslo funkcijos F reikšmė per iteracijas,</w:t>
      </w:r>
    </w:p>
    <w:p w14:paraId="5D88F305" w14:textId="77777777" w:rsidR="00387ACE" w:rsidRDefault="00387ACE" w:rsidP="00387ACE">
      <w:pPr>
        <w:pStyle w:val="NormalWeb"/>
        <w:numPr>
          <w:ilvl w:val="1"/>
          <w:numId w:val="33"/>
        </w:numPr>
      </w:pPr>
      <w:r>
        <w:t>porinės kainos lauko žemėlapis.</w:t>
      </w:r>
    </w:p>
    <w:p w14:paraId="3BF200AD" w14:textId="77777777" w:rsidR="00387ACE" w:rsidRDefault="00387ACE" w:rsidP="00387ACE">
      <w:pPr>
        <w:rPr>
          <w:lang w:val="lt-LT" w:eastAsia="en-US"/>
        </w:rPr>
      </w:pPr>
    </w:p>
    <w:p w14:paraId="3EA0DED7" w14:textId="70B4F231" w:rsidR="00387ACE" w:rsidRDefault="00B23409" w:rsidP="00B23409">
      <w:pPr>
        <w:pStyle w:val="Heading3"/>
      </w:pPr>
      <w:bookmarkStart w:id="10" w:name="_Toc215434340"/>
      <w:r>
        <w:t xml:space="preserve">Programos paleidimas </w:t>
      </w:r>
      <w:proofErr w:type="spellStart"/>
      <w:r>
        <w:t>PyCharm</w:t>
      </w:r>
      <w:proofErr w:type="spellEnd"/>
      <w:r>
        <w:t xml:space="preserve"> aplinkoje</w:t>
      </w:r>
      <w:bookmarkEnd w:id="10"/>
    </w:p>
    <w:p w14:paraId="73AC8963" w14:textId="77777777" w:rsidR="00B23409" w:rsidRDefault="00B23409" w:rsidP="00B23409">
      <w:pPr>
        <w:pStyle w:val="NormalWeb"/>
      </w:pPr>
      <w:r>
        <w:t xml:space="preserve">Atidaryti </w:t>
      </w:r>
      <w:r>
        <w:rPr>
          <w:rStyle w:val="Strong"/>
        </w:rPr>
        <w:t>PyCharm</w:t>
      </w:r>
      <w:r>
        <w:t xml:space="preserve"> ir sukurti naują projektą (arba naudoti esamą).</w:t>
      </w:r>
    </w:p>
    <w:p w14:paraId="1815531A" w14:textId="77777777" w:rsidR="00B23409" w:rsidRDefault="00B23409" w:rsidP="00B23409">
      <w:pPr>
        <w:pStyle w:val="NormalWeb"/>
      </w:pPr>
      <w:r>
        <w:t xml:space="preserve">Projekte sukurti naują Python failą, pvz. </w:t>
      </w:r>
      <w:r>
        <w:rPr>
          <w:rStyle w:val="HTMLCode"/>
          <w:b/>
          <w:bCs/>
        </w:rPr>
        <w:t>main.py</w:t>
      </w:r>
      <w:r>
        <w:t>, ir į jį įklijuoti programos kodą.</w:t>
      </w:r>
    </w:p>
    <w:p w14:paraId="6D38EEF0" w14:textId="77777777" w:rsidR="00B23409" w:rsidRDefault="00B23409" w:rsidP="00B23409">
      <w:pPr>
        <w:pStyle w:val="NormalWeb"/>
      </w:pPr>
      <w:r>
        <w:t xml:space="preserve">Įsitikinti, kad projekto interpreteris turi įdiegtas </w:t>
      </w:r>
      <w:r>
        <w:rPr>
          <w:rStyle w:val="HTMLCode"/>
        </w:rPr>
        <w:t>numpy</w:t>
      </w:r>
      <w:r>
        <w:t xml:space="preserve">, </w:t>
      </w:r>
      <w:r>
        <w:rPr>
          <w:rStyle w:val="HTMLCode"/>
        </w:rPr>
        <w:t>matplotlib</w:t>
      </w:r>
      <w:r>
        <w:t xml:space="preserve">, </w:t>
      </w:r>
      <w:r>
        <w:rPr>
          <w:rStyle w:val="HTMLCode"/>
        </w:rPr>
        <w:t>pandas</w:t>
      </w:r>
      <w:r>
        <w:t xml:space="preserve">, </w:t>
      </w:r>
      <w:r>
        <w:rPr>
          <w:rStyle w:val="HTMLCode"/>
        </w:rPr>
        <w:t>joblib</w:t>
      </w:r>
      <w:r>
        <w:t xml:space="preserve"> bibliotekas</w:t>
      </w:r>
      <w:r>
        <w:br/>
        <w:t>(jei reikia, jas galima įdiegti per PyCharm „Python Packages“ arba projekto terminalą).</w:t>
      </w:r>
    </w:p>
    <w:p w14:paraId="03BA8650" w14:textId="77777777" w:rsidR="00B23409" w:rsidRDefault="00B23409" w:rsidP="00B23409">
      <w:pPr>
        <w:pStyle w:val="NormalWeb"/>
      </w:pPr>
      <w:r>
        <w:t xml:space="preserve">Viršuje pasirinkti </w:t>
      </w:r>
      <w:r>
        <w:rPr>
          <w:rStyle w:val="HTMLCode"/>
        </w:rPr>
        <w:t>main.py</w:t>
      </w:r>
      <w:r>
        <w:t xml:space="preserve"> kaip „Run Configuration“ ir paspausti </w:t>
      </w:r>
      <w:r>
        <w:rPr>
          <w:rStyle w:val="Strong"/>
        </w:rPr>
        <w:t>Run</w:t>
      </w:r>
      <w:r>
        <w:t>.</w:t>
      </w:r>
    </w:p>
    <w:p w14:paraId="38AC108A" w14:textId="77777777" w:rsidR="00B23409" w:rsidRDefault="00B23409" w:rsidP="00B23409">
      <w:pPr>
        <w:pStyle w:val="NormalWeb"/>
      </w:pPr>
    </w:p>
    <w:p w14:paraId="160EF626" w14:textId="2BD41F1E" w:rsidR="00B23409" w:rsidRDefault="00B23409" w:rsidP="00B23409">
      <w:pPr>
        <w:pStyle w:val="NormalWeb"/>
      </w:pPr>
      <w:r>
        <w:t>Programos veikimas toks pats kaip ir paleidus iš terminalo:</w:t>
      </w:r>
    </w:p>
    <w:p w14:paraId="5705DABB" w14:textId="77777777" w:rsidR="00B23409" w:rsidRDefault="00B23409" w:rsidP="00B23409">
      <w:pPr>
        <w:pStyle w:val="NormalWeb"/>
        <w:numPr>
          <w:ilvl w:val="0"/>
          <w:numId w:val="34"/>
        </w:numPr>
      </w:pPr>
      <w:r>
        <w:t>„Run“ lange matyti gradiento tikrinimo ir optimizacijos rezultatai,</w:t>
      </w:r>
    </w:p>
    <w:p w14:paraId="16A52A5A" w14:textId="77777777" w:rsidR="00B23409" w:rsidRDefault="00B23409" w:rsidP="00B23409">
      <w:pPr>
        <w:pStyle w:val="NormalWeb"/>
        <w:numPr>
          <w:ilvl w:val="0"/>
          <w:numId w:val="34"/>
        </w:numPr>
      </w:pPr>
      <w:r>
        <w:t xml:space="preserve">kai pasirodo tekstas </w:t>
      </w:r>
      <w:r>
        <w:rPr>
          <w:rStyle w:val="HTMLCode"/>
        </w:rPr>
        <w:t>Paspausk Enter, kad sugeneruotum grafikus...</w:t>
      </w:r>
      <w:r>
        <w:t>, reikia paspausti Enter,</w:t>
      </w:r>
    </w:p>
    <w:p w14:paraId="5956802E" w14:textId="77777777" w:rsidR="00B23409" w:rsidRDefault="00B23409" w:rsidP="00B23409">
      <w:pPr>
        <w:pStyle w:val="NormalWeb"/>
        <w:numPr>
          <w:ilvl w:val="0"/>
          <w:numId w:val="34"/>
        </w:numPr>
      </w:pPr>
      <w:r>
        <w:t>grafikai atsiranda atskiruose languose.</w:t>
      </w:r>
    </w:p>
    <w:p w14:paraId="19A74D41" w14:textId="77777777" w:rsidR="00B23409" w:rsidRPr="00B23409" w:rsidRDefault="00B23409" w:rsidP="00B23409">
      <w:pPr>
        <w:pStyle w:val="Tekstas"/>
      </w:pPr>
    </w:p>
    <w:p w14:paraId="48D9A3C0" w14:textId="2AFCC0BE" w:rsidR="00BF5F53" w:rsidRDefault="008426B1" w:rsidP="008426B1">
      <w:pPr>
        <w:pStyle w:val="Heading3"/>
      </w:pPr>
      <w:bookmarkStart w:id="11" w:name="_Toc215434341"/>
      <w:r>
        <w:t>Parametrų keitimas</w:t>
      </w:r>
      <w:bookmarkEnd w:id="11"/>
    </w:p>
    <w:p w14:paraId="65058482" w14:textId="77777777" w:rsidR="008426B1" w:rsidRDefault="008426B1" w:rsidP="008426B1">
      <w:pPr>
        <w:pStyle w:val="NormalWeb"/>
      </w:pPr>
      <w:r>
        <w:t>Norint atlikti papildomus eksperimentus, galima keisti:</w:t>
      </w:r>
    </w:p>
    <w:p w14:paraId="1FB9501C" w14:textId="77777777" w:rsidR="008426B1" w:rsidRDefault="008426B1" w:rsidP="008426B1">
      <w:pPr>
        <w:pStyle w:val="NormalWeb"/>
        <w:numPr>
          <w:ilvl w:val="0"/>
          <w:numId w:val="35"/>
        </w:numPr>
      </w:pPr>
      <w:r>
        <w:rPr>
          <w:rStyle w:val="HTMLCode"/>
          <w:b/>
          <w:bCs/>
        </w:rPr>
        <w:t>n</w:t>
      </w:r>
      <w:r>
        <w:rPr>
          <w:rStyle w:val="Strong"/>
        </w:rPr>
        <w:t xml:space="preserve"> ir </w:t>
      </w:r>
      <w:r>
        <w:rPr>
          <w:rStyle w:val="HTMLCode"/>
          <w:b/>
          <w:bCs/>
        </w:rPr>
        <w:t>m</w:t>
      </w:r>
      <w:r>
        <w:t xml:space="preserve"> – esamų ir naujų parduotuvių skaičių;</w:t>
      </w:r>
    </w:p>
    <w:p w14:paraId="234316B1" w14:textId="77777777" w:rsidR="008426B1" w:rsidRDefault="008426B1" w:rsidP="008426B1">
      <w:pPr>
        <w:pStyle w:val="NormalWeb"/>
        <w:numPr>
          <w:ilvl w:val="0"/>
          <w:numId w:val="35"/>
        </w:numPr>
      </w:pPr>
      <w:r>
        <w:rPr>
          <w:rStyle w:val="HTMLCode"/>
          <w:b/>
          <w:bCs/>
        </w:rPr>
        <w:lastRenderedPageBreak/>
        <w:t>step</w:t>
      </w:r>
      <w:r>
        <w:t xml:space="preserve"> – gradientinio metodo žingsnio dydį;</w:t>
      </w:r>
    </w:p>
    <w:p w14:paraId="5FCA59F1" w14:textId="5B5EE324" w:rsidR="008426B1" w:rsidRDefault="008426B1" w:rsidP="008426B1">
      <w:pPr>
        <w:pStyle w:val="NormalWeb"/>
        <w:numPr>
          <w:ilvl w:val="0"/>
          <w:numId w:val="35"/>
        </w:numPr>
      </w:pPr>
      <w:r>
        <w:rPr>
          <w:rStyle w:val="HTMLCode"/>
          <w:b/>
          <w:bCs/>
        </w:rPr>
        <w:t>n_jobs</w:t>
      </w:r>
      <w:r>
        <w:t xml:space="preserve"> – lygiagrečiai naudojamų </w:t>
      </w:r>
      <w:r w:rsidR="008A3DD2">
        <w:t>gijų</w:t>
      </w:r>
      <w:r>
        <w:t xml:space="preserve"> skaičių.</w:t>
      </w:r>
    </w:p>
    <w:p w14:paraId="70E963FD" w14:textId="77777777" w:rsidR="008426B1" w:rsidRDefault="008426B1" w:rsidP="008426B1">
      <w:pPr>
        <w:pStyle w:val="NormalWeb"/>
      </w:pPr>
      <w:r>
        <w:t>Pakeitus šiuos parametrus ir vėl paleidus programą, galima stebėti, kaip kinta konvergencija, vykdymo laikas ir gauti grafikai.</w:t>
      </w:r>
    </w:p>
    <w:p w14:paraId="729B72E7" w14:textId="77777777" w:rsidR="0059088F" w:rsidRPr="0059088F" w:rsidRDefault="0059088F" w:rsidP="0059088F">
      <w:pPr>
        <w:rPr>
          <w:lang w:val="lt-LT" w:eastAsia="en-US"/>
        </w:rPr>
      </w:pPr>
    </w:p>
    <w:p w14:paraId="6A6CC4BA" w14:textId="7F1474B3" w:rsidR="0005014A" w:rsidRDefault="0059088F" w:rsidP="00BC55A3">
      <w:pPr>
        <w:pStyle w:val="Heading1"/>
        <w:jc w:val="center"/>
      </w:pPr>
      <w:bookmarkStart w:id="12" w:name="_Toc215434342"/>
      <w:r>
        <w:lastRenderedPageBreak/>
        <w:t>Vykdymo laiko kitimo tyrimas</w:t>
      </w:r>
      <w:bookmarkEnd w:id="12"/>
    </w:p>
    <w:p w14:paraId="4E9DE3AA" w14:textId="52FEBD10" w:rsidR="0059088F" w:rsidRDefault="0059088F" w:rsidP="00BC55A3">
      <w:pPr>
        <w:pStyle w:val="Heading2"/>
      </w:pPr>
      <w:bookmarkStart w:id="13" w:name="_Toc215434343"/>
      <w:r>
        <w:t>Pirmas tyrimas</w:t>
      </w:r>
      <w:bookmarkEnd w:id="13"/>
    </w:p>
    <w:p w14:paraId="6A121F55" w14:textId="7F2A5BD0" w:rsidR="00B00E1D" w:rsidRPr="00B00E1D" w:rsidRDefault="00B00E1D" w:rsidP="00B00E1D">
      <w:pPr>
        <w:pStyle w:val="Tekstas"/>
      </w:pPr>
      <w:r>
        <w:t>Duomenų rinkiniai:</w:t>
      </w:r>
    </w:p>
    <w:p w14:paraId="71FF4C1B" w14:textId="77777777" w:rsidR="00B00E1D" w:rsidRDefault="00B00E1D" w:rsidP="00B00E1D">
      <w:pPr>
        <w:pStyle w:val="HTMLPreformatted"/>
        <w:rPr>
          <w:rFonts w:ascii="Times New Roman" w:hAnsi="Times New Roman" w:cs="Times New Roman"/>
          <w:sz w:val="24"/>
          <w:szCs w:val="24"/>
        </w:rPr>
      </w:pPr>
      <w:r w:rsidRPr="00B00E1D">
        <w:rPr>
          <w:rFonts w:ascii="Times New Roman" w:hAnsi="Times New Roman" w:cs="Times New Roman"/>
          <w:sz w:val="24"/>
          <w:szCs w:val="24"/>
        </w:rPr>
        <w:t>datasets = [</w:t>
      </w:r>
      <w:r w:rsidRPr="00B00E1D">
        <w:rPr>
          <w:rFonts w:ascii="Times New Roman" w:hAnsi="Times New Roman" w:cs="Times New Roman"/>
          <w:sz w:val="24"/>
          <w:szCs w:val="24"/>
        </w:rPr>
        <w:br/>
        <w:t xml:space="preserve">    ("S1", 6, 3),</w:t>
      </w:r>
      <w:r w:rsidRPr="00B00E1D">
        <w:rPr>
          <w:rFonts w:ascii="Times New Roman" w:hAnsi="Times New Roman" w:cs="Times New Roman"/>
          <w:sz w:val="24"/>
          <w:szCs w:val="24"/>
        </w:rPr>
        <w:br/>
        <w:t xml:space="preserve">    ("S2", 20, 10),</w:t>
      </w:r>
      <w:r w:rsidRPr="00B00E1D">
        <w:rPr>
          <w:rFonts w:ascii="Times New Roman" w:hAnsi="Times New Roman" w:cs="Times New Roman"/>
          <w:sz w:val="24"/>
          <w:szCs w:val="24"/>
        </w:rPr>
        <w:br/>
        <w:t xml:space="preserve">    ("S3", 50, 20),</w:t>
      </w:r>
      <w:r w:rsidRPr="00B00E1D">
        <w:rPr>
          <w:rFonts w:ascii="Times New Roman" w:hAnsi="Times New Roman" w:cs="Times New Roman"/>
          <w:sz w:val="24"/>
          <w:szCs w:val="24"/>
        </w:rPr>
        <w:br/>
        <w:t xml:space="preserve">    ("S4", 100, 30),</w:t>
      </w:r>
      <w:r w:rsidRPr="00B00E1D">
        <w:rPr>
          <w:rFonts w:ascii="Times New Roman" w:hAnsi="Times New Roman" w:cs="Times New Roman"/>
          <w:sz w:val="24"/>
          <w:szCs w:val="24"/>
        </w:rPr>
        <w:br/>
        <w:t xml:space="preserve">    ("S5", 100, 40),</w:t>
      </w:r>
      <w:r w:rsidRPr="00B00E1D">
        <w:rPr>
          <w:rFonts w:ascii="Times New Roman" w:hAnsi="Times New Roman" w:cs="Times New Roman"/>
          <w:sz w:val="24"/>
          <w:szCs w:val="24"/>
        </w:rPr>
        <w:br/>
        <w:t xml:space="preserve">    ("S6", 100, 50),</w:t>
      </w:r>
      <w:r w:rsidRPr="00B00E1D">
        <w:rPr>
          <w:rFonts w:ascii="Times New Roman" w:hAnsi="Times New Roman" w:cs="Times New Roman"/>
          <w:sz w:val="24"/>
          <w:szCs w:val="24"/>
        </w:rPr>
        <w:br/>
        <w:t xml:space="preserve">    ("S7", 200, 60),</w:t>
      </w:r>
      <w:r w:rsidRPr="00B00E1D">
        <w:rPr>
          <w:rFonts w:ascii="Times New Roman" w:hAnsi="Times New Roman" w:cs="Times New Roman"/>
          <w:sz w:val="24"/>
          <w:szCs w:val="24"/>
        </w:rPr>
        <w:br/>
        <w:t xml:space="preserve">    ("S8", 200, 70),</w:t>
      </w:r>
      <w:r w:rsidRPr="00B00E1D">
        <w:rPr>
          <w:rFonts w:ascii="Times New Roman" w:hAnsi="Times New Roman" w:cs="Times New Roman"/>
          <w:sz w:val="24"/>
          <w:szCs w:val="24"/>
        </w:rPr>
        <w:br/>
        <w:t>]</w:t>
      </w:r>
    </w:p>
    <w:p w14:paraId="6B262BC0" w14:textId="77777777" w:rsidR="00400649" w:rsidRDefault="00400649" w:rsidP="00B00E1D">
      <w:pPr>
        <w:pStyle w:val="HTMLPreformatted"/>
        <w:rPr>
          <w:rFonts w:ascii="Times New Roman" w:hAnsi="Times New Roman" w:cs="Times New Roman"/>
          <w:sz w:val="24"/>
          <w:szCs w:val="24"/>
        </w:rPr>
      </w:pPr>
    </w:p>
    <w:p w14:paraId="0E308EF6" w14:textId="55A39B01" w:rsidR="00400649" w:rsidRPr="00400649" w:rsidRDefault="00400649" w:rsidP="00B00E1D">
      <w:pPr>
        <w:pStyle w:val="HTMLPreformatted"/>
        <w:rPr>
          <w:rFonts w:ascii="Times New Roman" w:hAnsi="Times New Roman" w:cs="Times New Roman"/>
          <w:sz w:val="24"/>
          <w:szCs w:val="24"/>
          <w:lang w:val="lt-LT"/>
        </w:rPr>
      </w:pPr>
      <w:r>
        <w:rPr>
          <w:rFonts w:ascii="Times New Roman" w:hAnsi="Times New Roman" w:cs="Times New Roman"/>
          <w:sz w:val="24"/>
          <w:szCs w:val="24"/>
        </w:rPr>
        <w:t>Rezultatų laikai atliekant užda</w:t>
      </w:r>
      <w:r>
        <w:rPr>
          <w:rFonts w:ascii="Times New Roman" w:hAnsi="Times New Roman" w:cs="Times New Roman"/>
          <w:sz w:val="24"/>
          <w:szCs w:val="24"/>
          <w:lang w:val="en-US"/>
        </w:rPr>
        <w:t>vin</w:t>
      </w:r>
      <w:r>
        <w:rPr>
          <w:rFonts w:ascii="Times New Roman" w:hAnsi="Times New Roman" w:cs="Times New Roman"/>
          <w:sz w:val="24"/>
          <w:szCs w:val="24"/>
          <w:lang w:val="lt-LT"/>
        </w:rPr>
        <w:t>į nuosekliai:</w:t>
      </w:r>
    </w:p>
    <w:p w14:paraId="21F052FB" w14:textId="77777777" w:rsidR="00495962" w:rsidRDefault="00495962" w:rsidP="0059088F">
      <w:pPr>
        <w:spacing w:after="75" w:line="254" w:lineRule="auto"/>
        <w:jc w:val="both"/>
      </w:pPr>
    </w:p>
    <w:p w14:paraId="689DE97A" w14:textId="77777777" w:rsidR="00FF45E0" w:rsidRDefault="00B00E1D" w:rsidP="00FF45E0">
      <w:pPr>
        <w:keepNext/>
        <w:spacing w:after="75" w:line="254" w:lineRule="auto"/>
        <w:jc w:val="both"/>
      </w:pPr>
      <w:r w:rsidRPr="00B00E1D">
        <w:rPr>
          <w:noProof/>
          <w:lang w:val="en-US"/>
        </w:rPr>
        <w:drawing>
          <wp:inline distT="0" distB="0" distL="0" distR="0" wp14:anchorId="33E1BD41" wp14:editId="76262626">
            <wp:extent cx="5270500" cy="2552700"/>
            <wp:effectExtent l="0" t="0" r="0" b="0"/>
            <wp:docPr id="114306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61381" name=""/>
                    <pic:cNvPicPr/>
                  </pic:nvPicPr>
                  <pic:blipFill>
                    <a:blip r:embed="rId21"/>
                    <a:stretch>
                      <a:fillRect/>
                    </a:stretch>
                  </pic:blipFill>
                  <pic:spPr>
                    <a:xfrm>
                      <a:off x="0" y="0"/>
                      <a:ext cx="5270500" cy="2552700"/>
                    </a:xfrm>
                    <a:prstGeom prst="rect">
                      <a:avLst/>
                    </a:prstGeom>
                  </pic:spPr>
                </pic:pic>
              </a:graphicData>
            </a:graphic>
          </wp:inline>
        </w:drawing>
      </w:r>
    </w:p>
    <w:p w14:paraId="4AE8B456" w14:textId="35EDCA13" w:rsidR="0059088F" w:rsidRPr="00B00E1D" w:rsidRDefault="00FF45E0" w:rsidP="00FF45E0">
      <w:pPr>
        <w:pStyle w:val="Caption"/>
        <w:jc w:val="both"/>
        <w:rPr>
          <w:lang w:val="en-US"/>
        </w:rPr>
      </w:pPr>
      <w:r>
        <w:fldChar w:fldCharType="begin"/>
      </w:r>
      <w:r>
        <w:instrText xml:space="preserve"> SEQ pav. \* ARABIC </w:instrText>
      </w:r>
      <w:r>
        <w:fldChar w:fldCharType="separate"/>
      </w:r>
      <w:r w:rsidR="0059642B">
        <w:rPr>
          <w:noProof/>
        </w:rPr>
        <w:t>9</w:t>
      </w:r>
      <w:r>
        <w:fldChar w:fldCharType="end"/>
      </w:r>
      <w:r>
        <w:t xml:space="preserve"> pav. Nuoseklaus vykdymo laiko matavimai</w:t>
      </w:r>
    </w:p>
    <w:p w14:paraId="592B6503" w14:textId="18E1D908" w:rsidR="0059088F" w:rsidRDefault="009C0565" w:rsidP="0059088F">
      <w:pPr>
        <w:spacing w:after="75" w:line="254" w:lineRule="auto"/>
        <w:jc w:val="both"/>
      </w:pPr>
      <w:r>
        <w:t>Pirmajame tyrime buvo tiriamas programos vykdymo laikas, kai optimizavimo uždavinys sprendžiamas nuosekliai, naudojant tik vieną giją (</w:t>
      </w:r>
      <w:r w:rsidRPr="009C0565">
        <w:t>n_jobs = 1</w:t>
      </w:r>
      <w:r>
        <w:t>). Buvo sudaryti aštuoni skirtingos apimties duomenų rinkiniai – nuo labai mažo (S1, kur turiu 6 esamas ir 3 naujas parduotuves) iki didelio (S8, kur esamų ir naujų parduotuvių skaičius gerokai didesnis). Kiekvienam rinkiniui gradientinis metodas buvo paleidžiamas kelis kartus, matuojamas vykdymo laikas ir skaičiuojamas vidurkis. Rezultatai parodė, kad vykdymo laikas didėja augant duomenų rinkinio dydžiui: mažiausias rinkinys apdorojamas labai greitai (milisekundžių eilės), o didžiausiems rinkiniams laikas tampa žymiai ilgesnis. Tai atitinka teorinį sudėtingumą – kiekvienoje iteracijoje reikia suskaičiuoti porines sąveikas tarp naujų ir esamų parduotuvių, taip pat tarpusavio sąveikas tarp visų naujų parduotuvių, todėl skaičiavimų kiekis auga bent kvadratiškai nuo parduotuvių skaičiaus.</w:t>
      </w:r>
    </w:p>
    <w:p w14:paraId="4FE205C7" w14:textId="376BB8FC" w:rsidR="0059088F" w:rsidRDefault="0059088F" w:rsidP="00BC55A3">
      <w:pPr>
        <w:pStyle w:val="Heading2"/>
      </w:pPr>
      <w:bookmarkStart w:id="14" w:name="_Toc215434344"/>
      <w:r>
        <w:lastRenderedPageBreak/>
        <w:t>Antras tyrimas</w:t>
      </w:r>
      <w:bookmarkEnd w:id="14"/>
    </w:p>
    <w:p w14:paraId="3D1F94D7" w14:textId="77777777" w:rsidR="004F5A9D" w:rsidRDefault="00360661" w:rsidP="004F5A9D">
      <w:pPr>
        <w:keepNext/>
        <w:spacing w:after="77" w:line="254" w:lineRule="auto"/>
        <w:jc w:val="both"/>
      </w:pPr>
      <w:r w:rsidRPr="00360661">
        <w:rPr>
          <w:b/>
          <w:bCs/>
          <w:noProof/>
          <w:lang w:val="en-US"/>
        </w:rPr>
        <w:drawing>
          <wp:inline distT="0" distB="0" distL="0" distR="0" wp14:anchorId="608DA6BC" wp14:editId="3542745B">
            <wp:extent cx="4914900" cy="6629400"/>
            <wp:effectExtent l="0" t="0" r="0" b="0"/>
            <wp:docPr id="152306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64803" name=""/>
                    <pic:cNvPicPr/>
                  </pic:nvPicPr>
                  <pic:blipFill>
                    <a:blip r:embed="rId22"/>
                    <a:stretch>
                      <a:fillRect/>
                    </a:stretch>
                  </pic:blipFill>
                  <pic:spPr>
                    <a:xfrm>
                      <a:off x="0" y="0"/>
                      <a:ext cx="4914900" cy="6629400"/>
                    </a:xfrm>
                    <a:prstGeom prst="rect">
                      <a:avLst/>
                    </a:prstGeom>
                  </pic:spPr>
                </pic:pic>
              </a:graphicData>
            </a:graphic>
          </wp:inline>
        </w:drawing>
      </w:r>
    </w:p>
    <w:p w14:paraId="4B0675C6" w14:textId="6AF03D69" w:rsidR="0047227B" w:rsidRDefault="004F5A9D" w:rsidP="004F5A9D">
      <w:pPr>
        <w:pStyle w:val="Caption"/>
        <w:jc w:val="both"/>
        <w:rPr>
          <w:lang w:val="en-US"/>
        </w:rPr>
      </w:pPr>
      <w:r>
        <w:fldChar w:fldCharType="begin"/>
      </w:r>
      <w:r>
        <w:instrText xml:space="preserve"> SEQ pav. \* ARABIC </w:instrText>
      </w:r>
      <w:r>
        <w:fldChar w:fldCharType="separate"/>
      </w:r>
      <w:r w:rsidR="0059642B">
        <w:rPr>
          <w:noProof/>
        </w:rPr>
        <w:t>10</w:t>
      </w:r>
      <w:r>
        <w:fldChar w:fldCharType="end"/>
      </w:r>
      <w:r>
        <w:t xml:space="preserve"> pav. Pirmų keturių duomenų rinkinių lygiagretūs laiko matavimai</w:t>
      </w:r>
    </w:p>
    <w:p w14:paraId="7E4A4BA9" w14:textId="77777777" w:rsidR="00385BA3" w:rsidRDefault="008F01AF" w:rsidP="00385BA3">
      <w:pPr>
        <w:keepNext/>
        <w:spacing w:after="77" w:line="254" w:lineRule="auto"/>
        <w:jc w:val="both"/>
      </w:pPr>
      <w:r w:rsidRPr="008F01AF">
        <w:rPr>
          <w:noProof/>
          <w:lang w:val="en-US"/>
        </w:rPr>
        <w:lastRenderedPageBreak/>
        <w:drawing>
          <wp:inline distT="0" distB="0" distL="0" distR="0" wp14:anchorId="36A3BD8F" wp14:editId="42ABD55D">
            <wp:extent cx="4978400" cy="6705600"/>
            <wp:effectExtent l="0" t="0" r="0" b="0"/>
            <wp:docPr id="165213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32500" name=""/>
                    <pic:cNvPicPr/>
                  </pic:nvPicPr>
                  <pic:blipFill>
                    <a:blip r:embed="rId23"/>
                    <a:stretch>
                      <a:fillRect/>
                    </a:stretch>
                  </pic:blipFill>
                  <pic:spPr>
                    <a:xfrm>
                      <a:off x="0" y="0"/>
                      <a:ext cx="4978400" cy="6705600"/>
                    </a:xfrm>
                    <a:prstGeom prst="rect">
                      <a:avLst/>
                    </a:prstGeom>
                  </pic:spPr>
                </pic:pic>
              </a:graphicData>
            </a:graphic>
          </wp:inline>
        </w:drawing>
      </w:r>
    </w:p>
    <w:p w14:paraId="21D5BB3D" w14:textId="4207F930" w:rsidR="00360661" w:rsidRDefault="00385BA3" w:rsidP="00385BA3">
      <w:pPr>
        <w:pStyle w:val="Caption"/>
        <w:jc w:val="both"/>
        <w:rPr>
          <w:lang w:val="en-US"/>
        </w:rPr>
      </w:pPr>
      <w:r>
        <w:fldChar w:fldCharType="begin"/>
      </w:r>
      <w:r>
        <w:instrText xml:space="preserve"> SEQ pav. \* ARABIC </w:instrText>
      </w:r>
      <w:r>
        <w:fldChar w:fldCharType="separate"/>
      </w:r>
      <w:r w:rsidR="0059642B">
        <w:rPr>
          <w:noProof/>
        </w:rPr>
        <w:t>11</w:t>
      </w:r>
      <w:r>
        <w:fldChar w:fldCharType="end"/>
      </w:r>
      <w:r>
        <w:t xml:space="preserve"> pav. Paskutinių keturių duomenų rinkinių lygiagretaus vykdymo laiko matavimai</w:t>
      </w:r>
    </w:p>
    <w:p w14:paraId="733394A5" w14:textId="77777777" w:rsidR="00053841" w:rsidRDefault="008F01AF" w:rsidP="00053841">
      <w:pPr>
        <w:keepNext/>
        <w:spacing w:after="77" w:line="254" w:lineRule="auto"/>
        <w:jc w:val="both"/>
      </w:pPr>
      <w:r w:rsidRPr="008F01AF">
        <w:rPr>
          <w:noProof/>
          <w:lang w:val="en-US"/>
        </w:rPr>
        <w:lastRenderedPageBreak/>
        <w:drawing>
          <wp:inline distT="0" distB="0" distL="0" distR="0" wp14:anchorId="3D3F8B71" wp14:editId="49D53C80">
            <wp:extent cx="6070600" cy="2654300"/>
            <wp:effectExtent l="0" t="0" r="0" b="0"/>
            <wp:docPr id="179301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18777" name=""/>
                    <pic:cNvPicPr/>
                  </pic:nvPicPr>
                  <pic:blipFill>
                    <a:blip r:embed="rId24"/>
                    <a:stretch>
                      <a:fillRect/>
                    </a:stretch>
                  </pic:blipFill>
                  <pic:spPr>
                    <a:xfrm>
                      <a:off x="0" y="0"/>
                      <a:ext cx="6070600" cy="2654300"/>
                    </a:xfrm>
                    <a:prstGeom prst="rect">
                      <a:avLst/>
                    </a:prstGeom>
                  </pic:spPr>
                </pic:pic>
              </a:graphicData>
            </a:graphic>
          </wp:inline>
        </w:drawing>
      </w:r>
    </w:p>
    <w:p w14:paraId="0FA4597F" w14:textId="7D597EB3" w:rsidR="008F01AF" w:rsidRDefault="00053841" w:rsidP="00053841">
      <w:pPr>
        <w:pStyle w:val="Caption"/>
        <w:jc w:val="both"/>
        <w:rPr>
          <w:lang w:val="en-US"/>
        </w:rPr>
      </w:pPr>
      <w:r>
        <w:fldChar w:fldCharType="begin"/>
      </w:r>
      <w:r>
        <w:instrText xml:space="preserve"> SEQ pav. \* ARABIC </w:instrText>
      </w:r>
      <w:r>
        <w:fldChar w:fldCharType="separate"/>
      </w:r>
      <w:r w:rsidR="0059642B">
        <w:rPr>
          <w:noProof/>
        </w:rPr>
        <w:t>12</w:t>
      </w:r>
      <w:r>
        <w:fldChar w:fldCharType="end"/>
      </w:r>
      <w:r>
        <w:t xml:space="preserve"> pav. Optimalus gijų skaičius kiekvienam duomenų rinkiniui</w:t>
      </w:r>
    </w:p>
    <w:p w14:paraId="4850045D" w14:textId="0836F429" w:rsidR="008C02E0" w:rsidRPr="008C02E0" w:rsidRDefault="008C02E0" w:rsidP="0059088F">
      <w:pPr>
        <w:spacing w:after="77" w:line="254" w:lineRule="auto"/>
        <w:jc w:val="both"/>
      </w:pPr>
      <w:r>
        <w:t xml:space="preserve">Antrajame tyrime buvo analizuojama, kaip vykdymo laikas priklauso nuo naudojamų gijų skaičiaus. Tam pačiam duomenų rinkiniui gradientinis metodas buvo paleistas su skirtingomis </w:t>
      </w:r>
      <w:r w:rsidRPr="008C02E0">
        <w:t>n_jobs</w:t>
      </w:r>
      <w:r>
        <w:t xml:space="preserve"> reikšmėmis (pvz., 2, 4, 8, 12), naudojant „joblib“ bibliotekos </w:t>
      </w:r>
      <w:r w:rsidRPr="008C02E0">
        <w:t>Parallel</w:t>
      </w:r>
      <w:r>
        <w:t xml:space="preserve"> ir </w:t>
      </w:r>
      <w:r w:rsidRPr="008C02E0">
        <w:t>delayed</w:t>
      </w:r>
      <w:r>
        <w:t xml:space="preserve"> mechanizmą su </w:t>
      </w:r>
      <w:r w:rsidRPr="008C02E0">
        <w:t>prefer="threads"</w:t>
      </w:r>
      <w:r>
        <w:t xml:space="preserve">. Kiekvienu atveju buvo atliekami keli paleidimai ir skaičiuojamas vidutinis laikas. Nors teoriškai didesnis gijų skaičius turėtų sutrumpinti skaičiavimus, praktikoje matyti, kad vykdymo laikas tarp skirtingų </w:t>
      </w:r>
      <w:r w:rsidRPr="008C02E0">
        <w:t>n_jobs</w:t>
      </w:r>
      <w:r>
        <w:t xml:space="preserve"> reikšmių kinta nedaug, o kai kuriais atvejais net šiek tiek padidėja. Taip yra dėl to, kad gradiento skaičiavimo užduotys yra gana smulkios, o „joblib“ lygiagretinimo valdymo kaštai (užduočių dalinimas, rezultatų surinkimas, gijų sinchronizavimas) sudaro reikšmingą bendro laiko dalį. Todėl didinant gijų skaičių lygiagrečiai atliekamo skaičiavimo nauda beveik kompensuojama papildomais valdymo kaštais.</w:t>
      </w:r>
    </w:p>
    <w:p w14:paraId="1197DB85" w14:textId="77777777" w:rsidR="0059088F" w:rsidRDefault="0059088F" w:rsidP="0059088F">
      <w:pPr>
        <w:spacing w:after="77" w:line="254" w:lineRule="auto"/>
        <w:jc w:val="both"/>
      </w:pPr>
    </w:p>
    <w:p w14:paraId="235F24AF" w14:textId="3DD06F47" w:rsidR="0059088F" w:rsidRDefault="0059088F" w:rsidP="00BC55A3">
      <w:pPr>
        <w:pStyle w:val="Heading2"/>
      </w:pPr>
      <w:bookmarkStart w:id="15" w:name="_Toc215434345"/>
      <w:r>
        <w:t>Tre</w:t>
      </w:r>
      <w:r w:rsidR="00491548">
        <w:t>č</w:t>
      </w:r>
      <w:r>
        <w:t>ias tyrimas</w:t>
      </w:r>
      <w:bookmarkEnd w:id="15"/>
    </w:p>
    <w:p w14:paraId="62D69451" w14:textId="46FD1608" w:rsidR="0059088F" w:rsidRDefault="008C02E0" w:rsidP="007B31E8">
      <w:pPr>
        <w:spacing w:after="75" w:line="254" w:lineRule="auto"/>
        <w:jc w:val="both"/>
      </w:pPr>
      <w:r>
        <w:t>Trečiajame tyrime buvo lyginami nuoseklaus ir lygiagretaus vykdymo laikai, siekiant įvertinti realų pagreitėjimą ir jo atitikimą Amdalo dėsniui. Nuoseklus variantas (</w:t>
      </w:r>
      <w:r w:rsidRPr="008C02E0">
        <w:t>n_jobs = 1</w:t>
      </w:r>
      <w:r>
        <w:t xml:space="preserve">) buvo laikomas atskaitos tašku, o lygiagretūs variantai su skirtingais </w:t>
      </w:r>
      <w:r w:rsidRPr="008C02E0">
        <w:t>n_jobs</w:t>
      </w:r>
      <w:r>
        <w:t xml:space="preserve"> leido apskaičiuoti pagreitėjimą kaip </w:t>
      </w:r>
      <w:r w:rsidRPr="008C02E0">
        <w:t>T_nuoseklus / T_lygiagretus</w:t>
      </w:r>
      <w:r>
        <w:t xml:space="preserve">. Gautas pagreitėjimas pasirodė esantis nedidelis – kai kuriais atvejais lygiagretus sprendimas buvo tik nežymiai greitesnis arba netgi lėtesnis už nuoseklų. Tai rodo, kad nuosekliai vykdomos programos dalies (tikslo funkcijos, valdymo logikos, „joblib“ vidinio darbo) dalis yra gana didelė, o lygiagrečiai skaičiuojama tik dalis gradiento. Pagal Amdalo dėsnį, jei reikšminga kodo dalis negali būti lygiagrečiai vykdoma, maksimalus teorinis pagreitėjimas yra ribotas, kad ir kiek gijų būtų pridėta. Šiame darbe būtent taip ir gavosi: dėl didelio nuoseklių ir valdymo operacijų kiekio skaičiavimai nesugeba pilnai išnaudoti daugialypio procesoriaus galimybių, todėl optimalus gijų skaičius yra palyginti nedidelis, o labai didelis </w:t>
      </w:r>
      <w:r w:rsidRPr="008C02E0">
        <w:t>n_jobs</w:t>
      </w:r>
      <w:r>
        <w:t xml:space="preserve"> nebeduoda naudos.</w:t>
      </w:r>
    </w:p>
    <w:p w14:paraId="02F7CA78" w14:textId="77777777" w:rsidR="007B31E8" w:rsidRDefault="007B31E8" w:rsidP="007B31E8">
      <w:pPr>
        <w:spacing w:after="75" w:line="254" w:lineRule="auto"/>
        <w:jc w:val="both"/>
      </w:pPr>
    </w:p>
    <w:p w14:paraId="1290F2C0" w14:textId="4F6DF992" w:rsidR="0059088F" w:rsidRDefault="0059088F" w:rsidP="00BC55A3">
      <w:pPr>
        <w:pStyle w:val="Heading1"/>
        <w:jc w:val="center"/>
      </w:pPr>
      <w:bookmarkStart w:id="16" w:name="_Toc215434346"/>
      <w:r>
        <w:lastRenderedPageBreak/>
        <w:t>I</w:t>
      </w:r>
      <w:r w:rsidR="0069784B">
        <w:t>š</w:t>
      </w:r>
      <w:r>
        <w:t>vados</w:t>
      </w:r>
      <w:bookmarkEnd w:id="16"/>
    </w:p>
    <w:p w14:paraId="6FAF5998" w14:textId="77777777" w:rsidR="006D50BE" w:rsidRDefault="006D50BE" w:rsidP="006D50BE">
      <w:pPr>
        <w:pStyle w:val="NormalWeb"/>
      </w:pPr>
      <w:r>
        <w:t>Atlikus darbą buvo sukonstruota ir įgyvendinta optimizavimo užduotis, kurioje reikia parinkti naujų parduotuvių koordinates, minimizuojant sudėtinę tikslo funkciją, apimančią vietos kainą ir porines sąveikas tarp parduotuvių. Išanalizavus uždavinį buvo parinktas gradientinis metodas su fiksuotu žingsniu, o tikslo funkcijai išvestos analitinės dalinės išvestinės. Skaitinis gradiento skaičiavimas (baigtinių skirtumų metodu) patvirtino, kad analitinė ir lygiagreti gradiento versijos įgyvendintos teisingai, nes gauti rezultatai sutampa iki mašininio tikslumo ribų. Grafikai parodė, kad tikslo funkcija monotoniškai mažėja ir algoritmas nuveda naujų parduotuvių koordinates į tokias sritis, kuriose porinė kaina yra mažesnė, kartu išlaikant kompromisą tarp vietos ir sąveikos kainų.</w:t>
      </w:r>
    </w:p>
    <w:p w14:paraId="587241C0" w14:textId="2793E7EC" w:rsidR="00443B1E" w:rsidRPr="006D50BE" w:rsidRDefault="006D50BE" w:rsidP="006D50BE">
      <w:pPr>
        <w:pStyle w:val="NormalWeb"/>
      </w:pPr>
      <w:r>
        <w:t xml:space="preserve">Lygiagretumo eksperimentai parodė, kad nors „joblib“ leidžia gana paprastai pritaikyti duomenų lygiagretumą ir keisti gijų skaičių vienu parametru, realus pagreitėjimas yra ribotas. Dėl to, kad gradiento skaičiavimas išskaidomas į gana smulkias užduotis, o </w:t>
      </w:r>
      <w:r w:rsidRPr="006D50BE">
        <w:t>Parallel</w:t>
      </w:r>
      <w:r>
        <w:t xml:space="preserve"> kvietimai atliekami daug kartų, dominuoja lygiagretinimo valdymo kaštai, o ne pats skaičiavimas. Tai gerai iliustruoja Amdalo dėsnis: esant dideliai nuosekliai kodo daliai, maksimalus pasiekiamas pagreitėjimas net ir su daug gijų yra nedidelis. Darbo metu buvo praktiškai įsitikinta, kad vien lygiagretaus vykdymo „įjungimas“ automatiškai negarantuoja didelio pagreitėjimo – būtina vertinti, kokia kodo dalis iš tikrųjų lygiagrečiai skaičiuojama ir kiek tai kainuoja valdymo prasme.</w:t>
      </w:r>
    </w:p>
    <w:sectPr w:rsidR="00443B1E" w:rsidRPr="006D50BE" w:rsidSect="001A74CD">
      <w:footerReference w:type="default" r:id="rId25"/>
      <w:footerReference w:type="first" r:id="rId26"/>
      <w:type w:val="continuous"/>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902DD" w14:textId="77777777" w:rsidR="00895153" w:rsidRDefault="00895153" w:rsidP="00703F96">
      <w:r>
        <w:separator/>
      </w:r>
    </w:p>
    <w:p w14:paraId="7C6FC77A" w14:textId="77777777" w:rsidR="00895153" w:rsidRDefault="00895153"/>
    <w:p w14:paraId="67448270" w14:textId="77777777" w:rsidR="00895153" w:rsidRDefault="00895153"/>
    <w:p w14:paraId="4A4CEAEA" w14:textId="77777777" w:rsidR="00895153" w:rsidRDefault="00895153"/>
  </w:endnote>
  <w:endnote w:type="continuationSeparator" w:id="0">
    <w:p w14:paraId="4B85C8E0" w14:textId="77777777" w:rsidR="00895153" w:rsidRDefault="00895153" w:rsidP="00703F96">
      <w:r>
        <w:continuationSeparator/>
      </w:r>
    </w:p>
    <w:p w14:paraId="6678292A" w14:textId="77777777" w:rsidR="00895153" w:rsidRDefault="00895153"/>
    <w:p w14:paraId="2AD030C3" w14:textId="77777777" w:rsidR="00895153" w:rsidRDefault="00895153"/>
    <w:p w14:paraId="0FEB7006" w14:textId="77777777" w:rsidR="00895153" w:rsidRDefault="00895153"/>
  </w:endnote>
  <w:endnote w:type="continuationNotice" w:id="1">
    <w:p w14:paraId="588D9EB7" w14:textId="77777777" w:rsidR="00895153" w:rsidRDefault="008951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pitch w:val="default"/>
  </w:font>
  <w:font w:name="Calibri">
    <w:panose1 w:val="020F0502020204030204"/>
    <w:charset w:val="BA"/>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BA"/>
    <w:family w:val="swiss"/>
    <w:pitch w:val="variable"/>
    <w:sig w:usb0="E0002AFF" w:usb1="C0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GaramondPremrPro">
    <w:altName w:val="Yu Gothic UI"/>
    <w:panose1 w:val="020B0604020202020204"/>
    <w:charset w:val="80"/>
    <w:family w:val="roman"/>
    <w:notTrueType/>
    <w:pitch w:val="default"/>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207625"/>
      <w:docPartObj>
        <w:docPartGallery w:val="Page Numbers (Bottom of Page)"/>
        <w:docPartUnique/>
      </w:docPartObj>
    </w:sdtPr>
    <w:sdtEndPr>
      <w:rPr>
        <w:noProof/>
      </w:rPr>
    </w:sdtEndPr>
    <w:sdtContent>
      <w:p w14:paraId="669C7562" w14:textId="2EB3207A" w:rsidR="008F247E" w:rsidRDefault="008F247E">
        <w:pPr>
          <w:pStyle w:val="Footer"/>
          <w:jc w:val="right"/>
        </w:pPr>
        <w:r>
          <w:fldChar w:fldCharType="begin"/>
        </w:r>
        <w:r>
          <w:instrText xml:space="preserve"> PAGE   \* MERGEFORMAT </w:instrText>
        </w:r>
        <w:r>
          <w:fldChar w:fldCharType="separate"/>
        </w:r>
        <w:r w:rsidR="007A3F55">
          <w:rPr>
            <w:noProof/>
          </w:rPr>
          <w:t>17</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383F" w14:textId="77777777" w:rsidR="008F247E" w:rsidRDefault="008F2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7F0D6" w14:textId="77777777" w:rsidR="00895153" w:rsidRDefault="00895153" w:rsidP="00703F96">
      <w:r>
        <w:separator/>
      </w:r>
    </w:p>
  </w:footnote>
  <w:footnote w:type="continuationSeparator" w:id="0">
    <w:p w14:paraId="4F7ED49D" w14:textId="77777777" w:rsidR="00895153" w:rsidRDefault="00895153" w:rsidP="00703F96">
      <w:r>
        <w:continuationSeparator/>
      </w:r>
    </w:p>
    <w:p w14:paraId="4FAF74C2" w14:textId="77777777" w:rsidR="00895153" w:rsidRDefault="00895153"/>
    <w:p w14:paraId="191F1BA2" w14:textId="77777777" w:rsidR="00895153" w:rsidRDefault="00895153"/>
    <w:p w14:paraId="5973D191" w14:textId="77777777" w:rsidR="00895153" w:rsidRDefault="00895153"/>
  </w:footnote>
  <w:footnote w:type="continuationNotice" w:id="1">
    <w:p w14:paraId="494E23CD" w14:textId="77777777" w:rsidR="00895153" w:rsidRDefault="0089515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56B3E4"/>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23846ED"/>
    <w:multiLevelType w:val="multilevel"/>
    <w:tmpl w:val="7CD4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 w15:restartNumberingAfterBreak="0">
    <w:nsid w:val="06662F90"/>
    <w:multiLevelType w:val="hybridMultilevel"/>
    <w:tmpl w:val="C846E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930EF9"/>
    <w:multiLevelType w:val="multilevel"/>
    <w:tmpl w:val="4E8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31DD6"/>
    <w:multiLevelType w:val="hybridMultilevel"/>
    <w:tmpl w:val="C0040D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18534DCF"/>
    <w:multiLevelType w:val="hybridMultilevel"/>
    <w:tmpl w:val="E526664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C02D6B"/>
    <w:multiLevelType w:val="hybridMultilevel"/>
    <w:tmpl w:val="2CD2C16E"/>
    <w:lvl w:ilvl="0" w:tplc="36A25A12">
      <w:start w:val="1"/>
      <w:numFmt w:val="decimal"/>
      <w:lvlText w:val="%1."/>
      <w:lvlJc w:val="left"/>
      <w:pPr>
        <w:ind w:left="7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7DCA2BC">
      <w:start w:val="1"/>
      <w:numFmt w:val="lowerLetter"/>
      <w:lvlText w:val="(%2)"/>
      <w:lvlJc w:val="left"/>
      <w:pPr>
        <w:ind w:left="12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4DE4264">
      <w:start w:val="1"/>
      <w:numFmt w:val="bullet"/>
      <w:lvlText w:val="•"/>
      <w:lvlJc w:val="left"/>
      <w:pPr>
        <w:ind w:left="16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AF448DA">
      <w:start w:val="1"/>
      <w:numFmt w:val="bullet"/>
      <w:lvlText w:val="•"/>
      <w:lvlJc w:val="left"/>
      <w:pPr>
        <w:ind w:left="24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6CC56D4">
      <w:start w:val="1"/>
      <w:numFmt w:val="bullet"/>
      <w:lvlText w:val="o"/>
      <w:lvlJc w:val="left"/>
      <w:pPr>
        <w:ind w:left="31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9DC5CA2">
      <w:start w:val="1"/>
      <w:numFmt w:val="bullet"/>
      <w:lvlText w:val="▪"/>
      <w:lvlJc w:val="left"/>
      <w:pPr>
        <w:ind w:left="38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202ED4E">
      <w:start w:val="1"/>
      <w:numFmt w:val="bullet"/>
      <w:lvlText w:val="•"/>
      <w:lvlJc w:val="left"/>
      <w:pPr>
        <w:ind w:left="45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9646B4C">
      <w:start w:val="1"/>
      <w:numFmt w:val="bullet"/>
      <w:lvlText w:val="o"/>
      <w:lvlJc w:val="left"/>
      <w:pPr>
        <w:ind w:left="53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9244FB8">
      <w:start w:val="1"/>
      <w:numFmt w:val="bullet"/>
      <w:lvlText w:val="▪"/>
      <w:lvlJc w:val="left"/>
      <w:pPr>
        <w:ind w:left="60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887014E"/>
    <w:multiLevelType w:val="multilevel"/>
    <w:tmpl w:val="7F148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93D8F"/>
    <w:multiLevelType w:val="hybridMultilevel"/>
    <w:tmpl w:val="B972E246"/>
    <w:lvl w:ilvl="0" w:tplc="46941F62">
      <w:start w:val="1"/>
      <w:numFmt w:val="bullet"/>
      <w:lvlText w:val="•"/>
      <w:lvlJc w:val="left"/>
      <w:pPr>
        <w:ind w:left="2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920C4B4">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08C4CEA">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37A7E4C">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2AE9812">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41AD6BE">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8F0187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67C75E0">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638357E">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2286AFB"/>
    <w:multiLevelType w:val="hybridMultilevel"/>
    <w:tmpl w:val="903853A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194536"/>
    <w:multiLevelType w:val="hybridMultilevel"/>
    <w:tmpl w:val="2CD2C16E"/>
    <w:lvl w:ilvl="0" w:tplc="FFFFFFFF">
      <w:start w:val="1"/>
      <w:numFmt w:val="decimal"/>
      <w:lvlText w:val="%1."/>
      <w:lvlJc w:val="left"/>
      <w:pPr>
        <w:ind w:left="7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2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6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4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1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8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5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3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0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C584923"/>
    <w:multiLevelType w:val="multilevel"/>
    <w:tmpl w:val="052C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A0C83"/>
    <w:multiLevelType w:val="multilevel"/>
    <w:tmpl w:val="75CC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17" w15:restartNumberingAfterBreak="0">
    <w:nsid w:val="54B739A5"/>
    <w:multiLevelType w:val="multilevel"/>
    <w:tmpl w:val="38AA3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9C11EC"/>
    <w:multiLevelType w:val="hybridMultilevel"/>
    <w:tmpl w:val="5D3C28BE"/>
    <w:lvl w:ilvl="0" w:tplc="596CF822">
      <w:start w:val="1"/>
      <w:numFmt w:val="decimal"/>
      <w:pStyle w:val="Bibliography"/>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19"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20" w15:restartNumberingAfterBreak="0">
    <w:nsid w:val="65135675"/>
    <w:multiLevelType w:val="hybridMultilevel"/>
    <w:tmpl w:val="D90C2DD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75609BF"/>
    <w:multiLevelType w:val="multilevel"/>
    <w:tmpl w:val="27CAB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92179E"/>
    <w:multiLevelType w:val="hybridMultilevel"/>
    <w:tmpl w:val="E1B6911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C07282C"/>
    <w:multiLevelType w:val="hybridMultilevel"/>
    <w:tmpl w:val="2C342A5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25" w15:restartNumberingAfterBreak="0">
    <w:nsid w:val="6E341702"/>
    <w:multiLevelType w:val="hybridMultilevel"/>
    <w:tmpl w:val="D8746476"/>
    <w:lvl w:ilvl="0" w:tplc="5A1C419C">
      <w:start w:val="1"/>
      <w:numFmt w:val="bullet"/>
      <w:lvlText w:val="•"/>
      <w:lvlJc w:val="left"/>
      <w:pPr>
        <w:ind w:left="2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4C4D846">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70C3912">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CC402B8">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8C4079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944D8C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6FCE84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47ABAF6">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F708270">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79F5073"/>
    <w:multiLevelType w:val="multilevel"/>
    <w:tmpl w:val="C04822FA"/>
    <w:lvl w:ilvl="0">
      <w:start w:val="1"/>
      <w:numFmt w:val="decimal"/>
      <w:pStyle w:val="Heading1"/>
      <w:lvlText w:val="%1."/>
      <w:lvlJc w:val="left"/>
      <w:pPr>
        <w:ind w:left="357" w:hanging="357"/>
      </w:pPr>
      <w:rPr>
        <w:rFonts w:ascii="Times New Roman Bold" w:hAnsi="Times New Roman Bold" w:hint="default"/>
        <w:b/>
        <w:i w:val="0"/>
        <w:sz w:val="28"/>
        <w:szCs w:val="44"/>
      </w:rPr>
    </w:lvl>
    <w:lvl w:ilvl="1">
      <w:start w:val="1"/>
      <w:numFmt w:val="decimal"/>
      <w:pStyle w:val="Heading2"/>
      <w:lvlText w:val="%1.%2."/>
      <w:lvlJc w:val="left"/>
      <w:pPr>
        <w:ind w:left="641" w:hanging="357"/>
      </w:pPr>
      <w:rPr>
        <w:rFonts w:ascii="Times New Roman" w:hAnsi="Times New Roman" w:hint="default"/>
        <w:b/>
        <w:i w:val="0"/>
        <w:sz w:val="26"/>
        <w:szCs w:val="26"/>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b w:val="0"/>
        <w:bCs/>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27" w15:restartNumberingAfterBreak="0">
    <w:nsid w:val="78F81F13"/>
    <w:multiLevelType w:val="hybridMultilevel"/>
    <w:tmpl w:val="A516CE7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A880299"/>
    <w:multiLevelType w:val="hybridMultilevel"/>
    <w:tmpl w:val="BBD08E14"/>
    <w:lvl w:ilvl="0" w:tplc="0B32CD8C">
      <w:start w:val="1"/>
      <w:numFmt w:val="bullet"/>
      <w:lvlText w:val="•"/>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E2CEDA4">
      <w:start w:val="1"/>
      <w:numFmt w:val="bullet"/>
      <w:lvlText w:val="o"/>
      <w:lvlJc w:val="left"/>
      <w:pPr>
        <w:ind w:left="12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9E86572">
      <w:start w:val="1"/>
      <w:numFmt w:val="bullet"/>
      <w:lvlText w:val="▪"/>
      <w:lvlJc w:val="left"/>
      <w:pPr>
        <w:ind w:left="19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56A174C">
      <w:start w:val="1"/>
      <w:numFmt w:val="bullet"/>
      <w:lvlText w:val="•"/>
      <w:lvlJc w:val="left"/>
      <w:pPr>
        <w:ind w:left="26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F12EAEC">
      <w:start w:val="1"/>
      <w:numFmt w:val="bullet"/>
      <w:lvlText w:val="o"/>
      <w:lvlJc w:val="left"/>
      <w:pPr>
        <w:ind w:left="34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CE85B3E">
      <w:start w:val="1"/>
      <w:numFmt w:val="bullet"/>
      <w:lvlText w:val="▪"/>
      <w:lvlJc w:val="left"/>
      <w:pPr>
        <w:ind w:left="41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48E6F04">
      <w:start w:val="1"/>
      <w:numFmt w:val="bullet"/>
      <w:lvlText w:val="•"/>
      <w:lvlJc w:val="left"/>
      <w:pPr>
        <w:ind w:left="48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812E36C">
      <w:start w:val="1"/>
      <w:numFmt w:val="bullet"/>
      <w:lvlText w:val="o"/>
      <w:lvlJc w:val="left"/>
      <w:pPr>
        <w:ind w:left="55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A9A420E">
      <w:start w:val="1"/>
      <w:numFmt w:val="bullet"/>
      <w:lvlText w:val="▪"/>
      <w:lvlJc w:val="left"/>
      <w:pPr>
        <w:ind w:left="62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0" w15:restartNumberingAfterBreak="0">
    <w:nsid w:val="7B95438D"/>
    <w:multiLevelType w:val="hybridMultilevel"/>
    <w:tmpl w:val="7DAA5AD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2654898">
    <w:abstractNumId w:val="7"/>
  </w:num>
  <w:num w:numId="2" w16cid:durableId="984356195">
    <w:abstractNumId w:val="19"/>
  </w:num>
  <w:num w:numId="3" w16cid:durableId="4744620">
    <w:abstractNumId w:val="24"/>
  </w:num>
  <w:num w:numId="4" w16cid:durableId="1770546626">
    <w:abstractNumId w:val="26"/>
  </w:num>
  <w:num w:numId="5" w16cid:durableId="789278141">
    <w:abstractNumId w:val="0"/>
  </w:num>
  <w:num w:numId="6" w16cid:durableId="17779045">
    <w:abstractNumId w:val="3"/>
  </w:num>
  <w:num w:numId="7" w16cid:durableId="1869874194">
    <w:abstractNumId w:val="2"/>
  </w:num>
  <w:num w:numId="8" w16cid:durableId="569656143">
    <w:abstractNumId w:val="16"/>
  </w:num>
  <w:num w:numId="9" w16cid:durableId="1576435520">
    <w:abstractNumId w:val="29"/>
  </w:num>
  <w:num w:numId="10" w16cid:durableId="796414196">
    <w:abstractNumId w:val="18"/>
  </w:num>
  <w:num w:numId="11" w16cid:durableId="1864440805">
    <w:abstractNumId w:val="0"/>
    <w:lvlOverride w:ilvl="0">
      <w:startOverride w:val="1"/>
    </w:lvlOverride>
  </w:num>
  <w:num w:numId="12" w16cid:durableId="153841829">
    <w:abstractNumId w:val="18"/>
    <w:lvlOverride w:ilvl="0">
      <w:startOverride w:val="1"/>
    </w:lvlOverride>
  </w:num>
  <w:num w:numId="13" w16cid:durableId="1759401305">
    <w:abstractNumId w:val="0"/>
  </w:num>
  <w:num w:numId="14" w16cid:durableId="789475984">
    <w:abstractNumId w:val="0"/>
    <w:lvlOverride w:ilvl="0">
      <w:startOverride w:val="1"/>
    </w:lvlOverride>
  </w:num>
  <w:num w:numId="15" w16cid:durableId="1023364183">
    <w:abstractNumId w:val="6"/>
  </w:num>
  <w:num w:numId="16" w16cid:durableId="663706318">
    <w:abstractNumId w:val="22"/>
  </w:num>
  <w:num w:numId="17" w16cid:durableId="1851724028">
    <w:abstractNumId w:val="27"/>
  </w:num>
  <w:num w:numId="18" w16cid:durableId="1794598330">
    <w:abstractNumId w:val="20"/>
  </w:num>
  <w:num w:numId="19" w16cid:durableId="1443305771">
    <w:abstractNumId w:val="30"/>
  </w:num>
  <w:num w:numId="20" w16cid:durableId="1529752619">
    <w:abstractNumId w:val="23"/>
  </w:num>
  <w:num w:numId="21" w16cid:durableId="1840269913">
    <w:abstractNumId w:val="8"/>
  </w:num>
  <w:num w:numId="22" w16cid:durableId="1885751689">
    <w:abstractNumId w:val="12"/>
  </w:num>
  <w:num w:numId="23" w16cid:durableId="1838769722">
    <w:abstractNumId w:val="4"/>
  </w:num>
  <w:num w:numId="24" w16cid:durableId="462501010">
    <w:abstractNumId w:val="5"/>
  </w:num>
  <w:num w:numId="25" w16cid:durableId="833449402">
    <w:abstractNumId w:val="28"/>
  </w:num>
  <w:num w:numId="26" w16cid:durableId="2005934358">
    <w:abstractNumId w:val="9"/>
  </w:num>
  <w:num w:numId="27" w16cid:durableId="1674838876">
    <w:abstractNumId w:val="13"/>
  </w:num>
  <w:num w:numId="28" w16cid:durableId="655767288">
    <w:abstractNumId w:val="11"/>
  </w:num>
  <w:num w:numId="29" w16cid:durableId="1912738295">
    <w:abstractNumId w:val="25"/>
  </w:num>
  <w:num w:numId="30" w16cid:durableId="2013945904">
    <w:abstractNumId w:val="1"/>
  </w:num>
  <w:num w:numId="31" w16cid:durableId="466976677">
    <w:abstractNumId w:val="21"/>
  </w:num>
  <w:num w:numId="32" w16cid:durableId="1970474086">
    <w:abstractNumId w:val="10"/>
  </w:num>
  <w:num w:numId="33" w16cid:durableId="1947421102">
    <w:abstractNumId w:val="17"/>
  </w:num>
  <w:num w:numId="34" w16cid:durableId="377818670">
    <w:abstractNumId w:val="15"/>
  </w:num>
  <w:num w:numId="35" w16cid:durableId="604574543">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AF1"/>
    <w:rsid w:val="0000220B"/>
    <w:rsid w:val="000039C3"/>
    <w:rsid w:val="00003F6F"/>
    <w:rsid w:val="00004059"/>
    <w:rsid w:val="00004960"/>
    <w:rsid w:val="00007848"/>
    <w:rsid w:val="00007E14"/>
    <w:rsid w:val="00010807"/>
    <w:rsid w:val="00010905"/>
    <w:rsid w:val="00011EA6"/>
    <w:rsid w:val="0001214D"/>
    <w:rsid w:val="000173A2"/>
    <w:rsid w:val="00020CE6"/>
    <w:rsid w:val="000218DE"/>
    <w:rsid w:val="00021CF7"/>
    <w:rsid w:val="00021D88"/>
    <w:rsid w:val="00025504"/>
    <w:rsid w:val="00025A0B"/>
    <w:rsid w:val="000265EC"/>
    <w:rsid w:val="0002660C"/>
    <w:rsid w:val="0002698E"/>
    <w:rsid w:val="00030E88"/>
    <w:rsid w:val="00030F5B"/>
    <w:rsid w:val="0003304A"/>
    <w:rsid w:val="00033D72"/>
    <w:rsid w:val="00033F0E"/>
    <w:rsid w:val="00034311"/>
    <w:rsid w:val="0003602F"/>
    <w:rsid w:val="000361E8"/>
    <w:rsid w:val="000363F8"/>
    <w:rsid w:val="0004096A"/>
    <w:rsid w:val="00043A07"/>
    <w:rsid w:val="00043C4A"/>
    <w:rsid w:val="0004535F"/>
    <w:rsid w:val="00045628"/>
    <w:rsid w:val="00045AAE"/>
    <w:rsid w:val="00045FA8"/>
    <w:rsid w:val="000466BC"/>
    <w:rsid w:val="00046A26"/>
    <w:rsid w:val="00047015"/>
    <w:rsid w:val="0005014A"/>
    <w:rsid w:val="00050CA4"/>
    <w:rsid w:val="0005123B"/>
    <w:rsid w:val="00053672"/>
    <w:rsid w:val="00053841"/>
    <w:rsid w:val="00053A41"/>
    <w:rsid w:val="00053D76"/>
    <w:rsid w:val="00054645"/>
    <w:rsid w:val="00055FA6"/>
    <w:rsid w:val="000560C7"/>
    <w:rsid w:val="000564D4"/>
    <w:rsid w:val="000565A3"/>
    <w:rsid w:val="000569D6"/>
    <w:rsid w:val="000570BD"/>
    <w:rsid w:val="00060DA5"/>
    <w:rsid w:val="0006201D"/>
    <w:rsid w:val="00063D44"/>
    <w:rsid w:val="00064197"/>
    <w:rsid w:val="0006614C"/>
    <w:rsid w:val="000662B4"/>
    <w:rsid w:val="0006690C"/>
    <w:rsid w:val="00067115"/>
    <w:rsid w:val="00067E4A"/>
    <w:rsid w:val="00067E95"/>
    <w:rsid w:val="00070BEF"/>
    <w:rsid w:val="000711CC"/>
    <w:rsid w:val="00074457"/>
    <w:rsid w:val="0007466B"/>
    <w:rsid w:val="00074831"/>
    <w:rsid w:val="000768BC"/>
    <w:rsid w:val="00076FBB"/>
    <w:rsid w:val="00077313"/>
    <w:rsid w:val="000774C7"/>
    <w:rsid w:val="00082FD4"/>
    <w:rsid w:val="00086029"/>
    <w:rsid w:val="00086957"/>
    <w:rsid w:val="00087B46"/>
    <w:rsid w:val="000901FA"/>
    <w:rsid w:val="00091053"/>
    <w:rsid w:val="0009145C"/>
    <w:rsid w:val="000914D7"/>
    <w:rsid w:val="0009206F"/>
    <w:rsid w:val="00092D5B"/>
    <w:rsid w:val="000A0C4D"/>
    <w:rsid w:val="000A18F0"/>
    <w:rsid w:val="000A2FA8"/>
    <w:rsid w:val="000A37B0"/>
    <w:rsid w:val="000A42CA"/>
    <w:rsid w:val="000A5128"/>
    <w:rsid w:val="000A6E18"/>
    <w:rsid w:val="000B1330"/>
    <w:rsid w:val="000B21D2"/>
    <w:rsid w:val="000B2BC3"/>
    <w:rsid w:val="000B3DAD"/>
    <w:rsid w:val="000B55BC"/>
    <w:rsid w:val="000B561A"/>
    <w:rsid w:val="000B57CF"/>
    <w:rsid w:val="000B6285"/>
    <w:rsid w:val="000B6712"/>
    <w:rsid w:val="000B75A3"/>
    <w:rsid w:val="000B791A"/>
    <w:rsid w:val="000C0261"/>
    <w:rsid w:val="000C0654"/>
    <w:rsid w:val="000C0F8A"/>
    <w:rsid w:val="000C1C2C"/>
    <w:rsid w:val="000C5238"/>
    <w:rsid w:val="000C5B92"/>
    <w:rsid w:val="000C5CFA"/>
    <w:rsid w:val="000C7CA8"/>
    <w:rsid w:val="000D01FD"/>
    <w:rsid w:val="000D0872"/>
    <w:rsid w:val="000D0DAA"/>
    <w:rsid w:val="000D3857"/>
    <w:rsid w:val="000D42B9"/>
    <w:rsid w:val="000D4DCE"/>
    <w:rsid w:val="000D7D9E"/>
    <w:rsid w:val="000E0972"/>
    <w:rsid w:val="000E0BB5"/>
    <w:rsid w:val="000E1602"/>
    <w:rsid w:val="000E177E"/>
    <w:rsid w:val="000E193A"/>
    <w:rsid w:val="000E37A1"/>
    <w:rsid w:val="000E3E51"/>
    <w:rsid w:val="000E4095"/>
    <w:rsid w:val="000E40EE"/>
    <w:rsid w:val="000E423F"/>
    <w:rsid w:val="000E4244"/>
    <w:rsid w:val="000E49E0"/>
    <w:rsid w:val="000E4FEA"/>
    <w:rsid w:val="000E6287"/>
    <w:rsid w:val="000E693F"/>
    <w:rsid w:val="000E7B0D"/>
    <w:rsid w:val="000E7C43"/>
    <w:rsid w:val="000F30C7"/>
    <w:rsid w:val="000F3EE3"/>
    <w:rsid w:val="000F428C"/>
    <w:rsid w:val="000F4B18"/>
    <w:rsid w:val="000F4E53"/>
    <w:rsid w:val="000F7662"/>
    <w:rsid w:val="000F7E0F"/>
    <w:rsid w:val="00100470"/>
    <w:rsid w:val="00101A2F"/>
    <w:rsid w:val="001022B8"/>
    <w:rsid w:val="001027D4"/>
    <w:rsid w:val="00102ADC"/>
    <w:rsid w:val="001036D5"/>
    <w:rsid w:val="001045F5"/>
    <w:rsid w:val="001054DB"/>
    <w:rsid w:val="001057A3"/>
    <w:rsid w:val="00105966"/>
    <w:rsid w:val="00112553"/>
    <w:rsid w:val="00112DF8"/>
    <w:rsid w:val="00113318"/>
    <w:rsid w:val="001143C4"/>
    <w:rsid w:val="001147E7"/>
    <w:rsid w:val="001148B6"/>
    <w:rsid w:val="00114964"/>
    <w:rsid w:val="00115D50"/>
    <w:rsid w:val="00116109"/>
    <w:rsid w:val="00120A48"/>
    <w:rsid w:val="00120DE2"/>
    <w:rsid w:val="00121B3F"/>
    <w:rsid w:val="00123379"/>
    <w:rsid w:val="00123514"/>
    <w:rsid w:val="0012478A"/>
    <w:rsid w:val="00124DB1"/>
    <w:rsid w:val="001251EB"/>
    <w:rsid w:val="00125CEC"/>
    <w:rsid w:val="001264D6"/>
    <w:rsid w:val="00126A42"/>
    <w:rsid w:val="00132552"/>
    <w:rsid w:val="00132D76"/>
    <w:rsid w:val="0013464B"/>
    <w:rsid w:val="00136C38"/>
    <w:rsid w:val="00137344"/>
    <w:rsid w:val="00140B0F"/>
    <w:rsid w:val="0014190B"/>
    <w:rsid w:val="00142158"/>
    <w:rsid w:val="00142381"/>
    <w:rsid w:val="001434C1"/>
    <w:rsid w:val="00144050"/>
    <w:rsid w:val="001442C1"/>
    <w:rsid w:val="00144BA2"/>
    <w:rsid w:val="00144C92"/>
    <w:rsid w:val="00144E8B"/>
    <w:rsid w:val="001467DB"/>
    <w:rsid w:val="00147939"/>
    <w:rsid w:val="00150E87"/>
    <w:rsid w:val="00150F63"/>
    <w:rsid w:val="00151062"/>
    <w:rsid w:val="00151207"/>
    <w:rsid w:val="001517CD"/>
    <w:rsid w:val="00152EE9"/>
    <w:rsid w:val="00153703"/>
    <w:rsid w:val="0015409A"/>
    <w:rsid w:val="00155D25"/>
    <w:rsid w:val="00156BAF"/>
    <w:rsid w:val="001579E1"/>
    <w:rsid w:val="0016063B"/>
    <w:rsid w:val="00160AAB"/>
    <w:rsid w:val="00160D8E"/>
    <w:rsid w:val="001617B2"/>
    <w:rsid w:val="00161DA7"/>
    <w:rsid w:val="00162701"/>
    <w:rsid w:val="001630DD"/>
    <w:rsid w:val="00167AC0"/>
    <w:rsid w:val="00170222"/>
    <w:rsid w:val="00170928"/>
    <w:rsid w:val="001710D1"/>
    <w:rsid w:val="00173215"/>
    <w:rsid w:val="00174EBA"/>
    <w:rsid w:val="00181CF4"/>
    <w:rsid w:val="00181E98"/>
    <w:rsid w:val="00181F65"/>
    <w:rsid w:val="00186951"/>
    <w:rsid w:val="00187D2D"/>
    <w:rsid w:val="00191462"/>
    <w:rsid w:val="00191CF7"/>
    <w:rsid w:val="00192BF5"/>
    <w:rsid w:val="001940BC"/>
    <w:rsid w:val="00195458"/>
    <w:rsid w:val="001962DB"/>
    <w:rsid w:val="001971D3"/>
    <w:rsid w:val="00197B02"/>
    <w:rsid w:val="00197E84"/>
    <w:rsid w:val="001A2545"/>
    <w:rsid w:val="001A2D2E"/>
    <w:rsid w:val="001A36AB"/>
    <w:rsid w:val="001A458A"/>
    <w:rsid w:val="001A489C"/>
    <w:rsid w:val="001A55BE"/>
    <w:rsid w:val="001A5725"/>
    <w:rsid w:val="001A5A9E"/>
    <w:rsid w:val="001A74CD"/>
    <w:rsid w:val="001A7563"/>
    <w:rsid w:val="001B015D"/>
    <w:rsid w:val="001B18A2"/>
    <w:rsid w:val="001B266A"/>
    <w:rsid w:val="001B2B7D"/>
    <w:rsid w:val="001B4317"/>
    <w:rsid w:val="001B4789"/>
    <w:rsid w:val="001B6575"/>
    <w:rsid w:val="001B7286"/>
    <w:rsid w:val="001C0C97"/>
    <w:rsid w:val="001C13A6"/>
    <w:rsid w:val="001C1F3E"/>
    <w:rsid w:val="001C33FF"/>
    <w:rsid w:val="001C3CBC"/>
    <w:rsid w:val="001C6670"/>
    <w:rsid w:val="001C723C"/>
    <w:rsid w:val="001D0551"/>
    <w:rsid w:val="001D1B13"/>
    <w:rsid w:val="001D32A9"/>
    <w:rsid w:val="001D3FE8"/>
    <w:rsid w:val="001D4DC0"/>
    <w:rsid w:val="001D7455"/>
    <w:rsid w:val="001E00C9"/>
    <w:rsid w:val="001E0873"/>
    <w:rsid w:val="001E128D"/>
    <w:rsid w:val="001E12EF"/>
    <w:rsid w:val="001E2866"/>
    <w:rsid w:val="001E2C88"/>
    <w:rsid w:val="001E4A23"/>
    <w:rsid w:val="001E593D"/>
    <w:rsid w:val="001E5CFB"/>
    <w:rsid w:val="001F0366"/>
    <w:rsid w:val="001F0CED"/>
    <w:rsid w:val="001F11B5"/>
    <w:rsid w:val="001F2BB3"/>
    <w:rsid w:val="001F2F12"/>
    <w:rsid w:val="001F73A9"/>
    <w:rsid w:val="001F7522"/>
    <w:rsid w:val="00200062"/>
    <w:rsid w:val="00200D5A"/>
    <w:rsid w:val="00203513"/>
    <w:rsid w:val="002038AE"/>
    <w:rsid w:val="00204092"/>
    <w:rsid w:val="00204A8E"/>
    <w:rsid w:val="00204B32"/>
    <w:rsid w:val="00211ED2"/>
    <w:rsid w:val="00213177"/>
    <w:rsid w:val="002137BF"/>
    <w:rsid w:val="00213F57"/>
    <w:rsid w:val="002141C1"/>
    <w:rsid w:val="00214BB1"/>
    <w:rsid w:val="00214DF6"/>
    <w:rsid w:val="00217674"/>
    <w:rsid w:val="00217D3A"/>
    <w:rsid w:val="00220F41"/>
    <w:rsid w:val="00221A0B"/>
    <w:rsid w:val="0022378F"/>
    <w:rsid w:val="0022493F"/>
    <w:rsid w:val="002252D3"/>
    <w:rsid w:val="00225C72"/>
    <w:rsid w:val="00227ACF"/>
    <w:rsid w:val="00230873"/>
    <w:rsid w:val="00231CFB"/>
    <w:rsid w:val="0023223E"/>
    <w:rsid w:val="00232335"/>
    <w:rsid w:val="00235896"/>
    <w:rsid w:val="00236C7B"/>
    <w:rsid w:val="00237413"/>
    <w:rsid w:val="00237C5D"/>
    <w:rsid w:val="00242AC5"/>
    <w:rsid w:val="00242D74"/>
    <w:rsid w:val="00243557"/>
    <w:rsid w:val="002438A5"/>
    <w:rsid w:val="0024421C"/>
    <w:rsid w:val="00244E28"/>
    <w:rsid w:val="00245098"/>
    <w:rsid w:val="0024558C"/>
    <w:rsid w:val="0024621C"/>
    <w:rsid w:val="00246696"/>
    <w:rsid w:val="0024717B"/>
    <w:rsid w:val="00247892"/>
    <w:rsid w:val="00251A3D"/>
    <w:rsid w:val="002524C1"/>
    <w:rsid w:val="00254027"/>
    <w:rsid w:val="0025482B"/>
    <w:rsid w:val="00254B09"/>
    <w:rsid w:val="00254EA3"/>
    <w:rsid w:val="002550A8"/>
    <w:rsid w:val="00257584"/>
    <w:rsid w:val="00257617"/>
    <w:rsid w:val="00257DE4"/>
    <w:rsid w:val="00261307"/>
    <w:rsid w:val="00261C9D"/>
    <w:rsid w:val="002653E8"/>
    <w:rsid w:val="00265D45"/>
    <w:rsid w:val="00266461"/>
    <w:rsid w:val="00270868"/>
    <w:rsid w:val="00270F30"/>
    <w:rsid w:val="0027120A"/>
    <w:rsid w:val="00273D73"/>
    <w:rsid w:val="00275BEB"/>
    <w:rsid w:val="002760F3"/>
    <w:rsid w:val="002761C5"/>
    <w:rsid w:val="002766A4"/>
    <w:rsid w:val="00277CFF"/>
    <w:rsid w:val="0028183C"/>
    <w:rsid w:val="002826BB"/>
    <w:rsid w:val="0028331B"/>
    <w:rsid w:val="0028563B"/>
    <w:rsid w:val="00285880"/>
    <w:rsid w:val="002918CD"/>
    <w:rsid w:val="002922BD"/>
    <w:rsid w:val="002925BC"/>
    <w:rsid w:val="0029346C"/>
    <w:rsid w:val="0029446B"/>
    <w:rsid w:val="0029451E"/>
    <w:rsid w:val="00294CC8"/>
    <w:rsid w:val="00296170"/>
    <w:rsid w:val="002965D7"/>
    <w:rsid w:val="00296866"/>
    <w:rsid w:val="002A0179"/>
    <w:rsid w:val="002A033C"/>
    <w:rsid w:val="002A0E93"/>
    <w:rsid w:val="002A11C7"/>
    <w:rsid w:val="002A14B4"/>
    <w:rsid w:val="002A2481"/>
    <w:rsid w:val="002A304D"/>
    <w:rsid w:val="002A47DD"/>
    <w:rsid w:val="002A5C10"/>
    <w:rsid w:val="002A6CEF"/>
    <w:rsid w:val="002A6EA9"/>
    <w:rsid w:val="002B0319"/>
    <w:rsid w:val="002B0EF7"/>
    <w:rsid w:val="002B2EA8"/>
    <w:rsid w:val="002B2F50"/>
    <w:rsid w:val="002B3F9D"/>
    <w:rsid w:val="002B3FE2"/>
    <w:rsid w:val="002B4A87"/>
    <w:rsid w:val="002B580A"/>
    <w:rsid w:val="002B5BA2"/>
    <w:rsid w:val="002B641B"/>
    <w:rsid w:val="002C2C30"/>
    <w:rsid w:val="002C336D"/>
    <w:rsid w:val="002C3AE3"/>
    <w:rsid w:val="002C4255"/>
    <w:rsid w:val="002C5466"/>
    <w:rsid w:val="002C5F0F"/>
    <w:rsid w:val="002C61BE"/>
    <w:rsid w:val="002C6513"/>
    <w:rsid w:val="002C7063"/>
    <w:rsid w:val="002C7BE3"/>
    <w:rsid w:val="002D0564"/>
    <w:rsid w:val="002D14DD"/>
    <w:rsid w:val="002D42A1"/>
    <w:rsid w:val="002D6481"/>
    <w:rsid w:val="002D72E1"/>
    <w:rsid w:val="002D7746"/>
    <w:rsid w:val="002D7996"/>
    <w:rsid w:val="002E34F6"/>
    <w:rsid w:val="002E43C4"/>
    <w:rsid w:val="002E4D95"/>
    <w:rsid w:val="002E4E5B"/>
    <w:rsid w:val="002E72D8"/>
    <w:rsid w:val="002E7F4B"/>
    <w:rsid w:val="002F0738"/>
    <w:rsid w:val="002F0C7B"/>
    <w:rsid w:val="002F0FE1"/>
    <w:rsid w:val="002F1A21"/>
    <w:rsid w:val="002F2485"/>
    <w:rsid w:val="002F2959"/>
    <w:rsid w:val="002F2D7C"/>
    <w:rsid w:val="002F34C6"/>
    <w:rsid w:val="002F37E4"/>
    <w:rsid w:val="002F4787"/>
    <w:rsid w:val="002F7646"/>
    <w:rsid w:val="00300590"/>
    <w:rsid w:val="0030251A"/>
    <w:rsid w:val="00302ADA"/>
    <w:rsid w:val="00305577"/>
    <w:rsid w:val="00305F06"/>
    <w:rsid w:val="00305F8B"/>
    <w:rsid w:val="0030726C"/>
    <w:rsid w:val="00307424"/>
    <w:rsid w:val="00307C84"/>
    <w:rsid w:val="00313D9D"/>
    <w:rsid w:val="00314768"/>
    <w:rsid w:val="003147BD"/>
    <w:rsid w:val="003150A7"/>
    <w:rsid w:val="00315D5B"/>
    <w:rsid w:val="00316648"/>
    <w:rsid w:val="00316C10"/>
    <w:rsid w:val="00317DCA"/>
    <w:rsid w:val="00317E7D"/>
    <w:rsid w:val="00320195"/>
    <w:rsid w:val="00320BED"/>
    <w:rsid w:val="00320E2B"/>
    <w:rsid w:val="00321C10"/>
    <w:rsid w:val="00321CFB"/>
    <w:rsid w:val="00323A2C"/>
    <w:rsid w:val="0032532C"/>
    <w:rsid w:val="0032694A"/>
    <w:rsid w:val="00327667"/>
    <w:rsid w:val="00330EA1"/>
    <w:rsid w:val="00335673"/>
    <w:rsid w:val="003377D0"/>
    <w:rsid w:val="00340011"/>
    <w:rsid w:val="003404BA"/>
    <w:rsid w:val="00340BE7"/>
    <w:rsid w:val="00341D7F"/>
    <w:rsid w:val="00341E1B"/>
    <w:rsid w:val="003432EB"/>
    <w:rsid w:val="00343386"/>
    <w:rsid w:val="00343EFA"/>
    <w:rsid w:val="0034483C"/>
    <w:rsid w:val="003448B5"/>
    <w:rsid w:val="00344F57"/>
    <w:rsid w:val="0034513C"/>
    <w:rsid w:val="00345D28"/>
    <w:rsid w:val="003462E7"/>
    <w:rsid w:val="003471B1"/>
    <w:rsid w:val="003475C5"/>
    <w:rsid w:val="00350466"/>
    <w:rsid w:val="00350FAF"/>
    <w:rsid w:val="003514A1"/>
    <w:rsid w:val="003518E4"/>
    <w:rsid w:val="0035251E"/>
    <w:rsid w:val="00352605"/>
    <w:rsid w:val="003549C4"/>
    <w:rsid w:val="00354D44"/>
    <w:rsid w:val="003572DE"/>
    <w:rsid w:val="00360661"/>
    <w:rsid w:val="00361628"/>
    <w:rsid w:val="00362763"/>
    <w:rsid w:val="00363472"/>
    <w:rsid w:val="00364412"/>
    <w:rsid w:val="003657D9"/>
    <w:rsid w:val="0036589F"/>
    <w:rsid w:val="003664F5"/>
    <w:rsid w:val="00367197"/>
    <w:rsid w:val="00371AFB"/>
    <w:rsid w:val="00372EC2"/>
    <w:rsid w:val="003733AA"/>
    <w:rsid w:val="003737F7"/>
    <w:rsid w:val="0037482C"/>
    <w:rsid w:val="003749F5"/>
    <w:rsid w:val="003752AC"/>
    <w:rsid w:val="00375680"/>
    <w:rsid w:val="00375DF1"/>
    <w:rsid w:val="003764DB"/>
    <w:rsid w:val="00376845"/>
    <w:rsid w:val="00377381"/>
    <w:rsid w:val="0037769F"/>
    <w:rsid w:val="003803B6"/>
    <w:rsid w:val="0038050F"/>
    <w:rsid w:val="003826AF"/>
    <w:rsid w:val="00384141"/>
    <w:rsid w:val="00384DB7"/>
    <w:rsid w:val="00385B22"/>
    <w:rsid w:val="00385BA3"/>
    <w:rsid w:val="003872B2"/>
    <w:rsid w:val="00387ACE"/>
    <w:rsid w:val="003903E7"/>
    <w:rsid w:val="0039105F"/>
    <w:rsid w:val="00391192"/>
    <w:rsid w:val="00391D59"/>
    <w:rsid w:val="00392B1A"/>
    <w:rsid w:val="00392FC0"/>
    <w:rsid w:val="00393439"/>
    <w:rsid w:val="00394551"/>
    <w:rsid w:val="00396D72"/>
    <w:rsid w:val="003A049C"/>
    <w:rsid w:val="003A350D"/>
    <w:rsid w:val="003A58A7"/>
    <w:rsid w:val="003A5DC1"/>
    <w:rsid w:val="003A62A6"/>
    <w:rsid w:val="003A661B"/>
    <w:rsid w:val="003A77DC"/>
    <w:rsid w:val="003A7903"/>
    <w:rsid w:val="003A7A07"/>
    <w:rsid w:val="003B256F"/>
    <w:rsid w:val="003B4A45"/>
    <w:rsid w:val="003B5464"/>
    <w:rsid w:val="003C0718"/>
    <w:rsid w:val="003C1D85"/>
    <w:rsid w:val="003C30BE"/>
    <w:rsid w:val="003C3D92"/>
    <w:rsid w:val="003C427D"/>
    <w:rsid w:val="003C523C"/>
    <w:rsid w:val="003C5EF6"/>
    <w:rsid w:val="003C72CC"/>
    <w:rsid w:val="003C7810"/>
    <w:rsid w:val="003C78D9"/>
    <w:rsid w:val="003D13F9"/>
    <w:rsid w:val="003D165A"/>
    <w:rsid w:val="003D19E2"/>
    <w:rsid w:val="003D1B63"/>
    <w:rsid w:val="003D1D36"/>
    <w:rsid w:val="003D27DE"/>
    <w:rsid w:val="003D3455"/>
    <w:rsid w:val="003D3CD7"/>
    <w:rsid w:val="003D3E61"/>
    <w:rsid w:val="003D4135"/>
    <w:rsid w:val="003D4FDF"/>
    <w:rsid w:val="003D6B73"/>
    <w:rsid w:val="003D7E63"/>
    <w:rsid w:val="003E208C"/>
    <w:rsid w:val="003E458A"/>
    <w:rsid w:val="003E4976"/>
    <w:rsid w:val="003E4D61"/>
    <w:rsid w:val="003E67ED"/>
    <w:rsid w:val="003F02D7"/>
    <w:rsid w:val="003F0E37"/>
    <w:rsid w:val="003F124A"/>
    <w:rsid w:val="003F12EC"/>
    <w:rsid w:val="003F1AA6"/>
    <w:rsid w:val="003F273E"/>
    <w:rsid w:val="003F2A63"/>
    <w:rsid w:val="003F3A2B"/>
    <w:rsid w:val="003F3F7D"/>
    <w:rsid w:val="003F4427"/>
    <w:rsid w:val="003F49FB"/>
    <w:rsid w:val="003F5C25"/>
    <w:rsid w:val="003F6FFD"/>
    <w:rsid w:val="003F757F"/>
    <w:rsid w:val="003F7E50"/>
    <w:rsid w:val="00400547"/>
    <w:rsid w:val="00400649"/>
    <w:rsid w:val="00400BE6"/>
    <w:rsid w:val="00400DDD"/>
    <w:rsid w:val="00401D60"/>
    <w:rsid w:val="00404EE6"/>
    <w:rsid w:val="00407982"/>
    <w:rsid w:val="00407EFA"/>
    <w:rsid w:val="00407F23"/>
    <w:rsid w:val="00410212"/>
    <w:rsid w:val="00410D6E"/>
    <w:rsid w:val="00411CC0"/>
    <w:rsid w:val="00412609"/>
    <w:rsid w:val="004136BC"/>
    <w:rsid w:val="00413A6C"/>
    <w:rsid w:val="00413CEA"/>
    <w:rsid w:val="00413DA3"/>
    <w:rsid w:val="00417A35"/>
    <w:rsid w:val="004217B2"/>
    <w:rsid w:val="004236D4"/>
    <w:rsid w:val="00423B21"/>
    <w:rsid w:val="00423F73"/>
    <w:rsid w:val="004244C8"/>
    <w:rsid w:val="00426F28"/>
    <w:rsid w:val="00431AF3"/>
    <w:rsid w:val="00432514"/>
    <w:rsid w:val="00432D4B"/>
    <w:rsid w:val="00433255"/>
    <w:rsid w:val="004332BB"/>
    <w:rsid w:val="00436E92"/>
    <w:rsid w:val="0044222F"/>
    <w:rsid w:val="00443244"/>
    <w:rsid w:val="00443B1E"/>
    <w:rsid w:val="00444BC4"/>
    <w:rsid w:val="0044547F"/>
    <w:rsid w:val="004462F9"/>
    <w:rsid w:val="00446843"/>
    <w:rsid w:val="00446C2C"/>
    <w:rsid w:val="004470C0"/>
    <w:rsid w:val="00450FB6"/>
    <w:rsid w:val="00452B13"/>
    <w:rsid w:val="00453A72"/>
    <w:rsid w:val="00456212"/>
    <w:rsid w:val="00457388"/>
    <w:rsid w:val="00460611"/>
    <w:rsid w:val="004607AE"/>
    <w:rsid w:val="0046115B"/>
    <w:rsid w:val="004612F6"/>
    <w:rsid w:val="00461423"/>
    <w:rsid w:val="00462EC2"/>
    <w:rsid w:val="00463584"/>
    <w:rsid w:val="00463EB7"/>
    <w:rsid w:val="00464CDC"/>
    <w:rsid w:val="00465A19"/>
    <w:rsid w:val="0047227B"/>
    <w:rsid w:val="00472BD6"/>
    <w:rsid w:val="00472EE7"/>
    <w:rsid w:val="00474D46"/>
    <w:rsid w:val="0047620E"/>
    <w:rsid w:val="004779C8"/>
    <w:rsid w:val="00477C1F"/>
    <w:rsid w:val="00477D85"/>
    <w:rsid w:val="00480165"/>
    <w:rsid w:val="00482052"/>
    <w:rsid w:val="00482CB7"/>
    <w:rsid w:val="004839D5"/>
    <w:rsid w:val="004840CA"/>
    <w:rsid w:val="00487600"/>
    <w:rsid w:val="004907E5"/>
    <w:rsid w:val="00491548"/>
    <w:rsid w:val="00492E51"/>
    <w:rsid w:val="00493229"/>
    <w:rsid w:val="00495962"/>
    <w:rsid w:val="00496B61"/>
    <w:rsid w:val="00496F80"/>
    <w:rsid w:val="00497721"/>
    <w:rsid w:val="00497F53"/>
    <w:rsid w:val="004A0F1C"/>
    <w:rsid w:val="004A1135"/>
    <w:rsid w:val="004A2A93"/>
    <w:rsid w:val="004A3557"/>
    <w:rsid w:val="004A3701"/>
    <w:rsid w:val="004A4439"/>
    <w:rsid w:val="004A4EB2"/>
    <w:rsid w:val="004A61BF"/>
    <w:rsid w:val="004A689F"/>
    <w:rsid w:val="004A691D"/>
    <w:rsid w:val="004A7065"/>
    <w:rsid w:val="004A7890"/>
    <w:rsid w:val="004A7E2F"/>
    <w:rsid w:val="004B177B"/>
    <w:rsid w:val="004B1AE1"/>
    <w:rsid w:val="004B2BC6"/>
    <w:rsid w:val="004B3035"/>
    <w:rsid w:val="004B3227"/>
    <w:rsid w:val="004B38BF"/>
    <w:rsid w:val="004C11ED"/>
    <w:rsid w:val="004C14BE"/>
    <w:rsid w:val="004C3A71"/>
    <w:rsid w:val="004C4A1F"/>
    <w:rsid w:val="004C4F03"/>
    <w:rsid w:val="004C508B"/>
    <w:rsid w:val="004C54B1"/>
    <w:rsid w:val="004C6F30"/>
    <w:rsid w:val="004C73C5"/>
    <w:rsid w:val="004C7DB9"/>
    <w:rsid w:val="004D326A"/>
    <w:rsid w:val="004D3A36"/>
    <w:rsid w:val="004D4765"/>
    <w:rsid w:val="004D60C5"/>
    <w:rsid w:val="004D7127"/>
    <w:rsid w:val="004D77BF"/>
    <w:rsid w:val="004E1B55"/>
    <w:rsid w:val="004E33A0"/>
    <w:rsid w:val="004E34FD"/>
    <w:rsid w:val="004E3B4F"/>
    <w:rsid w:val="004E3EC2"/>
    <w:rsid w:val="004E50DD"/>
    <w:rsid w:val="004E5B4F"/>
    <w:rsid w:val="004E5D8A"/>
    <w:rsid w:val="004E65C4"/>
    <w:rsid w:val="004E6B80"/>
    <w:rsid w:val="004E7E0C"/>
    <w:rsid w:val="004E7EF5"/>
    <w:rsid w:val="004F00B8"/>
    <w:rsid w:val="004F1D95"/>
    <w:rsid w:val="004F42C2"/>
    <w:rsid w:val="004F4453"/>
    <w:rsid w:val="004F57E2"/>
    <w:rsid w:val="004F5A9D"/>
    <w:rsid w:val="00501872"/>
    <w:rsid w:val="00501CDA"/>
    <w:rsid w:val="005029FB"/>
    <w:rsid w:val="00502F7A"/>
    <w:rsid w:val="00505F9D"/>
    <w:rsid w:val="00506433"/>
    <w:rsid w:val="00507805"/>
    <w:rsid w:val="005079C1"/>
    <w:rsid w:val="00507A5D"/>
    <w:rsid w:val="0051031C"/>
    <w:rsid w:val="00510B43"/>
    <w:rsid w:val="00510EC4"/>
    <w:rsid w:val="0051118B"/>
    <w:rsid w:val="0051156A"/>
    <w:rsid w:val="00511949"/>
    <w:rsid w:val="00511992"/>
    <w:rsid w:val="00512534"/>
    <w:rsid w:val="00512692"/>
    <w:rsid w:val="00512E84"/>
    <w:rsid w:val="00514506"/>
    <w:rsid w:val="00514721"/>
    <w:rsid w:val="005155D3"/>
    <w:rsid w:val="00515A01"/>
    <w:rsid w:val="0051686F"/>
    <w:rsid w:val="00521BCA"/>
    <w:rsid w:val="00521C2B"/>
    <w:rsid w:val="00521CF3"/>
    <w:rsid w:val="00522245"/>
    <w:rsid w:val="00522938"/>
    <w:rsid w:val="00523018"/>
    <w:rsid w:val="005238BA"/>
    <w:rsid w:val="005244F7"/>
    <w:rsid w:val="00524AF2"/>
    <w:rsid w:val="00525F60"/>
    <w:rsid w:val="00526E34"/>
    <w:rsid w:val="00527080"/>
    <w:rsid w:val="005273A1"/>
    <w:rsid w:val="0053151B"/>
    <w:rsid w:val="00532F57"/>
    <w:rsid w:val="0053476D"/>
    <w:rsid w:val="005347EE"/>
    <w:rsid w:val="00534CD1"/>
    <w:rsid w:val="00535496"/>
    <w:rsid w:val="00535AAE"/>
    <w:rsid w:val="005363A0"/>
    <w:rsid w:val="0053668B"/>
    <w:rsid w:val="00537039"/>
    <w:rsid w:val="00540D21"/>
    <w:rsid w:val="005422F5"/>
    <w:rsid w:val="00542BB1"/>
    <w:rsid w:val="00542F34"/>
    <w:rsid w:val="005432DD"/>
    <w:rsid w:val="00543B07"/>
    <w:rsid w:val="005449CE"/>
    <w:rsid w:val="0054600F"/>
    <w:rsid w:val="00546161"/>
    <w:rsid w:val="005479C7"/>
    <w:rsid w:val="00550434"/>
    <w:rsid w:val="005517DB"/>
    <w:rsid w:val="00553F37"/>
    <w:rsid w:val="0055507E"/>
    <w:rsid w:val="005554CA"/>
    <w:rsid w:val="005567F5"/>
    <w:rsid w:val="00556FAB"/>
    <w:rsid w:val="005665D9"/>
    <w:rsid w:val="005679C9"/>
    <w:rsid w:val="00567FC5"/>
    <w:rsid w:val="0057150B"/>
    <w:rsid w:val="005738F2"/>
    <w:rsid w:val="0058238C"/>
    <w:rsid w:val="0058317E"/>
    <w:rsid w:val="00583C65"/>
    <w:rsid w:val="0058403C"/>
    <w:rsid w:val="00584594"/>
    <w:rsid w:val="0058748F"/>
    <w:rsid w:val="0059088F"/>
    <w:rsid w:val="00592405"/>
    <w:rsid w:val="00594172"/>
    <w:rsid w:val="00594753"/>
    <w:rsid w:val="00594767"/>
    <w:rsid w:val="00595D9A"/>
    <w:rsid w:val="0059642B"/>
    <w:rsid w:val="005A0579"/>
    <w:rsid w:val="005A1D24"/>
    <w:rsid w:val="005A554E"/>
    <w:rsid w:val="005A5A8E"/>
    <w:rsid w:val="005A5B7E"/>
    <w:rsid w:val="005A6221"/>
    <w:rsid w:val="005A669C"/>
    <w:rsid w:val="005A6E6B"/>
    <w:rsid w:val="005A7FB6"/>
    <w:rsid w:val="005B0181"/>
    <w:rsid w:val="005B0B64"/>
    <w:rsid w:val="005B1579"/>
    <w:rsid w:val="005B2C4A"/>
    <w:rsid w:val="005B3E0B"/>
    <w:rsid w:val="005B4B4B"/>
    <w:rsid w:val="005B4D37"/>
    <w:rsid w:val="005B4DD5"/>
    <w:rsid w:val="005B5A04"/>
    <w:rsid w:val="005C0346"/>
    <w:rsid w:val="005C2542"/>
    <w:rsid w:val="005C326B"/>
    <w:rsid w:val="005C6DE5"/>
    <w:rsid w:val="005D0E17"/>
    <w:rsid w:val="005D1294"/>
    <w:rsid w:val="005D1E63"/>
    <w:rsid w:val="005D1EFF"/>
    <w:rsid w:val="005D2AD4"/>
    <w:rsid w:val="005D4011"/>
    <w:rsid w:val="005D4450"/>
    <w:rsid w:val="005D651C"/>
    <w:rsid w:val="005D76FE"/>
    <w:rsid w:val="005E0E80"/>
    <w:rsid w:val="005E3051"/>
    <w:rsid w:val="005E36EA"/>
    <w:rsid w:val="005E3D2F"/>
    <w:rsid w:val="005E5CFD"/>
    <w:rsid w:val="005E5DFE"/>
    <w:rsid w:val="005E6F0A"/>
    <w:rsid w:val="005F1621"/>
    <w:rsid w:val="005F1687"/>
    <w:rsid w:val="005F1D84"/>
    <w:rsid w:val="005F2C0A"/>
    <w:rsid w:val="005F3431"/>
    <w:rsid w:val="005F3BA8"/>
    <w:rsid w:val="005F6195"/>
    <w:rsid w:val="005F6D2B"/>
    <w:rsid w:val="005F7C9C"/>
    <w:rsid w:val="0060014B"/>
    <w:rsid w:val="006011E9"/>
    <w:rsid w:val="00603424"/>
    <w:rsid w:val="0060453F"/>
    <w:rsid w:val="00605203"/>
    <w:rsid w:val="006057C3"/>
    <w:rsid w:val="006059B1"/>
    <w:rsid w:val="00605E82"/>
    <w:rsid w:val="00606B1F"/>
    <w:rsid w:val="0060736F"/>
    <w:rsid w:val="0061317B"/>
    <w:rsid w:val="00615279"/>
    <w:rsid w:val="00615AC4"/>
    <w:rsid w:val="00616F66"/>
    <w:rsid w:val="00617CB6"/>
    <w:rsid w:val="0062026A"/>
    <w:rsid w:val="00620B23"/>
    <w:rsid w:val="0062167F"/>
    <w:rsid w:val="00622521"/>
    <w:rsid w:val="006230E5"/>
    <w:rsid w:val="00624076"/>
    <w:rsid w:val="006245D8"/>
    <w:rsid w:val="00626A45"/>
    <w:rsid w:val="00626CCE"/>
    <w:rsid w:val="00626CD1"/>
    <w:rsid w:val="006270B1"/>
    <w:rsid w:val="00630396"/>
    <w:rsid w:val="006304B2"/>
    <w:rsid w:val="00631191"/>
    <w:rsid w:val="00631388"/>
    <w:rsid w:val="00631607"/>
    <w:rsid w:val="00631E01"/>
    <w:rsid w:val="00632507"/>
    <w:rsid w:val="00632FF3"/>
    <w:rsid w:val="00633B44"/>
    <w:rsid w:val="00637955"/>
    <w:rsid w:val="00641FC6"/>
    <w:rsid w:val="006432D5"/>
    <w:rsid w:val="00645273"/>
    <w:rsid w:val="00645C79"/>
    <w:rsid w:val="00646669"/>
    <w:rsid w:val="0064676F"/>
    <w:rsid w:val="00647365"/>
    <w:rsid w:val="00650622"/>
    <w:rsid w:val="00653194"/>
    <w:rsid w:val="006534E8"/>
    <w:rsid w:val="00654A22"/>
    <w:rsid w:val="00655076"/>
    <w:rsid w:val="00655F5E"/>
    <w:rsid w:val="006577D4"/>
    <w:rsid w:val="00657A3B"/>
    <w:rsid w:val="00661899"/>
    <w:rsid w:val="006628AF"/>
    <w:rsid w:val="00663909"/>
    <w:rsid w:val="00664B5D"/>
    <w:rsid w:val="00666DDD"/>
    <w:rsid w:val="0066778C"/>
    <w:rsid w:val="00667875"/>
    <w:rsid w:val="00667C80"/>
    <w:rsid w:val="006704F8"/>
    <w:rsid w:val="006709FB"/>
    <w:rsid w:val="00671306"/>
    <w:rsid w:val="006713E8"/>
    <w:rsid w:val="0067177B"/>
    <w:rsid w:val="006726A3"/>
    <w:rsid w:val="00673CFD"/>
    <w:rsid w:val="00674490"/>
    <w:rsid w:val="00674607"/>
    <w:rsid w:val="00674AED"/>
    <w:rsid w:val="006750BD"/>
    <w:rsid w:val="006752A1"/>
    <w:rsid w:val="00676C13"/>
    <w:rsid w:val="00676DEA"/>
    <w:rsid w:val="0067764D"/>
    <w:rsid w:val="006776C5"/>
    <w:rsid w:val="0068046E"/>
    <w:rsid w:val="006804CF"/>
    <w:rsid w:val="006814C6"/>
    <w:rsid w:val="006818A4"/>
    <w:rsid w:val="00681BDD"/>
    <w:rsid w:val="006841E7"/>
    <w:rsid w:val="006847FF"/>
    <w:rsid w:val="0068480B"/>
    <w:rsid w:val="006854AE"/>
    <w:rsid w:val="006855D3"/>
    <w:rsid w:val="00685E5D"/>
    <w:rsid w:val="0068687B"/>
    <w:rsid w:val="00690BEF"/>
    <w:rsid w:val="00691BEC"/>
    <w:rsid w:val="006947F6"/>
    <w:rsid w:val="0069488F"/>
    <w:rsid w:val="00696B40"/>
    <w:rsid w:val="00696D36"/>
    <w:rsid w:val="00697253"/>
    <w:rsid w:val="006976B1"/>
    <w:rsid w:val="0069784B"/>
    <w:rsid w:val="00697D68"/>
    <w:rsid w:val="006A1135"/>
    <w:rsid w:val="006A29C3"/>
    <w:rsid w:val="006A4FBF"/>
    <w:rsid w:val="006A5705"/>
    <w:rsid w:val="006A6B61"/>
    <w:rsid w:val="006A7E16"/>
    <w:rsid w:val="006B03E6"/>
    <w:rsid w:val="006B1EE5"/>
    <w:rsid w:val="006B2247"/>
    <w:rsid w:val="006B3CD2"/>
    <w:rsid w:val="006B4049"/>
    <w:rsid w:val="006B4328"/>
    <w:rsid w:val="006B4674"/>
    <w:rsid w:val="006B59D1"/>
    <w:rsid w:val="006B6136"/>
    <w:rsid w:val="006B6347"/>
    <w:rsid w:val="006B6B72"/>
    <w:rsid w:val="006B6BE5"/>
    <w:rsid w:val="006C07AF"/>
    <w:rsid w:val="006C1387"/>
    <w:rsid w:val="006C44D0"/>
    <w:rsid w:val="006C57C1"/>
    <w:rsid w:val="006C736C"/>
    <w:rsid w:val="006D12C5"/>
    <w:rsid w:val="006D14FC"/>
    <w:rsid w:val="006D246E"/>
    <w:rsid w:val="006D3AC6"/>
    <w:rsid w:val="006D50BE"/>
    <w:rsid w:val="006D53C8"/>
    <w:rsid w:val="006D5A42"/>
    <w:rsid w:val="006D5B0E"/>
    <w:rsid w:val="006D7726"/>
    <w:rsid w:val="006E17AF"/>
    <w:rsid w:val="006E1E1C"/>
    <w:rsid w:val="006E4DD8"/>
    <w:rsid w:val="006E7FD1"/>
    <w:rsid w:val="006F3112"/>
    <w:rsid w:val="006F3B3F"/>
    <w:rsid w:val="006F5011"/>
    <w:rsid w:val="006F55AF"/>
    <w:rsid w:val="006F59A1"/>
    <w:rsid w:val="006F5D98"/>
    <w:rsid w:val="006F6129"/>
    <w:rsid w:val="006F6A78"/>
    <w:rsid w:val="006F77CD"/>
    <w:rsid w:val="007002B9"/>
    <w:rsid w:val="00701343"/>
    <w:rsid w:val="007027EE"/>
    <w:rsid w:val="00702FCE"/>
    <w:rsid w:val="0070313C"/>
    <w:rsid w:val="007037BB"/>
    <w:rsid w:val="00703F96"/>
    <w:rsid w:val="00706695"/>
    <w:rsid w:val="007068A0"/>
    <w:rsid w:val="00706B22"/>
    <w:rsid w:val="007074CE"/>
    <w:rsid w:val="0071009A"/>
    <w:rsid w:val="0071120E"/>
    <w:rsid w:val="00711415"/>
    <w:rsid w:val="00712C9F"/>
    <w:rsid w:val="00713676"/>
    <w:rsid w:val="00714D83"/>
    <w:rsid w:val="00716D58"/>
    <w:rsid w:val="0071779D"/>
    <w:rsid w:val="0072128F"/>
    <w:rsid w:val="007224EA"/>
    <w:rsid w:val="007233C4"/>
    <w:rsid w:val="00723BA3"/>
    <w:rsid w:val="00723D4C"/>
    <w:rsid w:val="0072429F"/>
    <w:rsid w:val="00725021"/>
    <w:rsid w:val="007269A5"/>
    <w:rsid w:val="00727DBF"/>
    <w:rsid w:val="007316EB"/>
    <w:rsid w:val="00733B28"/>
    <w:rsid w:val="00735247"/>
    <w:rsid w:val="00736938"/>
    <w:rsid w:val="00737D4D"/>
    <w:rsid w:val="00737FF8"/>
    <w:rsid w:val="00741541"/>
    <w:rsid w:val="00741A01"/>
    <w:rsid w:val="00741B5C"/>
    <w:rsid w:val="00741CAD"/>
    <w:rsid w:val="0074274F"/>
    <w:rsid w:val="00742C30"/>
    <w:rsid w:val="0074401E"/>
    <w:rsid w:val="00744100"/>
    <w:rsid w:val="007453D7"/>
    <w:rsid w:val="0074699C"/>
    <w:rsid w:val="007512D6"/>
    <w:rsid w:val="007514AD"/>
    <w:rsid w:val="00752D8E"/>
    <w:rsid w:val="00753762"/>
    <w:rsid w:val="00754248"/>
    <w:rsid w:val="0075660E"/>
    <w:rsid w:val="0075690B"/>
    <w:rsid w:val="00756FBB"/>
    <w:rsid w:val="0076010C"/>
    <w:rsid w:val="00760C19"/>
    <w:rsid w:val="007615D6"/>
    <w:rsid w:val="00761992"/>
    <w:rsid w:val="007623AF"/>
    <w:rsid w:val="0076325B"/>
    <w:rsid w:val="00766171"/>
    <w:rsid w:val="00766CDB"/>
    <w:rsid w:val="00767BC9"/>
    <w:rsid w:val="00770106"/>
    <w:rsid w:val="007709C0"/>
    <w:rsid w:val="00771935"/>
    <w:rsid w:val="00771F10"/>
    <w:rsid w:val="007722A3"/>
    <w:rsid w:val="00773866"/>
    <w:rsid w:val="00774ABF"/>
    <w:rsid w:val="0078088E"/>
    <w:rsid w:val="007813CB"/>
    <w:rsid w:val="0078238A"/>
    <w:rsid w:val="007826B5"/>
    <w:rsid w:val="007836C7"/>
    <w:rsid w:val="007863C3"/>
    <w:rsid w:val="007866CB"/>
    <w:rsid w:val="00787AB3"/>
    <w:rsid w:val="00790C85"/>
    <w:rsid w:val="00790DBA"/>
    <w:rsid w:val="00792DC9"/>
    <w:rsid w:val="0079422B"/>
    <w:rsid w:val="00796390"/>
    <w:rsid w:val="007966E8"/>
    <w:rsid w:val="00797C29"/>
    <w:rsid w:val="007A032D"/>
    <w:rsid w:val="007A082C"/>
    <w:rsid w:val="007A0B19"/>
    <w:rsid w:val="007A2EE3"/>
    <w:rsid w:val="007A31DF"/>
    <w:rsid w:val="007A3937"/>
    <w:rsid w:val="007A3F55"/>
    <w:rsid w:val="007A5392"/>
    <w:rsid w:val="007A566A"/>
    <w:rsid w:val="007A63C4"/>
    <w:rsid w:val="007A6C43"/>
    <w:rsid w:val="007B31E8"/>
    <w:rsid w:val="007B38A8"/>
    <w:rsid w:val="007B3935"/>
    <w:rsid w:val="007B4177"/>
    <w:rsid w:val="007B446C"/>
    <w:rsid w:val="007B6E7B"/>
    <w:rsid w:val="007B701E"/>
    <w:rsid w:val="007B728D"/>
    <w:rsid w:val="007B7C09"/>
    <w:rsid w:val="007B7DA1"/>
    <w:rsid w:val="007B7EC3"/>
    <w:rsid w:val="007C0E7C"/>
    <w:rsid w:val="007C2EA7"/>
    <w:rsid w:val="007C4DF4"/>
    <w:rsid w:val="007C5A1C"/>
    <w:rsid w:val="007C7A4A"/>
    <w:rsid w:val="007D0390"/>
    <w:rsid w:val="007D0CB2"/>
    <w:rsid w:val="007D2695"/>
    <w:rsid w:val="007D26CA"/>
    <w:rsid w:val="007D36A4"/>
    <w:rsid w:val="007D3F83"/>
    <w:rsid w:val="007D5CA7"/>
    <w:rsid w:val="007D60BF"/>
    <w:rsid w:val="007D66C8"/>
    <w:rsid w:val="007D7AB6"/>
    <w:rsid w:val="007D7B5A"/>
    <w:rsid w:val="007E056D"/>
    <w:rsid w:val="007E0EC6"/>
    <w:rsid w:val="007E3173"/>
    <w:rsid w:val="007E3624"/>
    <w:rsid w:val="007E3FAC"/>
    <w:rsid w:val="007E44CE"/>
    <w:rsid w:val="007E4B2B"/>
    <w:rsid w:val="007E4B61"/>
    <w:rsid w:val="007E5DE4"/>
    <w:rsid w:val="007E6F36"/>
    <w:rsid w:val="007E7373"/>
    <w:rsid w:val="007F02B0"/>
    <w:rsid w:val="007F2522"/>
    <w:rsid w:val="007F3F47"/>
    <w:rsid w:val="007F589F"/>
    <w:rsid w:val="007F65E6"/>
    <w:rsid w:val="007F7F84"/>
    <w:rsid w:val="00802FAC"/>
    <w:rsid w:val="00803533"/>
    <w:rsid w:val="0080371B"/>
    <w:rsid w:val="008044F8"/>
    <w:rsid w:val="00804FD4"/>
    <w:rsid w:val="00805A84"/>
    <w:rsid w:val="00805CE8"/>
    <w:rsid w:val="00807A1D"/>
    <w:rsid w:val="008102F4"/>
    <w:rsid w:val="008104E0"/>
    <w:rsid w:val="00810762"/>
    <w:rsid w:val="008109D0"/>
    <w:rsid w:val="00811600"/>
    <w:rsid w:val="00812895"/>
    <w:rsid w:val="00812A72"/>
    <w:rsid w:val="00812EF5"/>
    <w:rsid w:val="008169E2"/>
    <w:rsid w:val="00817EFB"/>
    <w:rsid w:val="00820253"/>
    <w:rsid w:val="008216C9"/>
    <w:rsid w:val="008219C6"/>
    <w:rsid w:val="00821AEC"/>
    <w:rsid w:val="00821F0D"/>
    <w:rsid w:val="008221FB"/>
    <w:rsid w:val="00823F93"/>
    <w:rsid w:val="00825151"/>
    <w:rsid w:val="0082569C"/>
    <w:rsid w:val="0083138E"/>
    <w:rsid w:val="008315A4"/>
    <w:rsid w:val="00832A1D"/>
    <w:rsid w:val="00833996"/>
    <w:rsid w:val="0083502C"/>
    <w:rsid w:val="0083573F"/>
    <w:rsid w:val="00837F0F"/>
    <w:rsid w:val="00840750"/>
    <w:rsid w:val="0084258B"/>
    <w:rsid w:val="008426B1"/>
    <w:rsid w:val="00842AE9"/>
    <w:rsid w:val="0084369D"/>
    <w:rsid w:val="008448D0"/>
    <w:rsid w:val="00846BB4"/>
    <w:rsid w:val="00847ECE"/>
    <w:rsid w:val="008502B5"/>
    <w:rsid w:val="00851557"/>
    <w:rsid w:val="008536EF"/>
    <w:rsid w:val="0085470C"/>
    <w:rsid w:val="00854DDA"/>
    <w:rsid w:val="00854E11"/>
    <w:rsid w:val="00857170"/>
    <w:rsid w:val="008572D5"/>
    <w:rsid w:val="0085792B"/>
    <w:rsid w:val="00860D3C"/>
    <w:rsid w:val="00861C6C"/>
    <w:rsid w:val="0086219A"/>
    <w:rsid w:val="008623DB"/>
    <w:rsid w:val="008661DA"/>
    <w:rsid w:val="00870226"/>
    <w:rsid w:val="008703D5"/>
    <w:rsid w:val="0087126C"/>
    <w:rsid w:val="00871505"/>
    <w:rsid w:val="00871601"/>
    <w:rsid w:val="00872A65"/>
    <w:rsid w:val="00872D2C"/>
    <w:rsid w:val="00872D4F"/>
    <w:rsid w:val="008743B7"/>
    <w:rsid w:val="00874801"/>
    <w:rsid w:val="008760EA"/>
    <w:rsid w:val="0087653C"/>
    <w:rsid w:val="00881DBB"/>
    <w:rsid w:val="008828E5"/>
    <w:rsid w:val="00883BFC"/>
    <w:rsid w:val="00883F55"/>
    <w:rsid w:val="0088537A"/>
    <w:rsid w:val="00885738"/>
    <w:rsid w:val="00885E9A"/>
    <w:rsid w:val="00886A0E"/>
    <w:rsid w:val="008870D5"/>
    <w:rsid w:val="00890593"/>
    <w:rsid w:val="008912AB"/>
    <w:rsid w:val="0089346D"/>
    <w:rsid w:val="00893660"/>
    <w:rsid w:val="008938E9"/>
    <w:rsid w:val="008940A0"/>
    <w:rsid w:val="0089491B"/>
    <w:rsid w:val="00895153"/>
    <w:rsid w:val="00896181"/>
    <w:rsid w:val="0089639A"/>
    <w:rsid w:val="00896BC3"/>
    <w:rsid w:val="00897DD5"/>
    <w:rsid w:val="008A10A9"/>
    <w:rsid w:val="008A1A6F"/>
    <w:rsid w:val="008A3DD2"/>
    <w:rsid w:val="008A4790"/>
    <w:rsid w:val="008A557A"/>
    <w:rsid w:val="008A5F69"/>
    <w:rsid w:val="008A69E9"/>
    <w:rsid w:val="008A6DE2"/>
    <w:rsid w:val="008A76DE"/>
    <w:rsid w:val="008B1BCF"/>
    <w:rsid w:val="008B2712"/>
    <w:rsid w:val="008B3867"/>
    <w:rsid w:val="008B3AF9"/>
    <w:rsid w:val="008B460B"/>
    <w:rsid w:val="008B5F06"/>
    <w:rsid w:val="008C0135"/>
    <w:rsid w:val="008C02E0"/>
    <w:rsid w:val="008C0E58"/>
    <w:rsid w:val="008C1218"/>
    <w:rsid w:val="008C18C7"/>
    <w:rsid w:val="008C1998"/>
    <w:rsid w:val="008C1BDB"/>
    <w:rsid w:val="008C2491"/>
    <w:rsid w:val="008C4AD7"/>
    <w:rsid w:val="008C532D"/>
    <w:rsid w:val="008C5599"/>
    <w:rsid w:val="008D15AA"/>
    <w:rsid w:val="008D2B68"/>
    <w:rsid w:val="008D3040"/>
    <w:rsid w:val="008D38D8"/>
    <w:rsid w:val="008D3923"/>
    <w:rsid w:val="008D4AC5"/>
    <w:rsid w:val="008D4CBF"/>
    <w:rsid w:val="008E02C2"/>
    <w:rsid w:val="008E0665"/>
    <w:rsid w:val="008E0B10"/>
    <w:rsid w:val="008E1455"/>
    <w:rsid w:val="008E2422"/>
    <w:rsid w:val="008E2C3A"/>
    <w:rsid w:val="008E397A"/>
    <w:rsid w:val="008E59AD"/>
    <w:rsid w:val="008E5AEC"/>
    <w:rsid w:val="008E685C"/>
    <w:rsid w:val="008F01AF"/>
    <w:rsid w:val="008F1BAF"/>
    <w:rsid w:val="008F247E"/>
    <w:rsid w:val="008F24A2"/>
    <w:rsid w:val="008F2F89"/>
    <w:rsid w:val="008F30ED"/>
    <w:rsid w:val="008F40F3"/>
    <w:rsid w:val="008F4C7E"/>
    <w:rsid w:val="008F4E7B"/>
    <w:rsid w:val="008F5CC3"/>
    <w:rsid w:val="008F63E9"/>
    <w:rsid w:val="008F64D0"/>
    <w:rsid w:val="008F6661"/>
    <w:rsid w:val="008F6E79"/>
    <w:rsid w:val="008F7440"/>
    <w:rsid w:val="008F78A9"/>
    <w:rsid w:val="00900163"/>
    <w:rsid w:val="00900666"/>
    <w:rsid w:val="00903608"/>
    <w:rsid w:val="009044E2"/>
    <w:rsid w:val="0090470C"/>
    <w:rsid w:val="0091110A"/>
    <w:rsid w:val="009153EA"/>
    <w:rsid w:val="009158BB"/>
    <w:rsid w:val="00915FA2"/>
    <w:rsid w:val="009166AB"/>
    <w:rsid w:val="00916CC5"/>
    <w:rsid w:val="0092148C"/>
    <w:rsid w:val="00922316"/>
    <w:rsid w:val="00923069"/>
    <w:rsid w:val="009238F2"/>
    <w:rsid w:val="00923DA0"/>
    <w:rsid w:val="00927872"/>
    <w:rsid w:val="00930167"/>
    <w:rsid w:val="00932407"/>
    <w:rsid w:val="0093264E"/>
    <w:rsid w:val="00935B2D"/>
    <w:rsid w:val="00935CFD"/>
    <w:rsid w:val="00935E5E"/>
    <w:rsid w:val="00936609"/>
    <w:rsid w:val="0093675D"/>
    <w:rsid w:val="00937649"/>
    <w:rsid w:val="0094208C"/>
    <w:rsid w:val="00942803"/>
    <w:rsid w:val="00943920"/>
    <w:rsid w:val="00943C5A"/>
    <w:rsid w:val="00943FE9"/>
    <w:rsid w:val="0094413B"/>
    <w:rsid w:val="00944765"/>
    <w:rsid w:val="00944ABF"/>
    <w:rsid w:val="0094565D"/>
    <w:rsid w:val="00945752"/>
    <w:rsid w:val="00946FE7"/>
    <w:rsid w:val="00947296"/>
    <w:rsid w:val="009478E5"/>
    <w:rsid w:val="0095011D"/>
    <w:rsid w:val="0095051A"/>
    <w:rsid w:val="00950DBC"/>
    <w:rsid w:val="00950FC3"/>
    <w:rsid w:val="0095100A"/>
    <w:rsid w:val="009512E7"/>
    <w:rsid w:val="00951378"/>
    <w:rsid w:val="009541AA"/>
    <w:rsid w:val="00956422"/>
    <w:rsid w:val="009568E9"/>
    <w:rsid w:val="009572C3"/>
    <w:rsid w:val="00960946"/>
    <w:rsid w:val="00960D5E"/>
    <w:rsid w:val="00961F9C"/>
    <w:rsid w:val="009626F5"/>
    <w:rsid w:val="00966A09"/>
    <w:rsid w:val="0097186B"/>
    <w:rsid w:val="009722C3"/>
    <w:rsid w:val="00976713"/>
    <w:rsid w:val="00976A5B"/>
    <w:rsid w:val="0097781E"/>
    <w:rsid w:val="00977BAA"/>
    <w:rsid w:val="0098237F"/>
    <w:rsid w:val="00984917"/>
    <w:rsid w:val="00987380"/>
    <w:rsid w:val="009873ED"/>
    <w:rsid w:val="00994242"/>
    <w:rsid w:val="00995449"/>
    <w:rsid w:val="00995510"/>
    <w:rsid w:val="00995C24"/>
    <w:rsid w:val="00996777"/>
    <w:rsid w:val="009A1560"/>
    <w:rsid w:val="009A1640"/>
    <w:rsid w:val="009A1791"/>
    <w:rsid w:val="009A1CCE"/>
    <w:rsid w:val="009A235F"/>
    <w:rsid w:val="009A260E"/>
    <w:rsid w:val="009A33A6"/>
    <w:rsid w:val="009A3ABF"/>
    <w:rsid w:val="009A40D9"/>
    <w:rsid w:val="009A4687"/>
    <w:rsid w:val="009A7099"/>
    <w:rsid w:val="009A792A"/>
    <w:rsid w:val="009A7A07"/>
    <w:rsid w:val="009B1690"/>
    <w:rsid w:val="009B1BE5"/>
    <w:rsid w:val="009B2AD0"/>
    <w:rsid w:val="009B33D2"/>
    <w:rsid w:val="009B3A73"/>
    <w:rsid w:val="009B5418"/>
    <w:rsid w:val="009B6227"/>
    <w:rsid w:val="009B6D1E"/>
    <w:rsid w:val="009C0565"/>
    <w:rsid w:val="009C0A13"/>
    <w:rsid w:val="009C11E7"/>
    <w:rsid w:val="009C1EAE"/>
    <w:rsid w:val="009C2AC2"/>
    <w:rsid w:val="009C35F8"/>
    <w:rsid w:val="009C5259"/>
    <w:rsid w:val="009C5BD2"/>
    <w:rsid w:val="009C67D1"/>
    <w:rsid w:val="009C693A"/>
    <w:rsid w:val="009C6E46"/>
    <w:rsid w:val="009C7408"/>
    <w:rsid w:val="009C7684"/>
    <w:rsid w:val="009C7AC8"/>
    <w:rsid w:val="009C7D5F"/>
    <w:rsid w:val="009D115E"/>
    <w:rsid w:val="009D5857"/>
    <w:rsid w:val="009D5DE3"/>
    <w:rsid w:val="009D6109"/>
    <w:rsid w:val="009D75AE"/>
    <w:rsid w:val="009E2EEB"/>
    <w:rsid w:val="009E579D"/>
    <w:rsid w:val="009F0E30"/>
    <w:rsid w:val="009F3501"/>
    <w:rsid w:val="009F3553"/>
    <w:rsid w:val="009F402A"/>
    <w:rsid w:val="009F42CA"/>
    <w:rsid w:val="009F5254"/>
    <w:rsid w:val="009F5280"/>
    <w:rsid w:val="009F65A4"/>
    <w:rsid w:val="009F67BF"/>
    <w:rsid w:val="009F67E9"/>
    <w:rsid w:val="009F6F81"/>
    <w:rsid w:val="00A002FE"/>
    <w:rsid w:val="00A00480"/>
    <w:rsid w:val="00A00B6C"/>
    <w:rsid w:val="00A0248C"/>
    <w:rsid w:val="00A02913"/>
    <w:rsid w:val="00A037C6"/>
    <w:rsid w:val="00A03C24"/>
    <w:rsid w:val="00A04445"/>
    <w:rsid w:val="00A06F78"/>
    <w:rsid w:val="00A07947"/>
    <w:rsid w:val="00A07FF5"/>
    <w:rsid w:val="00A10868"/>
    <w:rsid w:val="00A1143B"/>
    <w:rsid w:val="00A11EFC"/>
    <w:rsid w:val="00A1264C"/>
    <w:rsid w:val="00A134E3"/>
    <w:rsid w:val="00A1750F"/>
    <w:rsid w:val="00A17C68"/>
    <w:rsid w:val="00A2288C"/>
    <w:rsid w:val="00A22BFA"/>
    <w:rsid w:val="00A2405D"/>
    <w:rsid w:val="00A242D2"/>
    <w:rsid w:val="00A24BCA"/>
    <w:rsid w:val="00A24DFE"/>
    <w:rsid w:val="00A2550E"/>
    <w:rsid w:val="00A25ADB"/>
    <w:rsid w:val="00A260C4"/>
    <w:rsid w:val="00A26789"/>
    <w:rsid w:val="00A27551"/>
    <w:rsid w:val="00A27EB1"/>
    <w:rsid w:val="00A3067B"/>
    <w:rsid w:val="00A310CE"/>
    <w:rsid w:val="00A31288"/>
    <w:rsid w:val="00A31E76"/>
    <w:rsid w:val="00A3311F"/>
    <w:rsid w:val="00A33A5C"/>
    <w:rsid w:val="00A33E63"/>
    <w:rsid w:val="00A368FA"/>
    <w:rsid w:val="00A373FE"/>
    <w:rsid w:val="00A374D1"/>
    <w:rsid w:val="00A37E0F"/>
    <w:rsid w:val="00A40950"/>
    <w:rsid w:val="00A410A2"/>
    <w:rsid w:val="00A42552"/>
    <w:rsid w:val="00A43992"/>
    <w:rsid w:val="00A44A14"/>
    <w:rsid w:val="00A46D19"/>
    <w:rsid w:val="00A5022A"/>
    <w:rsid w:val="00A52093"/>
    <w:rsid w:val="00A52924"/>
    <w:rsid w:val="00A52DEB"/>
    <w:rsid w:val="00A54DC0"/>
    <w:rsid w:val="00A55591"/>
    <w:rsid w:val="00A61B3E"/>
    <w:rsid w:val="00A63160"/>
    <w:rsid w:val="00A66097"/>
    <w:rsid w:val="00A67960"/>
    <w:rsid w:val="00A67D57"/>
    <w:rsid w:val="00A70E06"/>
    <w:rsid w:val="00A73351"/>
    <w:rsid w:val="00A74A77"/>
    <w:rsid w:val="00A77892"/>
    <w:rsid w:val="00A80B60"/>
    <w:rsid w:val="00A81008"/>
    <w:rsid w:val="00A82132"/>
    <w:rsid w:val="00A84E3F"/>
    <w:rsid w:val="00A91278"/>
    <w:rsid w:val="00A9195B"/>
    <w:rsid w:val="00A91BD3"/>
    <w:rsid w:val="00A92B3A"/>
    <w:rsid w:val="00A94659"/>
    <w:rsid w:val="00A94F27"/>
    <w:rsid w:val="00A97C0A"/>
    <w:rsid w:val="00AA06B1"/>
    <w:rsid w:val="00AA31F2"/>
    <w:rsid w:val="00AA39C1"/>
    <w:rsid w:val="00AA3AAF"/>
    <w:rsid w:val="00AA5B56"/>
    <w:rsid w:val="00AA6F7D"/>
    <w:rsid w:val="00AB0606"/>
    <w:rsid w:val="00AB0DB2"/>
    <w:rsid w:val="00AB1D75"/>
    <w:rsid w:val="00AB463A"/>
    <w:rsid w:val="00AB479F"/>
    <w:rsid w:val="00AB5D22"/>
    <w:rsid w:val="00AB72EC"/>
    <w:rsid w:val="00AC018B"/>
    <w:rsid w:val="00AC0665"/>
    <w:rsid w:val="00AC0710"/>
    <w:rsid w:val="00AC2803"/>
    <w:rsid w:val="00AC2D2A"/>
    <w:rsid w:val="00AC670E"/>
    <w:rsid w:val="00AC6D6B"/>
    <w:rsid w:val="00AC79F4"/>
    <w:rsid w:val="00AD04B8"/>
    <w:rsid w:val="00AD08FF"/>
    <w:rsid w:val="00AD0F53"/>
    <w:rsid w:val="00AD259B"/>
    <w:rsid w:val="00AD4922"/>
    <w:rsid w:val="00AD4FAA"/>
    <w:rsid w:val="00AD5097"/>
    <w:rsid w:val="00AD68C3"/>
    <w:rsid w:val="00AE01FC"/>
    <w:rsid w:val="00AE29C8"/>
    <w:rsid w:val="00AE3279"/>
    <w:rsid w:val="00AE45FD"/>
    <w:rsid w:val="00AE504B"/>
    <w:rsid w:val="00AE527C"/>
    <w:rsid w:val="00AE7EB3"/>
    <w:rsid w:val="00AF015F"/>
    <w:rsid w:val="00AF01BB"/>
    <w:rsid w:val="00AF0490"/>
    <w:rsid w:val="00AF0D8F"/>
    <w:rsid w:val="00AF22A6"/>
    <w:rsid w:val="00AF3207"/>
    <w:rsid w:val="00AF595A"/>
    <w:rsid w:val="00AF6844"/>
    <w:rsid w:val="00AF6D99"/>
    <w:rsid w:val="00AF6FCF"/>
    <w:rsid w:val="00B005CD"/>
    <w:rsid w:val="00B00E1D"/>
    <w:rsid w:val="00B00F74"/>
    <w:rsid w:val="00B01A07"/>
    <w:rsid w:val="00B04F38"/>
    <w:rsid w:val="00B05419"/>
    <w:rsid w:val="00B05713"/>
    <w:rsid w:val="00B05865"/>
    <w:rsid w:val="00B05C4B"/>
    <w:rsid w:val="00B05F9D"/>
    <w:rsid w:val="00B06C27"/>
    <w:rsid w:val="00B116E2"/>
    <w:rsid w:val="00B12400"/>
    <w:rsid w:val="00B13195"/>
    <w:rsid w:val="00B1334C"/>
    <w:rsid w:val="00B15057"/>
    <w:rsid w:val="00B15138"/>
    <w:rsid w:val="00B1699A"/>
    <w:rsid w:val="00B21F80"/>
    <w:rsid w:val="00B23409"/>
    <w:rsid w:val="00B23B24"/>
    <w:rsid w:val="00B24A33"/>
    <w:rsid w:val="00B30610"/>
    <w:rsid w:val="00B333D6"/>
    <w:rsid w:val="00B3391E"/>
    <w:rsid w:val="00B33B9F"/>
    <w:rsid w:val="00B34B75"/>
    <w:rsid w:val="00B35728"/>
    <w:rsid w:val="00B35CDC"/>
    <w:rsid w:val="00B35ED7"/>
    <w:rsid w:val="00B36025"/>
    <w:rsid w:val="00B36C67"/>
    <w:rsid w:val="00B40D87"/>
    <w:rsid w:val="00B410FC"/>
    <w:rsid w:val="00B424C1"/>
    <w:rsid w:val="00B42C24"/>
    <w:rsid w:val="00B437F5"/>
    <w:rsid w:val="00B44FAD"/>
    <w:rsid w:val="00B4678A"/>
    <w:rsid w:val="00B47D96"/>
    <w:rsid w:val="00B47E73"/>
    <w:rsid w:val="00B51371"/>
    <w:rsid w:val="00B52056"/>
    <w:rsid w:val="00B5205B"/>
    <w:rsid w:val="00B5325A"/>
    <w:rsid w:val="00B53C41"/>
    <w:rsid w:val="00B5400B"/>
    <w:rsid w:val="00B540F4"/>
    <w:rsid w:val="00B5459D"/>
    <w:rsid w:val="00B54A54"/>
    <w:rsid w:val="00B56ABD"/>
    <w:rsid w:val="00B57AF1"/>
    <w:rsid w:val="00B57ED3"/>
    <w:rsid w:val="00B60450"/>
    <w:rsid w:val="00B60CFC"/>
    <w:rsid w:val="00B6106C"/>
    <w:rsid w:val="00B611FB"/>
    <w:rsid w:val="00B617AB"/>
    <w:rsid w:val="00B63F48"/>
    <w:rsid w:val="00B65A56"/>
    <w:rsid w:val="00B66B4F"/>
    <w:rsid w:val="00B66B72"/>
    <w:rsid w:val="00B702DB"/>
    <w:rsid w:val="00B70BC2"/>
    <w:rsid w:val="00B7178B"/>
    <w:rsid w:val="00B720A6"/>
    <w:rsid w:val="00B72469"/>
    <w:rsid w:val="00B72966"/>
    <w:rsid w:val="00B72DF2"/>
    <w:rsid w:val="00B730E6"/>
    <w:rsid w:val="00B74DCB"/>
    <w:rsid w:val="00B74E62"/>
    <w:rsid w:val="00B74E91"/>
    <w:rsid w:val="00B758C0"/>
    <w:rsid w:val="00B765E2"/>
    <w:rsid w:val="00B808F1"/>
    <w:rsid w:val="00B80DEC"/>
    <w:rsid w:val="00B8161C"/>
    <w:rsid w:val="00B82CB2"/>
    <w:rsid w:val="00B84D0F"/>
    <w:rsid w:val="00B852A7"/>
    <w:rsid w:val="00B85C78"/>
    <w:rsid w:val="00B85CC9"/>
    <w:rsid w:val="00B86301"/>
    <w:rsid w:val="00B907F5"/>
    <w:rsid w:val="00B9155F"/>
    <w:rsid w:val="00B91EC2"/>
    <w:rsid w:val="00B926EB"/>
    <w:rsid w:val="00B93F53"/>
    <w:rsid w:val="00B9425F"/>
    <w:rsid w:val="00B944F7"/>
    <w:rsid w:val="00B95574"/>
    <w:rsid w:val="00B9564B"/>
    <w:rsid w:val="00B956B7"/>
    <w:rsid w:val="00B959D2"/>
    <w:rsid w:val="00B95F05"/>
    <w:rsid w:val="00BA2E0F"/>
    <w:rsid w:val="00BA314D"/>
    <w:rsid w:val="00BA3173"/>
    <w:rsid w:val="00BA3798"/>
    <w:rsid w:val="00BA470D"/>
    <w:rsid w:val="00BA5327"/>
    <w:rsid w:val="00BA7095"/>
    <w:rsid w:val="00BB2EC3"/>
    <w:rsid w:val="00BB311A"/>
    <w:rsid w:val="00BB313D"/>
    <w:rsid w:val="00BB3825"/>
    <w:rsid w:val="00BB4153"/>
    <w:rsid w:val="00BB41F5"/>
    <w:rsid w:val="00BB5212"/>
    <w:rsid w:val="00BB5640"/>
    <w:rsid w:val="00BB6AA1"/>
    <w:rsid w:val="00BC0193"/>
    <w:rsid w:val="00BC0420"/>
    <w:rsid w:val="00BC1B18"/>
    <w:rsid w:val="00BC1D0B"/>
    <w:rsid w:val="00BC1D27"/>
    <w:rsid w:val="00BC1E37"/>
    <w:rsid w:val="00BC4DE7"/>
    <w:rsid w:val="00BC542C"/>
    <w:rsid w:val="00BC55A3"/>
    <w:rsid w:val="00BC5C56"/>
    <w:rsid w:val="00BC6B7D"/>
    <w:rsid w:val="00BC78E2"/>
    <w:rsid w:val="00BD2AC7"/>
    <w:rsid w:val="00BD3CC0"/>
    <w:rsid w:val="00BD4E3E"/>
    <w:rsid w:val="00BD4E6A"/>
    <w:rsid w:val="00BD562A"/>
    <w:rsid w:val="00BD5CF3"/>
    <w:rsid w:val="00BD7C32"/>
    <w:rsid w:val="00BE1541"/>
    <w:rsid w:val="00BE1916"/>
    <w:rsid w:val="00BE2D60"/>
    <w:rsid w:val="00BE34F0"/>
    <w:rsid w:val="00BE4DEC"/>
    <w:rsid w:val="00BE551B"/>
    <w:rsid w:val="00BE6368"/>
    <w:rsid w:val="00BE64D2"/>
    <w:rsid w:val="00BE68B3"/>
    <w:rsid w:val="00BF0883"/>
    <w:rsid w:val="00BF10FE"/>
    <w:rsid w:val="00BF24BF"/>
    <w:rsid w:val="00BF36ED"/>
    <w:rsid w:val="00BF5370"/>
    <w:rsid w:val="00BF5F53"/>
    <w:rsid w:val="00BF6B97"/>
    <w:rsid w:val="00BF6CA8"/>
    <w:rsid w:val="00BF6F49"/>
    <w:rsid w:val="00BF7BCF"/>
    <w:rsid w:val="00BF7F6D"/>
    <w:rsid w:val="00C00206"/>
    <w:rsid w:val="00C00C71"/>
    <w:rsid w:val="00C01209"/>
    <w:rsid w:val="00C0188B"/>
    <w:rsid w:val="00C02088"/>
    <w:rsid w:val="00C02BBB"/>
    <w:rsid w:val="00C03425"/>
    <w:rsid w:val="00C05BFC"/>
    <w:rsid w:val="00C06BCA"/>
    <w:rsid w:val="00C108F1"/>
    <w:rsid w:val="00C11C82"/>
    <w:rsid w:val="00C11DBE"/>
    <w:rsid w:val="00C11DF4"/>
    <w:rsid w:val="00C12106"/>
    <w:rsid w:val="00C1340C"/>
    <w:rsid w:val="00C14163"/>
    <w:rsid w:val="00C1529A"/>
    <w:rsid w:val="00C23EBF"/>
    <w:rsid w:val="00C275D5"/>
    <w:rsid w:val="00C30296"/>
    <w:rsid w:val="00C30B73"/>
    <w:rsid w:val="00C316E2"/>
    <w:rsid w:val="00C31970"/>
    <w:rsid w:val="00C31BA5"/>
    <w:rsid w:val="00C32007"/>
    <w:rsid w:val="00C32AC6"/>
    <w:rsid w:val="00C32E71"/>
    <w:rsid w:val="00C338DC"/>
    <w:rsid w:val="00C35B21"/>
    <w:rsid w:val="00C3609F"/>
    <w:rsid w:val="00C37255"/>
    <w:rsid w:val="00C37A8E"/>
    <w:rsid w:val="00C42272"/>
    <w:rsid w:val="00C42DA0"/>
    <w:rsid w:val="00C4503A"/>
    <w:rsid w:val="00C456C3"/>
    <w:rsid w:val="00C46B08"/>
    <w:rsid w:val="00C473CD"/>
    <w:rsid w:val="00C474D3"/>
    <w:rsid w:val="00C477AB"/>
    <w:rsid w:val="00C50B5A"/>
    <w:rsid w:val="00C50BA6"/>
    <w:rsid w:val="00C51878"/>
    <w:rsid w:val="00C519FB"/>
    <w:rsid w:val="00C51A9F"/>
    <w:rsid w:val="00C51E0C"/>
    <w:rsid w:val="00C53805"/>
    <w:rsid w:val="00C56AF9"/>
    <w:rsid w:val="00C570FC"/>
    <w:rsid w:val="00C57885"/>
    <w:rsid w:val="00C61C11"/>
    <w:rsid w:val="00C63160"/>
    <w:rsid w:val="00C6347C"/>
    <w:rsid w:val="00C637B1"/>
    <w:rsid w:val="00C64BD4"/>
    <w:rsid w:val="00C64CD2"/>
    <w:rsid w:val="00C64E72"/>
    <w:rsid w:val="00C65316"/>
    <w:rsid w:val="00C67D19"/>
    <w:rsid w:val="00C67F1F"/>
    <w:rsid w:val="00C70580"/>
    <w:rsid w:val="00C72614"/>
    <w:rsid w:val="00C76F67"/>
    <w:rsid w:val="00C77688"/>
    <w:rsid w:val="00C80A84"/>
    <w:rsid w:val="00C816AC"/>
    <w:rsid w:val="00C83520"/>
    <w:rsid w:val="00C83C4E"/>
    <w:rsid w:val="00C84741"/>
    <w:rsid w:val="00C84775"/>
    <w:rsid w:val="00C848F9"/>
    <w:rsid w:val="00C851DE"/>
    <w:rsid w:val="00C8590D"/>
    <w:rsid w:val="00C8611C"/>
    <w:rsid w:val="00C86B10"/>
    <w:rsid w:val="00C9150B"/>
    <w:rsid w:val="00C92C3D"/>
    <w:rsid w:val="00C93381"/>
    <w:rsid w:val="00C94A9E"/>
    <w:rsid w:val="00C94CAD"/>
    <w:rsid w:val="00C9506F"/>
    <w:rsid w:val="00C954DA"/>
    <w:rsid w:val="00CA0F11"/>
    <w:rsid w:val="00CA3001"/>
    <w:rsid w:val="00CA53D1"/>
    <w:rsid w:val="00CB1144"/>
    <w:rsid w:val="00CB20A4"/>
    <w:rsid w:val="00CB341E"/>
    <w:rsid w:val="00CC0AA3"/>
    <w:rsid w:val="00CC0EB5"/>
    <w:rsid w:val="00CC1A93"/>
    <w:rsid w:val="00CC1E73"/>
    <w:rsid w:val="00CC2943"/>
    <w:rsid w:val="00CC2DC4"/>
    <w:rsid w:val="00CC3DAD"/>
    <w:rsid w:val="00CC3FCA"/>
    <w:rsid w:val="00CC5296"/>
    <w:rsid w:val="00CC60B4"/>
    <w:rsid w:val="00CC6659"/>
    <w:rsid w:val="00CC6B6E"/>
    <w:rsid w:val="00CC7AC7"/>
    <w:rsid w:val="00CD3BA3"/>
    <w:rsid w:val="00CD3DF9"/>
    <w:rsid w:val="00CD64BB"/>
    <w:rsid w:val="00CE061C"/>
    <w:rsid w:val="00CE11DC"/>
    <w:rsid w:val="00CE1B53"/>
    <w:rsid w:val="00CE1BD5"/>
    <w:rsid w:val="00CE3E73"/>
    <w:rsid w:val="00CE4529"/>
    <w:rsid w:val="00CE4825"/>
    <w:rsid w:val="00CE545F"/>
    <w:rsid w:val="00CE6970"/>
    <w:rsid w:val="00CF0C70"/>
    <w:rsid w:val="00CF0D0E"/>
    <w:rsid w:val="00CF223B"/>
    <w:rsid w:val="00CF2D92"/>
    <w:rsid w:val="00CF3DB0"/>
    <w:rsid w:val="00CF45D0"/>
    <w:rsid w:val="00CF4D40"/>
    <w:rsid w:val="00CF61DF"/>
    <w:rsid w:val="00D0087A"/>
    <w:rsid w:val="00D025D9"/>
    <w:rsid w:val="00D035F5"/>
    <w:rsid w:val="00D0376C"/>
    <w:rsid w:val="00D03E81"/>
    <w:rsid w:val="00D055B0"/>
    <w:rsid w:val="00D0611B"/>
    <w:rsid w:val="00D070A9"/>
    <w:rsid w:val="00D11241"/>
    <w:rsid w:val="00D11F66"/>
    <w:rsid w:val="00D122CD"/>
    <w:rsid w:val="00D125EF"/>
    <w:rsid w:val="00D143DA"/>
    <w:rsid w:val="00D16516"/>
    <w:rsid w:val="00D166E4"/>
    <w:rsid w:val="00D175A3"/>
    <w:rsid w:val="00D20D74"/>
    <w:rsid w:val="00D229F5"/>
    <w:rsid w:val="00D23616"/>
    <w:rsid w:val="00D24334"/>
    <w:rsid w:val="00D251F1"/>
    <w:rsid w:val="00D25275"/>
    <w:rsid w:val="00D26017"/>
    <w:rsid w:val="00D2631D"/>
    <w:rsid w:val="00D27396"/>
    <w:rsid w:val="00D27C95"/>
    <w:rsid w:val="00D30B75"/>
    <w:rsid w:val="00D31C2C"/>
    <w:rsid w:val="00D32F40"/>
    <w:rsid w:val="00D346A7"/>
    <w:rsid w:val="00D34B0B"/>
    <w:rsid w:val="00D3565D"/>
    <w:rsid w:val="00D367C1"/>
    <w:rsid w:val="00D41708"/>
    <w:rsid w:val="00D435BB"/>
    <w:rsid w:val="00D44475"/>
    <w:rsid w:val="00D45CE6"/>
    <w:rsid w:val="00D46F1B"/>
    <w:rsid w:val="00D47111"/>
    <w:rsid w:val="00D47491"/>
    <w:rsid w:val="00D47D35"/>
    <w:rsid w:val="00D51A5A"/>
    <w:rsid w:val="00D51B42"/>
    <w:rsid w:val="00D523C5"/>
    <w:rsid w:val="00D52424"/>
    <w:rsid w:val="00D527BC"/>
    <w:rsid w:val="00D54040"/>
    <w:rsid w:val="00D5484A"/>
    <w:rsid w:val="00D565EA"/>
    <w:rsid w:val="00D56D17"/>
    <w:rsid w:val="00D571BB"/>
    <w:rsid w:val="00D606B9"/>
    <w:rsid w:val="00D60E8F"/>
    <w:rsid w:val="00D61CE8"/>
    <w:rsid w:val="00D62991"/>
    <w:rsid w:val="00D63B8B"/>
    <w:rsid w:val="00D64660"/>
    <w:rsid w:val="00D64AC9"/>
    <w:rsid w:val="00D64BD5"/>
    <w:rsid w:val="00D65114"/>
    <w:rsid w:val="00D65E4A"/>
    <w:rsid w:val="00D660FD"/>
    <w:rsid w:val="00D675B1"/>
    <w:rsid w:val="00D70E5D"/>
    <w:rsid w:val="00D70ECE"/>
    <w:rsid w:val="00D7525C"/>
    <w:rsid w:val="00D76A40"/>
    <w:rsid w:val="00D84A28"/>
    <w:rsid w:val="00D8771B"/>
    <w:rsid w:val="00D90D36"/>
    <w:rsid w:val="00D929B0"/>
    <w:rsid w:val="00D92C5C"/>
    <w:rsid w:val="00D954BE"/>
    <w:rsid w:val="00D960F3"/>
    <w:rsid w:val="00D96585"/>
    <w:rsid w:val="00DA1522"/>
    <w:rsid w:val="00DA1BE3"/>
    <w:rsid w:val="00DA3ABD"/>
    <w:rsid w:val="00DA4869"/>
    <w:rsid w:val="00DA4E00"/>
    <w:rsid w:val="00DA5E31"/>
    <w:rsid w:val="00DA5E83"/>
    <w:rsid w:val="00DA664D"/>
    <w:rsid w:val="00DA755B"/>
    <w:rsid w:val="00DA7ADF"/>
    <w:rsid w:val="00DB3762"/>
    <w:rsid w:val="00DB46B6"/>
    <w:rsid w:val="00DB524E"/>
    <w:rsid w:val="00DB63E8"/>
    <w:rsid w:val="00DB6529"/>
    <w:rsid w:val="00DB6CB3"/>
    <w:rsid w:val="00DB79DF"/>
    <w:rsid w:val="00DC0A15"/>
    <w:rsid w:val="00DC1865"/>
    <w:rsid w:val="00DC2E5B"/>
    <w:rsid w:val="00DC3BB7"/>
    <w:rsid w:val="00DC754F"/>
    <w:rsid w:val="00DC774F"/>
    <w:rsid w:val="00DD0101"/>
    <w:rsid w:val="00DD23E5"/>
    <w:rsid w:val="00DD2CA0"/>
    <w:rsid w:val="00DD356A"/>
    <w:rsid w:val="00DD4BD1"/>
    <w:rsid w:val="00DD6A11"/>
    <w:rsid w:val="00DD7548"/>
    <w:rsid w:val="00DE21FA"/>
    <w:rsid w:val="00DE23F3"/>
    <w:rsid w:val="00DE29B8"/>
    <w:rsid w:val="00DE5119"/>
    <w:rsid w:val="00DE5B7E"/>
    <w:rsid w:val="00DE5B8D"/>
    <w:rsid w:val="00DE7B0F"/>
    <w:rsid w:val="00DF2D41"/>
    <w:rsid w:val="00DF6269"/>
    <w:rsid w:val="00DF62BB"/>
    <w:rsid w:val="00DF716C"/>
    <w:rsid w:val="00DF7E01"/>
    <w:rsid w:val="00E0379E"/>
    <w:rsid w:val="00E049DD"/>
    <w:rsid w:val="00E04CA1"/>
    <w:rsid w:val="00E05200"/>
    <w:rsid w:val="00E05E9E"/>
    <w:rsid w:val="00E06813"/>
    <w:rsid w:val="00E071E4"/>
    <w:rsid w:val="00E07553"/>
    <w:rsid w:val="00E07B25"/>
    <w:rsid w:val="00E1021C"/>
    <w:rsid w:val="00E107C8"/>
    <w:rsid w:val="00E13752"/>
    <w:rsid w:val="00E14755"/>
    <w:rsid w:val="00E14C6A"/>
    <w:rsid w:val="00E15BEB"/>
    <w:rsid w:val="00E16E80"/>
    <w:rsid w:val="00E21E6B"/>
    <w:rsid w:val="00E22928"/>
    <w:rsid w:val="00E232CE"/>
    <w:rsid w:val="00E23BAC"/>
    <w:rsid w:val="00E24953"/>
    <w:rsid w:val="00E24C4A"/>
    <w:rsid w:val="00E2526E"/>
    <w:rsid w:val="00E26231"/>
    <w:rsid w:val="00E262A4"/>
    <w:rsid w:val="00E265CA"/>
    <w:rsid w:val="00E27544"/>
    <w:rsid w:val="00E30722"/>
    <w:rsid w:val="00E32061"/>
    <w:rsid w:val="00E321F4"/>
    <w:rsid w:val="00E32618"/>
    <w:rsid w:val="00E33CC2"/>
    <w:rsid w:val="00E36476"/>
    <w:rsid w:val="00E37181"/>
    <w:rsid w:val="00E40CF0"/>
    <w:rsid w:val="00E414B4"/>
    <w:rsid w:val="00E420DD"/>
    <w:rsid w:val="00E4234C"/>
    <w:rsid w:val="00E44520"/>
    <w:rsid w:val="00E448F6"/>
    <w:rsid w:val="00E45887"/>
    <w:rsid w:val="00E46ED8"/>
    <w:rsid w:val="00E51588"/>
    <w:rsid w:val="00E51797"/>
    <w:rsid w:val="00E54B84"/>
    <w:rsid w:val="00E5549D"/>
    <w:rsid w:val="00E56131"/>
    <w:rsid w:val="00E56470"/>
    <w:rsid w:val="00E565F5"/>
    <w:rsid w:val="00E5679B"/>
    <w:rsid w:val="00E56D60"/>
    <w:rsid w:val="00E570E1"/>
    <w:rsid w:val="00E57ABB"/>
    <w:rsid w:val="00E601AC"/>
    <w:rsid w:val="00E60B86"/>
    <w:rsid w:val="00E61AD6"/>
    <w:rsid w:val="00E63BA3"/>
    <w:rsid w:val="00E651A5"/>
    <w:rsid w:val="00E65F46"/>
    <w:rsid w:val="00E660D5"/>
    <w:rsid w:val="00E67B14"/>
    <w:rsid w:val="00E716D9"/>
    <w:rsid w:val="00E71A36"/>
    <w:rsid w:val="00E72625"/>
    <w:rsid w:val="00E72F45"/>
    <w:rsid w:val="00E72FF6"/>
    <w:rsid w:val="00E76FB6"/>
    <w:rsid w:val="00E77574"/>
    <w:rsid w:val="00E80EF8"/>
    <w:rsid w:val="00E82492"/>
    <w:rsid w:val="00E824FE"/>
    <w:rsid w:val="00E82618"/>
    <w:rsid w:val="00E82CBD"/>
    <w:rsid w:val="00E855F5"/>
    <w:rsid w:val="00E863CE"/>
    <w:rsid w:val="00E902CB"/>
    <w:rsid w:val="00E90E03"/>
    <w:rsid w:val="00E910AF"/>
    <w:rsid w:val="00E9157B"/>
    <w:rsid w:val="00E919D9"/>
    <w:rsid w:val="00E91CBF"/>
    <w:rsid w:val="00E92554"/>
    <w:rsid w:val="00E936A6"/>
    <w:rsid w:val="00E94583"/>
    <w:rsid w:val="00E94630"/>
    <w:rsid w:val="00E95AEC"/>
    <w:rsid w:val="00E96EE1"/>
    <w:rsid w:val="00E97364"/>
    <w:rsid w:val="00E9738E"/>
    <w:rsid w:val="00E97B49"/>
    <w:rsid w:val="00EA06F0"/>
    <w:rsid w:val="00EA077C"/>
    <w:rsid w:val="00EA1D55"/>
    <w:rsid w:val="00EA4274"/>
    <w:rsid w:val="00EA429B"/>
    <w:rsid w:val="00EA47EB"/>
    <w:rsid w:val="00EA6CAE"/>
    <w:rsid w:val="00EA6F44"/>
    <w:rsid w:val="00EA72DB"/>
    <w:rsid w:val="00EA79E6"/>
    <w:rsid w:val="00EB00C6"/>
    <w:rsid w:val="00EB04EE"/>
    <w:rsid w:val="00EB0787"/>
    <w:rsid w:val="00EB336A"/>
    <w:rsid w:val="00EB3709"/>
    <w:rsid w:val="00EB4189"/>
    <w:rsid w:val="00EB42EB"/>
    <w:rsid w:val="00EB5CF0"/>
    <w:rsid w:val="00EC360D"/>
    <w:rsid w:val="00EC46BD"/>
    <w:rsid w:val="00EC51FF"/>
    <w:rsid w:val="00EC5B36"/>
    <w:rsid w:val="00EC5F6A"/>
    <w:rsid w:val="00EC787F"/>
    <w:rsid w:val="00ED075F"/>
    <w:rsid w:val="00ED157C"/>
    <w:rsid w:val="00ED1BD3"/>
    <w:rsid w:val="00ED27AE"/>
    <w:rsid w:val="00ED2AB3"/>
    <w:rsid w:val="00ED4042"/>
    <w:rsid w:val="00ED4505"/>
    <w:rsid w:val="00ED5D44"/>
    <w:rsid w:val="00ED7765"/>
    <w:rsid w:val="00ED794F"/>
    <w:rsid w:val="00EE0042"/>
    <w:rsid w:val="00EE0A9E"/>
    <w:rsid w:val="00EE0F83"/>
    <w:rsid w:val="00EE111A"/>
    <w:rsid w:val="00EE3799"/>
    <w:rsid w:val="00EE3EC1"/>
    <w:rsid w:val="00EE468B"/>
    <w:rsid w:val="00EE4BBB"/>
    <w:rsid w:val="00EE4E4E"/>
    <w:rsid w:val="00EE5158"/>
    <w:rsid w:val="00EE53C0"/>
    <w:rsid w:val="00EE6410"/>
    <w:rsid w:val="00EE6AC9"/>
    <w:rsid w:val="00EE6D3A"/>
    <w:rsid w:val="00EE7559"/>
    <w:rsid w:val="00EF0593"/>
    <w:rsid w:val="00EF0791"/>
    <w:rsid w:val="00EF0C8F"/>
    <w:rsid w:val="00EF1230"/>
    <w:rsid w:val="00EF1654"/>
    <w:rsid w:val="00EF1A10"/>
    <w:rsid w:val="00EF26CA"/>
    <w:rsid w:val="00EF2827"/>
    <w:rsid w:val="00EF28F7"/>
    <w:rsid w:val="00EF3215"/>
    <w:rsid w:val="00EF3340"/>
    <w:rsid w:val="00EF3500"/>
    <w:rsid w:val="00EF3F87"/>
    <w:rsid w:val="00EF45C8"/>
    <w:rsid w:val="00EF4FA6"/>
    <w:rsid w:val="00EF5044"/>
    <w:rsid w:val="00EF63C8"/>
    <w:rsid w:val="00EF6F8A"/>
    <w:rsid w:val="00EF7209"/>
    <w:rsid w:val="00F01341"/>
    <w:rsid w:val="00F0258A"/>
    <w:rsid w:val="00F02667"/>
    <w:rsid w:val="00F02969"/>
    <w:rsid w:val="00F049CB"/>
    <w:rsid w:val="00F04AE1"/>
    <w:rsid w:val="00F04E80"/>
    <w:rsid w:val="00F06EA3"/>
    <w:rsid w:val="00F07153"/>
    <w:rsid w:val="00F102DB"/>
    <w:rsid w:val="00F11FF2"/>
    <w:rsid w:val="00F126F2"/>
    <w:rsid w:val="00F149A8"/>
    <w:rsid w:val="00F14AE2"/>
    <w:rsid w:val="00F1682E"/>
    <w:rsid w:val="00F17155"/>
    <w:rsid w:val="00F17C2E"/>
    <w:rsid w:val="00F206CB"/>
    <w:rsid w:val="00F20FDD"/>
    <w:rsid w:val="00F219EB"/>
    <w:rsid w:val="00F2202A"/>
    <w:rsid w:val="00F2253B"/>
    <w:rsid w:val="00F23059"/>
    <w:rsid w:val="00F2375C"/>
    <w:rsid w:val="00F24765"/>
    <w:rsid w:val="00F2485F"/>
    <w:rsid w:val="00F24F99"/>
    <w:rsid w:val="00F25192"/>
    <w:rsid w:val="00F26087"/>
    <w:rsid w:val="00F26368"/>
    <w:rsid w:val="00F264AA"/>
    <w:rsid w:val="00F26E57"/>
    <w:rsid w:val="00F30094"/>
    <w:rsid w:val="00F30290"/>
    <w:rsid w:val="00F3054B"/>
    <w:rsid w:val="00F327BA"/>
    <w:rsid w:val="00F346FE"/>
    <w:rsid w:val="00F34DB6"/>
    <w:rsid w:val="00F35D0B"/>
    <w:rsid w:val="00F36069"/>
    <w:rsid w:val="00F36A2D"/>
    <w:rsid w:val="00F36BE0"/>
    <w:rsid w:val="00F36F53"/>
    <w:rsid w:val="00F37EA9"/>
    <w:rsid w:val="00F40E69"/>
    <w:rsid w:val="00F42C56"/>
    <w:rsid w:val="00F431A3"/>
    <w:rsid w:val="00F437DE"/>
    <w:rsid w:val="00F44490"/>
    <w:rsid w:val="00F44608"/>
    <w:rsid w:val="00F44621"/>
    <w:rsid w:val="00F452D5"/>
    <w:rsid w:val="00F502F1"/>
    <w:rsid w:val="00F517D4"/>
    <w:rsid w:val="00F601AE"/>
    <w:rsid w:val="00F60D12"/>
    <w:rsid w:val="00F62C78"/>
    <w:rsid w:val="00F62F3F"/>
    <w:rsid w:val="00F633CB"/>
    <w:rsid w:val="00F6350E"/>
    <w:rsid w:val="00F642EF"/>
    <w:rsid w:val="00F65CB7"/>
    <w:rsid w:val="00F65DC6"/>
    <w:rsid w:val="00F65F4B"/>
    <w:rsid w:val="00F66B09"/>
    <w:rsid w:val="00F671D4"/>
    <w:rsid w:val="00F673AF"/>
    <w:rsid w:val="00F67EB2"/>
    <w:rsid w:val="00F70530"/>
    <w:rsid w:val="00F71CF0"/>
    <w:rsid w:val="00F7261D"/>
    <w:rsid w:val="00F728BB"/>
    <w:rsid w:val="00F73857"/>
    <w:rsid w:val="00F740ED"/>
    <w:rsid w:val="00F74A02"/>
    <w:rsid w:val="00F75A9F"/>
    <w:rsid w:val="00F77003"/>
    <w:rsid w:val="00F80A2D"/>
    <w:rsid w:val="00F82902"/>
    <w:rsid w:val="00F829A7"/>
    <w:rsid w:val="00F82AA9"/>
    <w:rsid w:val="00F83B77"/>
    <w:rsid w:val="00F84578"/>
    <w:rsid w:val="00F86E87"/>
    <w:rsid w:val="00F8775F"/>
    <w:rsid w:val="00F9052E"/>
    <w:rsid w:val="00F926B8"/>
    <w:rsid w:val="00F92C68"/>
    <w:rsid w:val="00F94C37"/>
    <w:rsid w:val="00F9592F"/>
    <w:rsid w:val="00F95972"/>
    <w:rsid w:val="00F95A6F"/>
    <w:rsid w:val="00F96782"/>
    <w:rsid w:val="00F96DDE"/>
    <w:rsid w:val="00F978DE"/>
    <w:rsid w:val="00F97BEB"/>
    <w:rsid w:val="00F97C2E"/>
    <w:rsid w:val="00F97D54"/>
    <w:rsid w:val="00F97F16"/>
    <w:rsid w:val="00FA0008"/>
    <w:rsid w:val="00FA0777"/>
    <w:rsid w:val="00FA0A7A"/>
    <w:rsid w:val="00FA126F"/>
    <w:rsid w:val="00FA137A"/>
    <w:rsid w:val="00FA6829"/>
    <w:rsid w:val="00FA68F9"/>
    <w:rsid w:val="00FA7927"/>
    <w:rsid w:val="00FA7AC1"/>
    <w:rsid w:val="00FB00AD"/>
    <w:rsid w:val="00FB1ABD"/>
    <w:rsid w:val="00FB2565"/>
    <w:rsid w:val="00FB28E1"/>
    <w:rsid w:val="00FB2FD4"/>
    <w:rsid w:val="00FB4316"/>
    <w:rsid w:val="00FB5A0D"/>
    <w:rsid w:val="00FB5A89"/>
    <w:rsid w:val="00FB5F89"/>
    <w:rsid w:val="00FB7F3F"/>
    <w:rsid w:val="00FC0881"/>
    <w:rsid w:val="00FC2761"/>
    <w:rsid w:val="00FC2B25"/>
    <w:rsid w:val="00FC351A"/>
    <w:rsid w:val="00FC47AC"/>
    <w:rsid w:val="00FC4846"/>
    <w:rsid w:val="00FC4A1B"/>
    <w:rsid w:val="00FC5AFE"/>
    <w:rsid w:val="00FC5D86"/>
    <w:rsid w:val="00FC5F7C"/>
    <w:rsid w:val="00FC7E8B"/>
    <w:rsid w:val="00FD05E6"/>
    <w:rsid w:val="00FD0AE5"/>
    <w:rsid w:val="00FD1113"/>
    <w:rsid w:val="00FD17F4"/>
    <w:rsid w:val="00FD271F"/>
    <w:rsid w:val="00FD7816"/>
    <w:rsid w:val="00FD7984"/>
    <w:rsid w:val="00FE0972"/>
    <w:rsid w:val="00FE09C0"/>
    <w:rsid w:val="00FE2109"/>
    <w:rsid w:val="00FE22AF"/>
    <w:rsid w:val="00FE354E"/>
    <w:rsid w:val="00FE3804"/>
    <w:rsid w:val="00FE5413"/>
    <w:rsid w:val="00FE5EAD"/>
    <w:rsid w:val="00FE6D47"/>
    <w:rsid w:val="00FE7BE6"/>
    <w:rsid w:val="00FF07E5"/>
    <w:rsid w:val="00FF0F75"/>
    <w:rsid w:val="00FF33C0"/>
    <w:rsid w:val="00FF33E1"/>
    <w:rsid w:val="00FF3956"/>
    <w:rsid w:val="00FF45E0"/>
    <w:rsid w:val="00FF486D"/>
    <w:rsid w:val="00FF4AF9"/>
    <w:rsid w:val="00FF4D63"/>
    <w:rsid w:val="00FF60E3"/>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chartTrackingRefBased/>
  <w15:docId w15:val="{18A89274-F23F-4E5B-8BF8-1C837B59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9FB"/>
    <w:pPr>
      <w:spacing w:after="0" w:line="240" w:lineRule="auto"/>
    </w:pPr>
    <w:rPr>
      <w:rFonts w:ascii="Times New Roman" w:eastAsia="Times New Roman" w:hAnsi="Times New Roman" w:cs="Times New Roman"/>
      <w:sz w:val="24"/>
      <w:szCs w:val="24"/>
      <w:lang w:val="en-LT" w:eastAsia="en-GB"/>
    </w:rPr>
  </w:style>
  <w:style w:type="paragraph" w:styleId="Heading1">
    <w:name w:val="heading 1"/>
    <w:aliases w:val="Skyrius"/>
    <w:basedOn w:val="Tekstas"/>
    <w:next w:val="Tekstas"/>
    <w:link w:val="Heading1Char"/>
    <w:qFormat/>
    <w:rsid w:val="007E4B2B"/>
    <w:pPr>
      <w:keepNext/>
      <w:pageBreakBefore/>
      <w:numPr>
        <w:numId w:val="4"/>
      </w:numPr>
      <w:outlineLvl w:val="0"/>
    </w:pPr>
    <w:rPr>
      <w:rFonts w:eastAsia="Times New Roman"/>
      <w:b/>
      <w:bCs/>
      <w:kern w:val="32"/>
      <w:szCs w:val="32"/>
    </w:rPr>
  </w:style>
  <w:style w:type="paragraph" w:styleId="Heading2">
    <w:name w:val="heading 2"/>
    <w:aliases w:val="Poskyris"/>
    <w:basedOn w:val="Tekstas"/>
    <w:next w:val="Tekstas"/>
    <w:link w:val="Heading2Char"/>
    <w:qFormat/>
    <w:rsid w:val="007E4B2B"/>
    <w:pPr>
      <w:keepNext/>
      <w:numPr>
        <w:ilvl w:val="1"/>
        <w:numId w:val="4"/>
      </w:numPr>
      <w:ind w:left="499"/>
      <w:outlineLvl w:val="1"/>
    </w:pPr>
    <w:rPr>
      <w:rFonts w:eastAsia="Times New Roman"/>
      <w:b/>
      <w:szCs w:val="20"/>
    </w:rPr>
  </w:style>
  <w:style w:type="paragraph" w:styleId="Heading3">
    <w:name w:val="heading 3"/>
    <w:aliases w:val="Skyrelis"/>
    <w:basedOn w:val="Tekstas"/>
    <w:next w:val="Tekstas"/>
    <w:link w:val="Heading3Char"/>
    <w:qFormat/>
    <w:rsid w:val="007E4B2B"/>
    <w:pPr>
      <w:keepNext/>
      <w:numPr>
        <w:ilvl w:val="2"/>
        <w:numId w:val="4"/>
      </w:numPr>
      <w:tabs>
        <w:tab w:val="left" w:pos="724"/>
      </w:tabs>
      <w:outlineLvl w:val="2"/>
    </w:pPr>
    <w:rPr>
      <w:rFonts w:eastAsia="Times New Roman" w:cs="Arial"/>
      <w:b/>
      <w:bCs/>
      <w:szCs w:val="26"/>
    </w:rPr>
  </w:style>
  <w:style w:type="paragraph" w:styleId="Heading4">
    <w:name w:val="heading 4"/>
    <w:basedOn w:val="Normal"/>
    <w:next w:val="BodyText"/>
    <w:link w:val="Heading4Char"/>
    <w:rsid w:val="007E4B2B"/>
    <w:pPr>
      <w:keepNext/>
      <w:numPr>
        <w:ilvl w:val="3"/>
        <w:numId w:val="4"/>
      </w:numPr>
      <w:spacing w:before="200" w:after="200" w:line="276" w:lineRule="auto"/>
      <w:jc w:val="both"/>
      <w:outlineLvl w:val="3"/>
    </w:pPr>
    <w:rPr>
      <w:b/>
      <w:szCs w:val="20"/>
      <w:lang w:val="lt-LT" w:eastAsia="en-US"/>
    </w:rPr>
  </w:style>
  <w:style w:type="paragraph" w:styleId="Heading5">
    <w:name w:val="heading 5"/>
    <w:basedOn w:val="Normal"/>
    <w:next w:val="Normal"/>
    <w:link w:val="Heading5Char"/>
    <w:rsid w:val="007E4B2B"/>
    <w:pPr>
      <w:keepNext/>
      <w:numPr>
        <w:ilvl w:val="4"/>
        <w:numId w:val="4"/>
      </w:numPr>
      <w:spacing w:line="276" w:lineRule="auto"/>
      <w:jc w:val="both"/>
      <w:outlineLvl w:val="4"/>
    </w:pPr>
    <w:rPr>
      <w:b/>
      <w:szCs w:val="20"/>
      <w:lang w:val="lt-LT" w:eastAsia="en-US"/>
    </w:rPr>
  </w:style>
  <w:style w:type="paragraph" w:styleId="Heading6">
    <w:name w:val="heading 6"/>
    <w:basedOn w:val="Normal"/>
    <w:next w:val="Normal"/>
    <w:link w:val="Heading6Char"/>
    <w:rsid w:val="00A27551"/>
    <w:pPr>
      <w:keepNext/>
      <w:numPr>
        <w:ilvl w:val="5"/>
        <w:numId w:val="4"/>
      </w:numPr>
      <w:jc w:val="both"/>
      <w:outlineLvl w:val="5"/>
    </w:pPr>
    <w:rPr>
      <w:b/>
      <w:szCs w:val="20"/>
      <w:lang w:val="en-GB" w:eastAsia="en-US"/>
    </w:rPr>
  </w:style>
  <w:style w:type="paragraph" w:styleId="Heading7">
    <w:name w:val="heading 7"/>
    <w:basedOn w:val="Normal"/>
    <w:next w:val="Normal"/>
    <w:link w:val="Heading7Char"/>
    <w:rsid w:val="007E4B2B"/>
    <w:pPr>
      <w:keepNext/>
      <w:numPr>
        <w:ilvl w:val="6"/>
        <w:numId w:val="4"/>
      </w:numPr>
      <w:jc w:val="both"/>
      <w:outlineLvl w:val="6"/>
    </w:pPr>
    <w:rPr>
      <w:b/>
      <w:szCs w:val="20"/>
      <w:lang w:val="lt-LT" w:eastAsia="en-US"/>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line="276" w:lineRule="auto"/>
      <w:jc w:val="both"/>
      <w:outlineLvl w:val="7"/>
    </w:pPr>
    <w:rPr>
      <w:rFonts w:asciiTheme="majorHAnsi" w:eastAsiaTheme="majorEastAsia" w:hAnsiTheme="majorHAnsi" w:cstheme="majorBidi"/>
      <w:color w:val="272727" w:themeColor="text1" w:themeTint="D8"/>
      <w:sz w:val="21"/>
      <w:szCs w:val="21"/>
      <w:lang w:val="lt-LT" w:eastAsia="en-US"/>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line="276" w:lineRule="auto"/>
      <w:jc w:val="both"/>
      <w:outlineLvl w:val="8"/>
    </w:pPr>
    <w:rPr>
      <w:rFonts w:asciiTheme="majorHAnsi" w:eastAsiaTheme="majorEastAsia" w:hAnsiTheme="majorHAnsi" w:cstheme="majorBidi"/>
      <w:i/>
      <w:iCs/>
      <w:color w:val="272727" w:themeColor="text1" w:themeTint="D8"/>
      <w:sz w:val="21"/>
      <w:szCs w:val="21"/>
      <w:lang w:val="lt-LT"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kyrius Char"/>
    <w:basedOn w:val="DefaultParagraphFont"/>
    <w:link w:val="Heading1"/>
    <w:rsid w:val="007E4B2B"/>
    <w:rPr>
      <w:rFonts w:ascii="Times New Roman" w:eastAsia="Times New Roman" w:hAnsi="Times New Roman" w:cs="Times New Roman"/>
      <w:b/>
      <w:bCs/>
      <w:kern w:val="32"/>
      <w:sz w:val="24"/>
      <w:szCs w:val="32"/>
      <w:lang w:val="lt-LT"/>
    </w:rPr>
  </w:style>
  <w:style w:type="character" w:customStyle="1" w:styleId="Heading2Char">
    <w:name w:val="Heading 2 Char"/>
    <w:aliases w:val="Poskyris Char"/>
    <w:basedOn w:val="DefaultParagraphFont"/>
    <w:link w:val="Heading2"/>
    <w:rsid w:val="007E4B2B"/>
    <w:rPr>
      <w:rFonts w:ascii="Times New Roman" w:eastAsia="Times New Roman" w:hAnsi="Times New Roman" w:cs="Times New Roman"/>
      <w:b/>
      <w:sz w:val="24"/>
      <w:szCs w:val="20"/>
      <w:lang w:val="lt-LT"/>
    </w:rPr>
  </w:style>
  <w:style w:type="character" w:customStyle="1" w:styleId="Heading3Char">
    <w:name w:val="Heading 3 Char"/>
    <w:aliases w:val="Skyrelis Char"/>
    <w:basedOn w:val="DefaultParagraphFont"/>
    <w:link w:val="Heading3"/>
    <w:rsid w:val="00FA7AC1"/>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Normal"/>
    <w:next w:val="Normal"/>
    <w:autoRedefine/>
    <w:qFormat/>
    <w:rsid w:val="007027EE"/>
    <w:pPr>
      <w:spacing w:before="200" w:after="200" w:line="276" w:lineRule="auto"/>
      <w:jc w:val="center"/>
    </w:pPr>
    <w:rPr>
      <w:rFonts w:eastAsiaTheme="minorHAnsi"/>
      <w:b/>
      <w:sz w:val="28"/>
      <w:szCs w:val="28"/>
      <w:lang w:val="lt-LT" w:eastAsia="en-US"/>
    </w:rPr>
  </w:style>
  <w:style w:type="paragraph" w:styleId="TOC2">
    <w:name w:val="toc 2"/>
    <w:aliases w:val="Turinys 2"/>
    <w:basedOn w:val="Normal"/>
    <w:next w:val="Normal"/>
    <w:autoRedefine/>
    <w:uiPriority w:val="39"/>
    <w:unhideWhenUsed/>
    <w:qFormat/>
    <w:rsid w:val="000565A3"/>
    <w:pPr>
      <w:spacing w:before="120" w:line="276" w:lineRule="auto"/>
      <w:ind w:left="240"/>
    </w:pPr>
    <w:rPr>
      <w:rFonts w:asciiTheme="minorHAnsi" w:eastAsiaTheme="minorHAnsi" w:hAnsiTheme="minorHAnsi" w:cstheme="minorHAnsi"/>
      <w:b/>
      <w:bCs/>
      <w:sz w:val="22"/>
      <w:szCs w:val="22"/>
      <w:lang w:val="lt-LT" w:eastAsia="en-US"/>
    </w:rPr>
  </w:style>
  <w:style w:type="paragraph" w:styleId="TOC1">
    <w:name w:val="toc 1"/>
    <w:aliases w:val="Turinys 1"/>
    <w:basedOn w:val="Normal"/>
    <w:next w:val="Normal"/>
    <w:autoRedefine/>
    <w:uiPriority w:val="39"/>
    <w:unhideWhenUsed/>
    <w:qFormat/>
    <w:rsid w:val="00E0379E"/>
    <w:pPr>
      <w:spacing w:before="120" w:line="276" w:lineRule="auto"/>
    </w:pPr>
    <w:rPr>
      <w:rFonts w:asciiTheme="minorHAnsi" w:eastAsiaTheme="minorHAnsi" w:hAnsiTheme="minorHAnsi" w:cstheme="minorHAnsi"/>
      <w:b/>
      <w:bCs/>
      <w:i/>
      <w:iCs/>
      <w:lang w:val="lt-LT" w:eastAsia="en-US"/>
    </w:rPr>
  </w:style>
  <w:style w:type="paragraph" w:styleId="TOC3">
    <w:name w:val="toc 3"/>
    <w:aliases w:val="Turinys 3"/>
    <w:basedOn w:val="Normal"/>
    <w:next w:val="Normal"/>
    <w:autoRedefine/>
    <w:uiPriority w:val="39"/>
    <w:unhideWhenUsed/>
    <w:qFormat/>
    <w:rsid w:val="00FA7AC1"/>
    <w:pPr>
      <w:spacing w:line="276" w:lineRule="auto"/>
      <w:ind w:left="480"/>
    </w:pPr>
    <w:rPr>
      <w:rFonts w:asciiTheme="minorHAnsi" w:eastAsiaTheme="minorHAnsi" w:hAnsiTheme="minorHAnsi" w:cstheme="minorHAnsi"/>
      <w:sz w:val="20"/>
      <w:szCs w:val="20"/>
      <w:lang w:val="lt-LT" w:eastAsia="en-US"/>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jc w:val="both"/>
    </w:pPr>
    <w:rPr>
      <w:rFonts w:eastAsiaTheme="minorHAnsi"/>
      <w:lang w:val="lt-LT" w:eastAsia="en-US"/>
    </w:r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jc w:val="both"/>
    </w:pPr>
    <w:rPr>
      <w:rFonts w:eastAsiaTheme="minorHAnsi"/>
      <w:lang w:val="lt-LT" w:eastAsia="en-US"/>
    </w:r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Paveikslo pavad."/>
    <w:basedOn w:val="Normal"/>
    <w:next w:val="Normal"/>
    <w:uiPriority w:val="35"/>
    <w:unhideWhenUsed/>
    <w:qFormat/>
    <w:rsid w:val="007B6E7B"/>
    <w:pPr>
      <w:spacing w:before="200" w:after="200" w:line="276" w:lineRule="auto"/>
      <w:jc w:val="center"/>
    </w:pPr>
    <w:rPr>
      <w:rFonts w:eastAsiaTheme="minorHAnsi"/>
      <w:iCs/>
      <w:sz w:val="22"/>
      <w:szCs w:val="22"/>
      <w:lang w:val="lt-LT" w:eastAsia="en-US"/>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E128D"/>
    <w:pPr>
      <w:spacing w:line="276" w:lineRule="auto"/>
      <w:jc w:val="both"/>
    </w:pPr>
    <w:rPr>
      <w:rFonts w:eastAsiaTheme="minorHAnsi"/>
      <w:lang w:val="lt-LT" w:eastAsia="en-US"/>
    </w:rPr>
  </w:style>
  <w:style w:type="paragraph" w:styleId="BalloonText">
    <w:name w:val="Balloon Text"/>
    <w:basedOn w:val="Normal"/>
    <w:link w:val="BalloonTextChar"/>
    <w:uiPriority w:val="99"/>
    <w:semiHidden/>
    <w:unhideWhenUsed/>
    <w:rsid w:val="00E902CB"/>
    <w:pPr>
      <w:jc w:val="both"/>
    </w:pPr>
    <w:rPr>
      <w:rFonts w:ascii="Segoe UI" w:eastAsiaTheme="minorHAnsi" w:hAnsi="Segoe UI" w:cs="Segoe UI"/>
      <w:sz w:val="18"/>
      <w:szCs w:val="18"/>
      <w:lang w:val="lt-LT" w:eastAsia="en-US"/>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styleId="PlainTable2">
    <w:name w:val="Plain Table 2"/>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Caption"/>
    <w:next w:val="Normal"/>
    <w:qFormat/>
    <w:rsid w:val="007E4B2B"/>
    <w:pPr>
      <w:spacing w:after="60"/>
      <w:jc w:val="left"/>
    </w:pPr>
  </w:style>
  <w:style w:type="table" w:styleId="PlainTable1">
    <w:name w:val="Plain Table 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Heading2"/>
    <w:next w:val="Normal"/>
    <w:qFormat/>
    <w:rsid w:val="003F2A63"/>
    <w:pPr>
      <w:numPr>
        <w:ilvl w:val="0"/>
        <w:numId w:val="8"/>
      </w:numPr>
      <w:ind w:left="0" w:firstLine="0"/>
      <w:jc w:val="left"/>
    </w:pPr>
    <w:rPr>
      <w:rFonts w:ascii="Times New Roman Bold" w:hAnsi="Times New Roman Bold"/>
    </w:rPr>
  </w:style>
  <w:style w:type="character" w:styleId="PlaceholderText">
    <w:name w:val="Placeholder Text"/>
    <w:basedOn w:val="DefaultParagraphFont"/>
    <w:uiPriority w:val="99"/>
    <w:semiHidden/>
    <w:rsid w:val="00F25192"/>
    <w:rPr>
      <w:color w:val="808080"/>
    </w:rPr>
  </w:style>
  <w:style w:type="paragraph" w:customStyle="1" w:styleId="Tekstas">
    <w:name w:val="Tekstas"/>
    <w:basedOn w:val="Normal"/>
    <w:next w:val="Normal"/>
    <w:link w:val="TekstasChar"/>
    <w:qFormat/>
    <w:rsid w:val="008F247E"/>
    <w:pPr>
      <w:spacing w:after="200" w:line="276" w:lineRule="auto"/>
      <w:jc w:val="both"/>
    </w:pPr>
    <w:rPr>
      <w:rFonts w:eastAsiaTheme="minorHAnsi"/>
      <w:lang w:val="lt-LT" w:eastAsia="en-US"/>
    </w:r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F71CF0"/>
    <w:pPr>
      <w:spacing w:line="276" w:lineRule="auto"/>
      <w:ind w:left="720"/>
      <w:contextualSpacing/>
      <w:jc w:val="both"/>
    </w:pPr>
    <w:rPr>
      <w:rFonts w:eastAsiaTheme="minorHAnsi"/>
      <w:lang w:val="lt-LT" w:eastAsia="en-US"/>
    </w:r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spacing w:line="276" w:lineRule="auto"/>
      <w:ind w:left="960"/>
    </w:pPr>
    <w:rPr>
      <w:rFonts w:asciiTheme="minorHAnsi" w:eastAsiaTheme="minorHAnsi" w:hAnsiTheme="minorHAnsi" w:cstheme="minorHAnsi"/>
      <w:sz w:val="20"/>
      <w:szCs w:val="20"/>
      <w:lang w:val="lt-LT" w:eastAsia="en-US"/>
    </w:rPr>
  </w:style>
  <w:style w:type="paragraph" w:styleId="TOC6">
    <w:name w:val="toc 6"/>
    <w:basedOn w:val="Normal"/>
    <w:next w:val="Normal"/>
    <w:autoRedefine/>
    <w:uiPriority w:val="39"/>
    <w:unhideWhenUsed/>
    <w:rsid w:val="001467DB"/>
    <w:pPr>
      <w:spacing w:line="276" w:lineRule="auto"/>
      <w:ind w:left="1200"/>
    </w:pPr>
    <w:rPr>
      <w:rFonts w:asciiTheme="minorHAnsi" w:eastAsiaTheme="minorHAnsi" w:hAnsiTheme="minorHAnsi" w:cstheme="minorHAnsi"/>
      <w:sz w:val="20"/>
      <w:szCs w:val="20"/>
      <w:lang w:val="lt-LT" w:eastAsia="en-US"/>
    </w:rPr>
  </w:style>
  <w:style w:type="paragraph" w:styleId="TOC7">
    <w:name w:val="toc 7"/>
    <w:basedOn w:val="Normal"/>
    <w:next w:val="Normal"/>
    <w:autoRedefine/>
    <w:uiPriority w:val="39"/>
    <w:unhideWhenUsed/>
    <w:rsid w:val="001467DB"/>
    <w:pPr>
      <w:spacing w:line="276" w:lineRule="auto"/>
      <w:ind w:left="1440"/>
    </w:pPr>
    <w:rPr>
      <w:rFonts w:asciiTheme="minorHAnsi" w:eastAsiaTheme="minorHAnsi" w:hAnsiTheme="minorHAnsi" w:cstheme="minorHAnsi"/>
      <w:sz w:val="20"/>
      <w:szCs w:val="20"/>
      <w:lang w:val="lt-LT" w:eastAsia="en-US"/>
    </w:rPr>
  </w:style>
  <w:style w:type="paragraph" w:styleId="TOC8">
    <w:name w:val="toc 8"/>
    <w:basedOn w:val="Normal"/>
    <w:next w:val="Normal"/>
    <w:autoRedefine/>
    <w:uiPriority w:val="39"/>
    <w:unhideWhenUsed/>
    <w:rsid w:val="001467DB"/>
    <w:pPr>
      <w:spacing w:line="276" w:lineRule="auto"/>
      <w:ind w:left="1680"/>
    </w:pPr>
    <w:rPr>
      <w:rFonts w:asciiTheme="minorHAnsi" w:eastAsiaTheme="minorHAnsi" w:hAnsiTheme="minorHAnsi" w:cstheme="minorHAnsi"/>
      <w:sz w:val="20"/>
      <w:szCs w:val="20"/>
      <w:lang w:val="lt-LT" w:eastAsia="en-US"/>
    </w:rPr>
  </w:style>
  <w:style w:type="paragraph" w:styleId="TOC9">
    <w:name w:val="toc 9"/>
    <w:basedOn w:val="Normal"/>
    <w:next w:val="Normal"/>
    <w:autoRedefine/>
    <w:uiPriority w:val="39"/>
    <w:unhideWhenUsed/>
    <w:rsid w:val="001467DB"/>
    <w:pPr>
      <w:spacing w:line="276" w:lineRule="auto"/>
      <w:ind w:left="1920"/>
    </w:pPr>
    <w:rPr>
      <w:rFonts w:asciiTheme="minorHAnsi" w:eastAsiaTheme="minorHAnsi" w:hAnsiTheme="minorHAnsi" w:cstheme="minorHAnsi"/>
      <w:sz w:val="20"/>
      <w:szCs w:val="20"/>
      <w:lang w:val="lt-LT" w:eastAsia="en-US"/>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Heading1"/>
    <w:next w:val="Normal"/>
    <w:qFormat/>
    <w:rsid w:val="007E4B2B"/>
    <w:pPr>
      <w:numPr>
        <w:numId w:val="0"/>
      </w:numPr>
      <w:jc w:val="center"/>
    </w:pPr>
  </w:style>
  <w:style w:type="paragraph" w:styleId="BodyText">
    <w:name w:val="Body Text"/>
    <w:basedOn w:val="Normal"/>
    <w:link w:val="BodyTextChar"/>
    <w:uiPriority w:val="99"/>
    <w:semiHidden/>
    <w:unhideWhenUsed/>
    <w:rsid w:val="001C6670"/>
    <w:pPr>
      <w:spacing w:after="120" w:line="276" w:lineRule="auto"/>
      <w:jc w:val="both"/>
    </w:pPr>
    <w:rPr>
      <w:rFonts w:eastAsiaTheme="minorHAnsi"/>
      <w:lang w:val="lt-LT" w:eastAsia="en-US"/>
    </w:r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Normal"/>
    <w:next w:val="Normal"/>
    <w:qFormat/>
    <w:rsid w:val="00E07553"/>
    <w:pPr>
      <w:spacing w:before="60" w:after="60"/>
    </w:pPr>
    <w:rPr>
      <w:rFonts w:eastAsiaTheme="minorHAnsi"/>
      <w:sz w:val="20"/>
      <w:szCs w:val="22"/>
      <w:lang w:val="lt-LT" w:eastAsia="en-US"/>
    </w:rPr>
  </w:style>
  <w:style w:type="paragraph" w:customStyle="1" w:styleId="LentelsIeil">
    <w:name w:val="Lentelės I eil."/>
    <w:basedOn w:val="Normal"/>
    <w:next w:val="Normal"/>
    <w:qFormat/>
    <w:rsid w:val="000C7CA8"/>
    <w:pPr>
      <w:spacing w:before="60" w:after="60" w:line="276" w:lineRule="auto"/>
    </w:pPr>
    <w:rPr>
      <w:rFonts w:ascii="Times New Roman Bold" w:eastAsiaTheme="minorHAnsi" w:hAnsi="Times New Roman Bold"/>
      <w:b/>
      <w:bCs/>
      <w:sz w:val="20"/>
      <w:lang w:val="lt-LT" w:eastAsia="en-US"/>
    </w:rPr>
  </w:style>
  <w:style w:type="paragraph" w:styleId="ListNumber">
    <w:name w:val="List Number"/>
    <w:aliases w:val="Sąrašas (numeruotas)"/>
    <w:basedOn w:val="Normal"/>
    <w:qFormat/>
    <w:rsid w:val="00307424"/>
    <w:pPr>
      <w:numPr>
        <w:numId w:val="5"/>
      </w:numPr>
      <w:spacing w:after="200" w:line="276" w:lineRule="auto"/>
      <w:contextualSpacing/>
      <w:jc w:val="both"/>
    </w:pPr>
    <w:rPr>
      <w:lang w:val="lt-LT" w:eastAsia="en-US"/>
    </w:rPr>
  </w:style>
  <w:style w:type="paragraph" w:styleId="ListBullet">
    <w:name w:val="List Bullet"/>
    <w:aliases w:val="Sąrašas (suženklintas)"/>
    <w:basedOn w:val="Normal"/>
    <w:unhideWhenUsed/>
    <w:qFormat/>
    <w:rsid w:val="007E4B2B"/>
    <w:pPr>
      <w:numPr>
        <w:numId w:val="6"/>
      </w:numPr>
      <w:spacing w:after="200" w:line="276" w:lineRule="auto"/>
      <w:ind w:left="714" w:hanging="357"/>
      <w:contextualSpacing/>
      <w:jc w:val="both"/>
    </w:pPr>
    <w:rPr>
      <w:rFonts w:eastAsia="Calibri"/>
      <w:szCs w:val="22"/>
      <w:lang w:val="lt-LT" w:eastAsia="en-US"/>
    </w:rPr>
  </w:style>
  <w:style w:type="paragraph" w:styleId="Bibliography">
    <w:name w:val="Bibliography"/>
    <w:aliases w:val="Bibliografija"/>
    <w:basedOn w:val="Normal"/>
    <w:next w:val="Normal"/>
    <w:uiPriority w:val="37"/>
    <w:unhideWhenUsed/>
    <w:qFormat/>
    <w:rsid w:val="00ED27AE"/>
    <w:pPr>
      <w:numPr>
        <w:numId w:val="10"/>
      </w:numPr>
      <w:spacing w:before="40" w:after="40" w:line="276" w:lineRule="auto"/>
      <w:ind w:left="357" w:hanging="357"/>
      <w:jc w:val="both"/>
    </w:pPr>
    <w:rPr>
      <w:rFonts w:eastAsia="GaramondPremrPro"/>
      <w:bCs/>
      <w:iCs/>
      <w:lang w:val="lt-LT" w:eastAsia="lt-LT"/>
    </w:rPr>
  </w:style>
  <w:style w:type="paragraph" w:customStyle="1" w:styleId="Figure">
    <w:name w:val="Figure"/>
    <w:aliases w:val="Paveikslas"/>
    <w:basedOn w:val="Normal"/>
    <w:qFormat/>
    <w:rsid w:val="007B6E7B"/>
    <w:pPr>
      <w:framePr w:hSpace="510" w:wrap="notBeside" w:vAnchor="text" w:hAnchor="margin" w:xAlign="center" w:y="1"/>
      <w:spacing w:before="200" w:after="200" w:line="276" w:lineRule="auto"/>
      <w:jc w:val="center"/>
    </w:pPr>
    <w:rPr>
      <w:rFonts w:eastAsiaTheme="minorHAnsi" w:cstheme="minorBidi"/>
      <w:sz w:val="22"/>
      <w:szCs w:val="22"/>
      <w:lang w:val="lt-LT" w:eastAsia="en-US"/>
    </w:rPr>
  </w:style>
  <w:style w:type="paragraph" w:styleId="FootnoteText">
    <w:name w:val="footnote text"/>
    <w:aliases w:val="Išnašos tekstas"/>
    <w:basedOn w:val="Tekstas"/>
    <w:link w:val="FootnoteTextChar"/>
    <w:qFormat/>
    <w:rsid w:val="00401D60"/>
    <w:pPr>
      <w:spacing w:after="0"/>
    </w:pPr>
    <w:rPr>
      <w:rFonts w:eastAsia="Times New Roman"/>
      <w:sz w:val="20"/>
      <w:szCs w:val="20"/>
    </w:rPr>
  </w:style>
  <w:style w:type="character" w:customStyle="1" w:styleId="FootnoteTextChar">
    <w:name w:val="Footnote Text Char"/>
    <w:aliases w:val="Išnašos tekstas Char"/>
    <w:link w:val="FootnoteText"/>
    <w:rsid w:val="00401D60"/>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kstasChar">
    <w:name w:val="Tekstas Char"/>
    <w:basedOn w:val="DefaultParagraphFont"/>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semiHidden/>
    <w:unhideWhenUsed/>
    <w:rsid w:val="00FA0008"/>
    <w:pPr>
      <w:jc w:val="both"/>
    </w:pPr>
    <w:rPr>
      <w:rFonts w:eastAsiaTheme="minorHAnsi"/>
      <w:sz w:val="20"/>
      <w:szCs w:val="20"/>
      <w:lang w:val="lt-LT" w:eastAsia="en-US"/>
    </w:rPr>
  </w:style>
  <w:style w:type="character" w:customStyle="1" w:styleId="CommentTextChar">
    <w:name w:val="Comment Text Char"/>
    <w:basedOn w:val="DefaultParagraphFont"/>
    <w:link w:val="CommentText"/>
    <w:uiPriority w:val="99"/>
    <w:semiHidden/>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9"/>
      </w:numPr>
    </w:pPr>
  </w:style>
  <w:style w:type="paragraph" w:styleId="TOC4">
    <w:name w:val="toc 4"/>
    <w:aliases w:val="Turinys 4"/>
    <w:basedOn w:val="Normal"/>
    <w:next w:val="Normal"/>
    <w:autoRedefine/>
    <w:uiPriority w:val="39"/>
    <w:unhideWhenUsed/>
    <w:qFormat/>
    <w:rsid w:val="000565A3"/>
    <w:pPr>
      <w:spacing w:line="276" w:lineRule="auto"/>
      <w:ind w:left="720"/>
    </w:pPr>
    <w:rPr>
      <w:rFonts w:asciiTheme="minorHAnsi" w:eastAsiaTheme="minorHAnsi" w:hAnsiTheme="minorHAnsi" w:cstheme="minorHAnsi"/>
      <w:sz w:val="20"/>
      <w:szCs w:val="20"/>
      <w:lang w:val="lt-LT" w:eastAsia="en-US"/>
    </w:rPr>
  </w:style>
  <w:style w:type="paragraph" w:styleId="TOCHeading">
    <w:name w:val="TOC Heading"/>
    <w:basedOn w:val="Heading1"/>
    <w:next w:val="Normal"/>
    <w:uiPriority w:val="39"/>
    <w:unhideWhenUsed/>
    <w:qFormat/>
    <w:rsid w:val="00A134E3"/>
    <w:pPr>
      <w:keepLines/>
      <w:pageBreakBefore w:val="0"/>
      <w:numPr>
        <w:numId w:val="0"/>
      </w:numPr>
      <w:spacing w:before="480" w:after="0"/>
      <w:jc w:val="left"/>
      <w:outlineLvl w:val="9"/>
    </w:pPr>
    <w:rPr>
      <w:rFonts w:asciiTheme="majorHAnsi" w:eastAsiaTheme="majorEastAsia" w:hAnsiTheme="majorHAnsi" w:cstheme="majorBidi"/>
      <w:color w:val="2E74B5" w:themeColor="accent1" w:themeShade="BF"/>
      <w:kern w:val="0"/>
      <w:sz w:val="28"/>
      <w:szCs w:val="28"/>
      <w:lang w:val="en-US"/>
    </w:rPr>
  </w:style>
  <w:style w:type="paragraph" w:styleId="HTMLPreformatted">
    <w:name w:val="HTML Preformatted"/>
    <w:basedOn w:val="Normal"/>
    <w:link w:val="HTMLPreformattedChar"/>
    <w:uiPriority w:val="99"/>
    <w:unhideWhenUsed/>
    <w:rsid w:val="003C4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C427D"/>
    <w:rPr>
      <w:rFonts w:ascii="Courier New" w:eastAsia="Times New Roman" w:hAnsi="Courier New" w:cs="Courier New"/>
      <w:sz w:val="20"/>
      <w:szCs w:val="20"/>
      <w:lang w:val="en-LT" w:eastAsia="en-GB"/>
    </w:rPr>
  </w:style>
  <w:style w:type="paragraph" w:styleId="NormalWeb">
    <w:name w:val="Normal (Web)"/>
    <w:basedOn w:val="Normal"/>
    <w:uiPriority w:val="99"/>
    <w:unhideWhenUsed/>
    <w:rsid w:val="00FC47AC"/>
    <w:pPr>
      <w:spacing w:before="100" w:beforeAutospacing="1" w:after="100" w:afterAutospacing="1"/>
    </w:pPr>
  </w:style>
  <w:style w:type="character" w:styleId="Strong">
    <w:name w:val="Strong"/>
    <w:basedOn w:val="DefaultParagraphFont"/>
    <w:uiPriority w:val="22"/>
    <w:qFormat/>
    <w:rsid w:val="00FC47AC"/>
    <w:rPr>
      <w:b/>
      <w:bCs/>
    </w:rPr>
  </w:style>
  <w:style w:type="character" w:styleId="HTMLCode">
    <w:name w:val="HTML Code"/>
    <w:basedOn w:val="DefaultParagraphFont"/>
    <w:uiPriority w:val="99"/>
    <w:semiHidden/>
    <w:unhideWhenUsed/>
    <w:rsid w:val="003C523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6614C"/>
    <w:rPr>
      <w:color w:val="605E5C"/>
      <w:shd w:val="clear" w:color="auto" w:fill="E1DFDD"/>
    </w:rPr>
  </w:style>
  <w:style w:type="character" w:styleId="Emphasis">
    <w:name w:val="Emphasis"/>
    <w:basedOn w:val="DefaultParagraphFont"/>
    <w:uiPriority w:val="20"/>
    <w:qFormat/>
    <w:rsid w:val="005567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39476">
      <w:bodyDiv w:val="1"/>
      <w:marLeft w:val="0"/>
      <w:marRight w:val="0"/>
      <w:marTop w:val="0"/>
      <w:marBottom w:val="0"/>
      <w:divBdr>
        <w:top w:val="none" w:sz="0" w:space="0" w:color="auto"/>
        <w:left w:val="none" w:sz="0" w:space="0" w:color="auto"/>
        <w:bottom w:val="none" w:sz="0" w:space="0" w:color="auto"/>
        <w:right w:val="none" w:sz="0" w:space="0" w:color="auto"/>
      </w:divBdr>
    </w:div>
    <w:div w:id="117376888">
      <w:bodyDiv w:val="1"/>
      <w:marLeft w:val="0"/>
      <w:marRight w:val="0"/>
      <w:marTop w:val="0"/>
      <w:marBottom w:val="0"/>
      <w:divBdr>
        <w:top w:val="none" w:sz="0" w:space="0" w:color="auto"/>
        <w:left w:val="none" w:sz="0" w:space="0" w:color="auto"/>
        <w:bottom w:val="none" w:sz="0" w:space="0" w:color="auto"/>
        <w:right w:val="none" w:sz="0" w:space="0" w:color="auto"/>
      </w:divBdr>
    </w:div>
    <w:div w:id="144049124">
      <w:bodyDiv w:val="1"/>
      <w:marLeft w:val="0"/>
      <w:marRight w:val="0"/>
      <w:marTop w:val="0"/>
      <w:marBottom w:val="0"/>
      <w:divBdr>
        <w:top w:val="none" w:sz="0" w:space="0" w:color="auto"/>
        <w:left w:val="none" w:sz="0" w:space="0" w:color="auto"/>
        <w:bottom w:val="none" w:sz="0" w:space="0" w:color="auto"/>
        <w:right w:val="none" w:sz="0" w:space="0" w:color="auto"/>
      </w:divBdr>
    </w:div>
    <w:div w:id="151600743">
      <w:bodyDiv w:val="1"/>
      <w:marLeft w:val="0"/>
      <w:marRight w:val="0"/>
      <w:marTop w:val="0"/>
      <w:marBottom w:val="0"/>
      <w:divBdr>
        <w:top w:val="none" w:sz="0" w:space="0" w:color="auto"/>
        <w:left w:val="none" w:sz="0" w:space="0" w:color="auto"/>
        <w:bottom w:val="none" w:sz="0" w:space="0" w:color="auto"/>
        <w:right w:val="none" w:sz="0" w:space="0" w:color="auto"/>
      </w:divBdr>
    </w:div>
    <w:div w:id="173881715">
      <w:bodyDiv w:val="1"/>
      <w:marLeft w:val="0"/>
      <w:marRight w:val="0"/>
      <w:marTop w:val="0"/>
      <w:marBottom w:val="0"/>
      <w:divBdr>
        <w:top w:val="none" w:sz="0" w:space="0" w:color="auto"/>
        <w:left w:val="none" w:sz="0" w:space="0" w:color="auto"/>
        <w:bottom w:val="none" w:sz="0" w:space="0" w:color="auto"/>
        <w:right w:val="none" w:sz="0" w:space="0" w:color="auto"/>
      </w:divBdr>
    </w:div>
    <w:div w:id="198204887">
      <w:bodyDiv w:val="1"/>
      <w:marLeft w:val="0"/>
      <w:marRight w:val="0"/>
      <w:marTop w:val="0"/>
      <w:marBottom w:val="0"/>
      <w:divBdr>
        <w:top w:val="none" w:sz="0" w:space="0" w:color="auto"/>
        <w:left w:val="none" w:sz="0" w:space="0" w:color="auto"/>
        <w:bottom w:val="none" w:sz="0" w:space="0" w:color="auto"/>
        <w:right w:val="none" w:sz="0" w:space="0" w:color="auto"/>
      </w:divBdr>
    </w:div>
    <w:div w:id="224529080">
      <w:bodyDiv w:val="1"/>
      <w:marLeft w:val="0"/>
      <w:marRight w:val="0"/>
      <w:marTop w:val="0"/>
      <w:marBottom w:val="0"/>
      <w:divBdr>
        <w:top w:val="none" w:sz="0" w:space="0" w:color="auto"/>
        <w:left w:val="none" w:sz="0" w:space="0" w:color="auto"/>
        <w:bottom w:val="none" w:sz="0" w:space="0" w:color="auto"/>
        <w:right w:val="none" w:sz="0" w:space="0" w:color="auto"/>
      </w:divBdr>
    </w:div>
    <w:div w:id="261570851">
      <w:bodyDiv w:val="1"/>
      <w:marLeft w:val="0"/>
      <w:marRight w:val="0"/>
      <w:marTop w:val="0"/>
      <w:marBottom w:val="0"/>
      <w:divBdr>
        <w:top w:val="none" w:sz="0" w:space="0" w:color="auto"/>
        <w:left w:val="none" w:sz="0" w:space="0" w:color="auto"/>
        <w:bottom w:val="none" w:sz="0" w:space="0" w:color="auto"/>
        <w:right w:val="none" w:sz="0" w:space="0" w:color="auto"/>
      </w:divBdr>
    </w:div>
    <w:div w:id="264534337">
      <w:bodyDiv w:val="1"/>
      <w:marLeft w:val="0"/>
      <w:marRight w:val="0"/>
      <w:marTop w:val="0"/>
      <w:marBottom w:val="0"/>
      <w:divBdr>
        <w:top w:val="none" w:sz="0" w:space="0" w:color="auto"/>
        <w:left w:val="none" w:sz="0" w:space="0" w:color="auto"/>
        <w:bottom w:val="none" w:sz="0" w:space="0" w:color="auto"/>
        <w:right w:val="none" w:sz="0" w:space="0" w:color="auto"/>
      </w:divBdr>
    </w:div>
    <w:div w:id="272633826">
      <w:bodyDiv w:val="1"/>
      <w:marLeft w:val="0"/>
      <w:marRight w:val="0"/>
      <w:marTop w:val="0"/>
      <w:marBottom w:val="0"/>
      <w:divBdr>
        <w:top w:val="none" w:sz="0" w:space="0" w:color="auto"/>
        <w:left w:val="none" w:sz="0" w:space="0" w:color="auto"/>
        <w:bottom w:val="none" w:sz="0" w:space="0" w:color="auto"/>
        <w:right w:val="none" w:sz="0" w:space="0" w:color="auto"/>
      </w:divBdr>
    </w:div>
    <w:div w:id="303199885">
      <w:bodyDiv w:val="1"/>
      <w:marLeft w:val="0"/>
      <w:marRight w:val="0"/>
      <w:marTop w:val="0"/>
      <w:marBottom w:val="0"/>
      <w:divBdr>
        <w:top w:val="none" w:sz="0" w:space="0" w:color="auto"/>
        <w:left w:val="none" w:sz="0" w:space="0" w:color="auto"/>
        <w:bottom w:val="none" w:sz="0" w:space="0" w:color="auto"/>
        <w:right w:val="none" w:sz="0" w:space="0" w:color="auto"/>
      </w:divBdr>
    </w:div>
    <w:div w:id="319970782">
      <w:bodyDiv w:val="1"/>
      <w:marLeft w:val="0"/>
      <w:marRight w:val="0"/>
      <w:marTop w:val="0"/>
      <w:marBottom w:val="0"/>
      <w:divBdr>
        <w:top w:val="none" w:sz="0" w:space="0" w:color="auto"/>
        <w:left w:val="none" w:sz="0" w:space="0" w:color="auto"/>
        <w:bottom w:val="none" w:sz="0" w:space="0" w:color="auto"/>
        <w:right w:val="none" w:sz="0" w:space="0" w:color="auto"/>
      </w:divBdr>
    </w:div>
    <w:div w:id="339503473">
      <w:bodyDiv w:val="1"/>
      <w:marLeft w:val="0"/>
      <w:marRight w:val="0"/>
      <w:marTop w:val="0"/>
      <w:marBottom w:val="0"/>
      <w:divBdr>
        <w:top w:val="none" w:sz="0" w:space="0" w:color="auto"/>
        <w:left w:val="none" w:sz="0" w:space="0" w:color="auto"/>
        <w:bottom w:val="none" w:sz="0" w:space="0" w:color="auto"/>
        <w:right w:val="none" w:sz="0" w:space="0" w:color="auto"/>
      </w:divBdr>
    </w:div>
    <w:div w:id="352458018">
      <w:bodyDiv w:val="1"/>
      <w:marLeft w:val="0"/>
      <w:marRight w:val="0"/>
      <w:marTop w:val="0"/>
      <w:marBottom w:val="0"/>
      <w:divBdr>
        <w:top w:val="none" w:sz="0" w:space="0" w:color="auto"/>
        <w:left w:val="none" w:sz="0" w:space="0" w:color="auto"/>
        <w:bottom w:val="none" w:sz="0" w:space="0" w:color="auto"/>
        <w:right w:val="none" w:sz="0" w:space="0" w:color="auto"/>
      </w:divBdr>
    </w:div>
    <w:div w:id="390277749">
      <w:bodyDiv w:val="1"/>
      <w:marLeft w:val="0"/>
      <w:marRight w:val="0"/>
      <w:marTop w:val="0"/>
      <w:marBottom w:val="0"/>
      <w:divBdr>
        <w:top w:val="none" w:sz="0" w:space="0" w:color="auto"/>
        <w:left w:val="none" w:sz="0" w:space="0" w:color="auto"/>
        <w:bottom w:val="none" w:sz="0" w:space="0" w:color="auto"/>
        <w:right w:val="none" w:sz="0" w:space="0" w:color="auto"/>
      </w:divBdr>
    </w:div>
    <w:div w:id="415202977">
      <w:bodyDiv w:val="1"/>
      <w:marLeft w:val="0"/>
      <w:marRight w:val="0"/>
      <w:marTop w:val="0"/>
      <w:marBottom w:val="0"/>
      <w:divBdr>
        <w:top w:val="none" w:sz="0" w:space="0" w:color="auto"/>
        <w:left w:val="none" w:sz="0" w:space="0" w:color="auto"/>
        <w:bottom w:val="none" w:sz="0" w:space="0" w:color="auto"/>
        <w:right w:val="none" w:sz="0" w:space="0" w:color="auto"/>
      </w:divBdr>
    </w:div>
    <w:div w:id="423503907">
      <w:bodyDiv w:val="1"/>
      <w:marLeft w:val="0"/>
      <w:marRight w:val="0"/>
      <w:marTop w:val="0"/>
      <w:marBottom w:val="0"/>
      <w:divBdr>
        <w:top w:val="none" w:sz="0" w:space="0" w:color="auto"/>
        <w:left w:val="none" w:sz="0" w:space="0" w:color="auto"/>
        <w:bottom w:val="none" w:sz="0" w:space="0" w:color="auto"/>
        <w:right w:val="none" w:sz="0" w:space="0" w:color="auto"/>
      </w:divBdr>
    </w:div>
    <w:div w:id="429012758">
      <w:bodyDiv w:val="1"/>
      <w:marLeft w:val="0"/>
      <w:marRight w:val="0"/>
      <w:marTop w:val="0"/>
      <w:marBottom w:val="0"/>
      <w:divBdr>
        <w:top w:val="none" w:sz="0" w:space="0" w:color="auto"/>
        <w:left w:val="none" w:sz="0" w:space="0" w:color="auto"/>
        <w:bottom w:val="none" w:sz="0" w:space="0" w:color="auto"/>
        <w:right w:val="none" w:sz="0" w:space="0" w:color="auto"/>
      </w:divBdr>
    </w:div>
    <w:div w:id="468665517">
      <w:bodyDiv w:val="1"/>
      <w:marLeft w:val="0"/>
      <w:marRight w:val="0"/>
      <w:marTop w:val="0"/>
      <w:marBottom w:val="0"/>
      <w:divBdr>
        <w:top w:val="none" w:sz="0" w:space="0" w:color="auto"/>
        <w:left w:val="none" w:sz="0" w:space="0" w:color="auto"/>
        <w:bottom w:val="none" w:sz="0" w:space="0" w:color="auto"/>
        <w:right w:val="none" w:sz="0" w:space="0" w:color="auto"/>
      </w:divBdr>
    </w:div>
    <w:div w:id="483856238">
      <w:bodyDiv w:val="1"/>
      <w:marLeft w:val="0"/>
      <w:marRight w:val="0"/>
      <w:marTop w:val="0"/>
      <w:marBottom w:val="0"/>
      <w:divBdr>
        <w:top w:val="none" w:sz="0" w:space="0" w:color="auto"/>
        <w:left w:val="none" w:sz="0" w:space="0" w:color="auto"/>
        <w:bottom w:val="none" w:sz="0" w:space="0" w:color="auto"/>
        <w:right w:val="none" w:sz="0" w:space="0" w:color="auto"/>
      </w:divBdr>
    </w:div>
    <w:div w:id="550120757">
      <w:bodyDiv w:val="1"/>
      <w:marLeft w:val="0"/>
      <w:marRight w:val="0"/>
      <w:marTop w:val="0"/>
      <w:marBottom w:val="0"/>
      <w:divBdr>
        <w:top w:val="none" w:sz="0" w:space="0" w:color="auto"/>
        <w:left w:val="none" w:sz="0" w:space="0" w:color="auto"/>
        <w:bottom w:val="none" w:sz="0" w:space="0" w:color="auto"/>
        <w:right w:val="none" w:sz="0" w:space="0" w:color="auto"/>
      </w:divBdr>
    </w:div>
    <w:div w:id="561061556">
      <w:bodyDiv w:val="1"/>
      <w:marLeft w:val="0"/>
      <w:marRight w:val="0"/>
      <w:marTop w:val="0"/>
      <w:marBottom w:val="0"/>
      <w:divBdr>
        <w:top w:val="none" w:sz="0" w:space="0" w:color="auto"/>
        <w:left w:val="none" w:sz="0" w:space="0" w:color="auto"/>
        <w:bottom w:val="none" w:sz="0" w:space="0" w:color="auto"/>
        <w:right w:val="none" w:sz="0" w:space="0" w:color="auto"/>
      </w:divBdr>
    </w:div>
    <w:div w:id="580026053">
      <w:bodyDiv w:val="1"/>
      <w:marLeft w:val="0"/>
      <w:marRight w:val="0"/>
      <w:marTop w:val="0"/>
      <w:marBottom w:val="0"/>
      <w:divBdr>
        <w:top w:val="none" w:sz="0" w:space="0" w:color="auto"/>
        <w:left w:val="none" w:sz="0" w:space="0" w:color="auto"/>
        <w:bottom w:val="none" w:sz="0" w:space="0" w:color="auto"/>
        <w:right w:val="none" w:sz="0" w:space="0" w:color="auto"/>
      </w:divBdr>
    </w:div>
    <w:div w:id="599676512">
      <w:bodyDiv w:val="1"/>
      <w:marLeft w:val="0"/>
      <w:marRight w:val="0"/>
      <w:marTop w:val="0"/>
      <w:marBottom w:val="0"/>
      <w:divBdr>
        <w:top w:val="none" w:sz="0" w:space="0" w:color="auto"/>
        <w:left w:val="none" w:sz="0" w:space="0" w:color="auto"/>
        <w:bottom w:val="none" w:sz="0" w:space="0" w:color="auto"/>
        <w:right w:val="none" w:sz="0" w:space="0" w:color="auto"/>
      </w:divBdr>
    </w:div>
    <w:div w:id="617838216">
      <w:bodyDiv w:val="1"/>
      <w:marLeft w:val="0"/>
      <w:marRight w:val="0"/>
      <w:marTop w:val="0"/>
      <w:marBottom w:val="0"/>
      <w:divBdr>
        <w:top w:val="none" w:sz="0" w:space="0" w:color="auto"/>
        <w:left w:val="none" w:sz="0" w:space="0" w:color="auto"/>
        <w:bottom w:val="none" w:sz="0" w:space="0" w:color="auto"/>
        <w:right w:val="none" w:sz="0" w:space="0" w:color="auto"/>
      </w:divBdr>
    </w:div>
    <w:div w:id="626474569">
      <w:bodyDiv w:val="1"/>
      <w:marLeft w:val="0"/>
      <w:marRight w:val="0"/>
      <w:marTop w:val="0"/>
      <w:marBottom w:val="0"/>
      <w:divBdr>
        <w:top w:val="none" w:sz="0" w:space="0" w:color="auto"/>
        <w:left w:val="none" w:sz="0" w:space="0" w:color="auto"/>
        <w:bottom w:val="none" w:sz="0" w:space="0" w:color="auto"/>
        <w:right w:val="none" w:sz="0" w:space="0" w:color="auto"/>
      </w:divBdr>
    </w:div>
    <w:div w:id="643393702">
      <w:bodyDiv w:val="1"/>
      <w:marLeft w:val="0"/>
      <w:marRight w:val="0"/>
      <w:marTop w:val="0"/>
      <w:marBottom w:val="0"/>
      <w:divBdr>
        <w:top w:val="none" w:sz="0" w:space="0" w:color="auto"/>
        <w:left w:val="none" w:sz="0" w:space="0" w:color="auto"/>
        <w:bottom w:val="none" w:sz="0" w:space="0" w:color="auto"/>
        <w:right w:val="none" w:sz="0" w:space="0" w:color="auto"/>
      </w:divBdr>
    </w:div>
    <w:div w:id="670639910">
      <w:bodyDiv w:val="1"/>
      <w:marLeft w:val="0"/>
      <w:marRight w:val="0"/>
      <w:marTop w:val="0"/>
      <w:marBottom w:val="0"/>
      <w:divBdr>
        <w:top w:val="none" w:sz="0" w:space="0" w:color="auto"/>
        <w:left w:val="none" w:sz="0" w:space="0" w:color="auto"/>
        <w:bottom w:val="none" w:sz="0" w:space="0" w:color="auto"/>
        <w:right w:val="none" w:sz="0" w:space="0" w:color="auto"/>
      </w:divBdr>
    </w:div>
    <w:div w:id="743914460">
      <w:bodyDiv w:val="1"/>
      <w:marLeft w:val="0"/>
      <w:marRight w:val="0"/>
      <w:marTop w:val="0"/>
      <w:marBottom w:val="0"/>
      <w:divBdr>
        <w:top w:val="none" w:sz="0" w:space="0" w:color="auto"/>
        <w:left w:val="none" w:sz="0" w:space="0" w:color="auto"/>
        <w:bottom w:val="none" w:sz="0" w:space="0" w:color="auto"/>
        <w:right w:val="none" w:sz="0" w:space="0" w:color="auto"/>
      </w:divBdr>
    </w:div>
    <w:div w:id="754129043">
      <w:bodyDiv w:val="1"/>
      <w:marLeft w:val="0"/>
      <w:marRight w:val="0"/>
      <w:marTop w:val="0"/>
      <w:marBottom w:val="0"/>
      <w:divBdr>
        <w:top w:val="none" w:sz="0" w:space="0" w:color="auto"/>
        <w:left w:val="none" w:sz="0" w:space="0" w:color="auto"/>
        <w:bottom w:val="none" w:sz="0" w:space="0" w:color="auto"/>
        <w:right w:val="none" w:sz="0" w:space="0" w:color="auto"/>
      </w:divBdr>
    </w:div>
    <w:div w:id="789279001">
      <w:bodyDiv w:val="1"/>
      <w:marLeft w:val="0"/>
      <w:marRight w:val="0"/>
      <w:marTop w:val="0"/>
      <w:marBottom w:val="0"/>
      <w:divBdr>
        <w:top w:val="none" w:sz="0" w:space="0" w:color="auto"/>
        <w:left w:val="none" w:sz="0" w:space="0" w:color="auto"/>
        <w:bottom w:val="none" w:sz="0" w:space="0" w:color="auto"/>
        <w:right w:val="none" w:sz="0" w:space="0" w:color="auto"/>
      </w:divBdr>
    </w:div>
    <w:div w:id="795876124">
      <w:bodyDiv w:val="1"/>
      <w:marLeft w:val="0"/>
      <w:marRight w:val="0"/>
      <w:marTop w:val="0"/>
      <w:marBottom w:val="0"/>
      <w:divBdr>
        <w:top w:val="none" w:sz="0" w:space="0" w:color="auto"/>
        <w:left w:val="none" w:sz="0" w:space="0" w:color="auto"/>
        <w:bottom w:val="none" w:sz="0" w:space="0" w:color="auto"/>
        <w:right w:val="none" w:sz="0" w:space="0" w:color="auto"/>
      </w:divBdr>
    </w:div>
    <w:div w:id="796415312">
      <w:bodyDiv w:val="1"/>
      <w:marLeft w:val="0"/>
      <w:marRight w:val="0"/>
      <w:marTop w:val="0"/>
      <w:marBottom w:val="0"/>
      <w:divBdr>
        <w:top w:val="none" w:sz="0" w:space="0" w:color="auto"/>
        <w:left w:val="none" w:sz="0" w:space="0" w:color="auto"/>
        <w:bottom w:val="none" w:sz="0" w:space="0" w:color="auto"/>
        <w:right w:val="none" w:sz="0" w:space="0" w:color="auto"/>
      </w:divBdr>
    </w:div>
    <w:div w:id="799109461">
      <w:bodyDiv w:val="1"/>
      <w:marLeft w:val="0"/>
      <w:marRight w:val="0"/>
      <w:marTop w:val="0"/>
      <w:marBottom w:val="0"/>
      <w:divBdr>
        <w:top w:val="none" w:sz="0" w:space="0" w:color="auto"/>
        <w:left w:val="none" w:sz="0" w:space="0" w:color="auto"/>
        <w:bottom w:val="none" w:sz="0" w:space="0" w:color="auto"/>
        <w:right w:val="none" w:sz="0" w:space="0" w:color="auto"/>
      </w:divBdr>
    </w:div>
    <w:div w:id="810556313">
      <w:bodyDiv w:val="1"/>
      <w:marLeft w:val="0"/>
      <w:marRight w:val="0"/>
      <w:marTop w:val="0"/>
      <w:marBottom w:val="0"/>
      <w:divBdr>
        <w:top w:val="none" w:sz="0" w:space="0" w:color="auto"/>
        <w:left w:val="none" w:sz="0" w:space="0" w:color="auto"/>
        <w:bottom w:val="none" w:sz="0" w:space="0" w:color="auto"/>
        <w:right w:val="none" w:sz="0" w:space="0" w:color="auto"/>
      </w:divBdr>
    </w:div>
    <w:div w:id="861628095">
      <w:bodyDiv w:val="1"/>
      <w:marLeft w:val="0"/>
      <w:marRight w:val="0"/>
      <w:marTop w:val="0"/>
      <w:marBottom w:val="0"/>
      <w:divBdr>
        <w:top w:val="none" w:sz="0" w:space="0" w:color="auto"/>
        <w:left w:val="none" w:sz="0" w:space="0" w:color="auto"/>
        <w:bottom w:val="none" w:sz="0" w:space="0" w:color="auto"/>
        <w:right w:val="none" w:sz="0" w:space="0" w:color="auto"/>
      </w:divBdr>
    </w:div>
    <w:div w:id="869950161">
      <w:bodyDiv w:val="1"/>
      <w:marLeft w:val="0"/>
      <w:marRight w:val="0"/>
      <w:marTop w:val="0"/>
      <w:marBottom w:val="0"/>
      <w:divBdr>
        <w:top w:val="none" w:sz="0" w:space="0" w:color="auto"/>
        <w:left w:val="none" w:sz="0" w:space="0" w:color="auto"/>
        <w:bottom w:val="none" w:sz="0" w:space="0" w:color="auto"/>
        <w:right w:val="none" w:sz="0" w:space="0" w:color="auto"/>
      </w:divBdr>
    </w:div>
    <w:div w:id="874662753">
      <w:bodyDiv w:val="1"/>
      <w:marLeft w:val="0"/>
      <w:marRight w:val="0"/>
      <w:marTop w:val="0"/>
      <w:marBottom w:val="0"/>
      <w:divBdr>
        <w:top w:val="none" w:sz="0" w:space="0" w:color="auto"/>
        <w:left w:val="none" w:sz="0" w:space="0" w:color="auto"/>
        <w:bottom w:val="none" w:sz="0" w:space="0" w:color="auto"/>
        <w:right w:val="none" w:sz="0" w:space="0" w:color="auto"/>
      </w:divBdr>
    </w:div>
    <w:div w:id="904409545">
      <w:bodyDiv w:val="1"/>
      <w:marLeft w:val="0"/>
      <w:marRight w:val="0"/>
      <w:marTop w:val="0"/>
      <w:marBottom w:val="0"/>
      <w:divBdr>
        <w:top w:val="none" w:sz="0" w:space="0" w:color="auto"/>
        <w:left w:val="none" w:sz="0" w:space="0" w:color="auto"/>
        <w:bottom w:val="none" w:sz="0" w:space="0" w:color="auto"/>
        <w:right w:val="none" w:sz="0" w:space="0" w:color="auto"/>
      </w:divBdr>
    </w:div>
    <w:div w:id="920874127">
      <w:bodyDiv w:val="1"/>
      <w:marLeft w:val="0"/>
      <w:marRight w:val="0"/>
      <w:marTop w:val="0"/>
      <w:marBottom w:val="0"/>
      <w:divBdr>
        <w:top w:val="none" w:sz="0" w:space="0" w:color="auto"/>
        <w:left w:val="none" w:sz="0" w:space="0" w:color="auto"/>
        <w:bottom w:val="none" w:sz="0" w:space="0" w:color="auto"/>
        <w:right w:val="none" w:sz="0" w:space="0" w:color="auto"/>
      </w:divBdr>
    </w:div>
    <w:div w:id="925458248">
      <w:bodyDiv w:val="1"/>
      <w:marLeft w:val="0"/>
      <w:marRight w:val="0"/>
      <w:marTop w:val="0"/>
      <w:marBottom w:val="0"/>
      <w:divBdr>
        <w:top w:val="none" w:sz="0" w:space="0" w:color="auto"/>
        <w:left w:val="none" w:sz="0" w:space="0" w:color="auto"/>
        <w:bottom w:val="none" w:sz="0" w:space="0" w:color="auto"/>
        <w:right w:val="none" w:sz="0" w:space="0" w:color="auto"/>
      </w:divBdr>
    </w:div>
    <w:div w:id="963078319">
      <w:bodyDiv w:val="1"/>
      <w:marLeft w:val="0"/>
      <w:marRight w:val="0"/>
      <w:marTop w:val="0"/>
      <w:marBottom w:val="0"/>
      <w:divBdr>
        <w:top w:val="none" w:sz="0" w:space="0" w:color="auto"/>
        <w:left w:val="none" w:sz="0" w:space="0" w:color="auto"/>
        <w:bottom w:val="none" w:sz="0" w:space="0" w:color="auto"/>
        <w:right w:val="none" w:sz="0" w:space="0" w:color="auto"/>
      </w:divBdr>
    </w:div>
    <w:div w:id="1033651238">
      <w:bodyDiv w:val="1"/>
      <w:marLeft w:val="0"/>
      <w:marRight w:val="0"/>
      <w:marTop w:val="0"/>
      <w:marBottom w:val="0"/>
      <w:divBdr>
        <w:top w:val="none" w:sz="0" w:space="0" w:color="auto"/>
        <w:left w:val="none" w:sz="0" w:space="0" w:color="auto"/>
        <w:bottom w:val="none" w:sz="0" w:space="0" w:color="auto"/>
        <w:right w:val="none" w:sz="0" w:space="0" w:color="auto"/>
      </w:divBdr>
    </w:div>
    <w:div w:id="1074200644">
      <w:bodyDiv w:val="1"/>
      <w:marLeft w:val="0"/>
      <w:marRight w:val="0"/>
      <w:marTop w:val="0"/>
      <w:marBottom w:val="0"/>
      <w:divBdr>
        <w:top w:val="none" w:sz="0" w:space="0" w:color="auto"/>
        <w:left w:val="none" w:sz="0" w:space="0" w:color="auto"/>
        <w:bottom w:val="none" w:sz="0" w:space="0" w:color="auto"/>
        <w:right w:val="none" w:sz="0" w:space="0" w:color="auto"/>
      </w:divBdr>
    </w:div>
    <w:div w:id="1084376761">
      <w:bodyDiv w:val="1"/>
      <w:marLeft w:val="0"/>
      <w:marRight w:val="0"/>
      <w:marTop w:val="0"/>
      <w:marBottom w:val="0"/>
      <w:divBdr>
        <w:top w:val="none" w:sz="0" w:space="0" w:color="auto"/>
        <w:left w:val="none" w:sz="0" w:space="0" w:color="auto"/>
        <w:bottom w:val="none" w:sz="0" w:space="0" w:color="auto"/>
        <w:right w:val="none" w:sz="0" w:space="0" w:color="auto"/>
      </w:divBdr>
    </w:div>
    <w:div w:id="1186364023">
      <w:bodyDiv w:val="1"/>
      <w:marLeft w:val="0"/>
      <w:marRight w:val="0"/>
      <w:marTop w:val="0"/>
      <w:marBottom w:val="0"/>
      <w:divBdr>
        <w:top w:val="none" w:sz="0" w:space="0" w:color="auto"/>
        <w:left w:val="none" w:sz="0" w:space="0" w:color="auto"/>
        <w:bottom w:val="none" w:sz="0" w:space="0" w:color="auto"/>
        <w:right w:val="none" w:sz="0" w:space="0" w:color="auto"/>
      </w:divBdr>
    </w:div>
    <w:div w:id="1190069574">
      <w:bodyDiv w:val="1"/>
      <w:marLeft w:val="0"/>
      <w:marRight w:val="0"/>
      <w:marTop w:val="0"/>
      <w:marBottom w:val="0"/>
      <w:divBdr>
        <w:top w:val="none" w:sz="0" w:space="0" w:color="auto"/>
        <w:left w:val="none" w:sz="0" w:space="0" w:color="auto"/>
        <w:bottom w:val="none" w:sz="0" w:space="0" w:color="auto"/>
        <w:right w:val="none" w:sz="0" w:space="0" w:color="auto"/>
      </w:divBdr>
    </w:div>
    <w:div w:id="1206719594">
      <w:bodyDiv w:val="1"/>
      <w:marLeft w:val="0"/>
      <w:marRight w:val="0"/>
      <w:marTop w:val="0"/>
      <w:marBottom w:val="0"/>
      <w:divBdr>
        <w:top w:val="none" w:sz="0" w:space="0" w:color="auto"/>
        <w:left w:val="none" w:sz="0" w:space="0" w:color="auto"/>
        <w:bottom w:val="none" w:sz="0" w:space="0" w:color="auto"/>
        <w:right w:val="none" w:sz="0" w:space="0" w:color="auto"/>
      </w:divBdr>
    </w:div>
    <w:div w:id="1242105399">
      <w:bodyDiv w:val="1"/>
      <w:marLeft w:val="0"/>
      <w:marRight w:val="0"/>
      <w:marTop w:val="0"/>
      <w:marBottom w:val="0"/>
      <w:divBdr>
        <w:top w:val="none" w:sz="0" w:space="0" w:color="auto"/>
        <w:left w:val="none" w:sz="0" w:space="0" w:color="auto"/>
        <w:bottom w:val="none" w:sz="0" w:space="0" w:color="auto"/>
        <w:right w:val="none" w:sz="0" w:space="0" w:color="auto"/>
      </w:divBdr>
    </w:div>
    <w:div w:id="1297293031">
      <w:bodyDiv w:val="1"/>
      <w:marLeft w:val="0"/>
      <w:marRight w:val="0"/>
      <w:marTop w:val="0"/>
      <w:marBottom w:val="0"/>
      <w:divBdr>
        <w:top w:val="none" w:sz="0" w:space="0" w:color="auto"/>
        <w:left w:val="none" w:sz="0" w:space="0" w:color="auto"/>
        <w:bottom w:val="none" w:sz="0" w:space="0" w:color="auto"/>
        <w:right w:val="none" w:sz="0" w:space="0" w:color="auto"/>
      </w:divBdr>
    </w:div>
    <w:div w:id="1361052805">
      <w:bodyDiv w:val="1"/>
      <w:marLeft w:val="0"/>
      <w:marRight w:val="0"/>
      <w:marTop w:val="0"/>
      <w:marBottom w:val="0"/>
      <w:divBdr>
        <w:top w:val="none" w:sz="0" w:space="0" w:color="auto"/>
        <w:left w:val="none" w:sz="0" w:space="0" w:color="auto"/>
        <w:bottom w:val="none" w:sz="0" w:space="0" w:color="auto"/>
        <w:right w:val="none" w:sz="0" w:space="0" w:color="auto"/>
      </w:divBdr>
    </w:div>
    <w:div w:id="1381244089">
      <w:bodyDiv w:val="1"/>
      <w:marLeft w:val="0"/>
      <w:marRight w:val="0"/>
      <w:marTop w:val="0"/>
      <w:marBottom w:val="0"/>
      <w:divBdr>
        <w:top w:val="none" w:sz="0" w:space="0" w:color="auto"/>
        <w:left w:val="none" w:sz="0" w:space="0" w:color="auto"/>
        <w:bottom w:val="none" w:sz="0" w:space="0" w:color="auto"/>
        <w:right w:val="none" w:sz="0" w:space="0" w:color="auto"/>
      </w:divBdr>
    </w:div>
    <w:div w:id="1426153457">
      <w:bodyDiv w:val="1"/>
      <w:marLeft w:val="0"/>
      <w:marRight w:val="0"/>
      <w:marTop w:val="0"/>
      <w:marBottom w:val="0"/>
      <w:divBdr>
        <w:top w:val="none" w:sz="0" w:space="0" w:color="auto"/>
        <w:left w:val="none" w:sz="0" w:space="0" w:color="auto"/>
        <w:bottom w:val="none" w:sz="0" w:space="0" w:color="auto"/>
        <w:right w:val="none" w:sz="0" w:space="0" w:color="auto"/>
      </w:divBdr>
    </w:div>
    <w:div w:id="1455952344">
      <w:bodyDiv w:val="1"/>
      <w:marLeft w:val="0"/>
      <w:marRight w:val="0"/>
      <w:marTop w:val="0"/>
      <w:marBottom w:val="0"/>
      <w:divBdr>
        <w:top w:val="none" w:sz="0" w:space="0" w:color="auto"/>
        <w:left w:val="none" w:sz="0" w:space="0" w:color="auto"/>
        <w:bottom w:val="none" w:sz="0" w:space="0" w:color="auto"/>
        <w:right w:val="none" w:sz="0" w:space="0" w:color="auto"/>
      </w:divBdr>
    </w:div>
    <w:div w:id="1468621299">
      <w:bodyDiv w:val="1"/>
      <w:marLeft w:val="0"/>
      <w:marRight w:val="0"/>
      <w:marTop w:val="0"/>
      <w:marBottom w:val="0"/>
      <w:divBdr>
        <w:top w:val="none" w:sz="0" w:space="0" w:color="auto"/>
        <w:left w:val="none" w:sz="0" w:space="0" w:color="auto"/>
        <w:bottom w:val="none" w:sz="0" w:space="0" w:color="auto"/>
        <w:right w:val="none" w:sz="0" w:space="0" w:color="auto"/>
      </w:divBdr>
    </w:div>
    <w:div w:id="1481996405">
      <w:bodyDiv w:val="1"/>
      <w:marLeft w:val="0"/>
      <w:marRight w:val="0"/>
      <w:marTop w:val="0"/>
      <w:marBottom w:val="0"/>
      <w:divBdr>
        <w:top w:val="none" w:sz="0" w:space="0" w:color="auto"/>
        <w:left w:val="none" w:sz="0" w:space="0" w:color="auto"/>
        <w:bottom w:val="none" w:sz="0" w:space="0" w:color="auto"/>
        <w:right w:val="none" w:sz="0" w:space="0" w:color="auto"/>
      </w:divBdr>
    </w:div>
    <w:div w:id="1491748974">
      <w:bodyDiv w:val="1"/>
      <w:marLeft w:val="0"/>
      <w:marRight w:val="0"/>
      <w:marTop w:val="0"/>
      <w:marBottom w:val="0"/>
      <w:divBdr>
        <w:top w:val="none" w:sz="0" w:space="0" w:color="auto"/>
        <w:left w:val="none" w:sz="0" w:space="0" w:color="auto"/>
        <w:bottom w:val="none" w:sz="0" w:space="0" w:color="auto"/>
        <w:right w:val="none" w:sz="0" w:space="0" w:color="auto"/>
      </w:divBdr>
    </w:div>
    <w:div w:id="1503009815">
      <w:bodyDiv w:val="1"/>
      <w:marLeft w:val="0"/>
      <w:marRight w:val="0"/>
      <w:marTop w:val="0"/>
      <w:marBottom w:val="0"/>
      <w:divBdr>
        <w:top w:val="none" w:sz="0" w:space="0" w:color="auto"/>
        <w:left w:val="none" w:sz="0" w:space="0" w:color="auto"/>
        <w:bottom w:val="none" w:sz="0" w:space="0" w:color="auto"/>
        <w:right w:val="none" w:sz="0" w:space="0" w:color="auto"/>
      </w:divBdr>
    </w:div>
    <w:div w:id="1512645626">
      <w:bodyDiv w:val="1"/>
      <w:marLeft w:val="0"/>
      <w:marRight w:val="0"/>
      <w:marTop w:val="0"/>
      <w:marBottom w:val="0"/>
      <w:divBdr>
        <w:top w:val="none" w:sz="0" w:space="0" w:color="auto"/>
        <w:left w:val="none" w:sz="0" w:space="0" w:color="auto"/>
        <w:bottom w:val="none" w:sz="0" w:space="0" w:color="auto"/>
        <w:right w:val="none" w:sz="0" w:space="0" w:color="auto"/>
      </w:divBdr>
    </w:div>
    <w:div w:id="1540702643">
      <w:bodyDiv w:val="1"/>
      <w:marLeft w:val="0"/>
      <w:marRight w:val="0"/>
      <w:marTop w:val="0"/>
      <w:marBottom w:val="0"/>
      <w:divBdr>
        <w:top w:val="none" w:sz="0" w:space="0" w:color="auto"/>
        <w:left w:val="none" w:sz="0" w:space="0" w:color="auto"/>
        <w:bottom w:val="none" w:sz="0" w:space="0" w:color="auto"/>
        <w:right w:val="none" w:sz="0" w:space="0" w:color="auto"/>
      </w:divBdr>
    </w:div>
    <w:div w:id="1554153031">
      <w:bodyDiv w:val="1"/>
      <w:marLeft w:val="0"/>
      <w:marRight w:val="0"/>
      <w:marTop w:val="0"/>
      <w:marBottom w:val="0"/>
      <w:divBdr>
        <w:top w:val="none" w:sz="0" w:space="0" w:color="auto"/>
        <w:left w:val="none" w:sz="0" w:space="0" w:color="auto"/>
        <w:bottom w:val="none" w:sz="0" w:space="0" w:color="auto"/>
        <w:right w:val="none" w:sz="0" w:space="0" w:color="auto"/>
      </w:divBdr>
    </w:div>
    <w:div w:id="1560246380">
      <w:bodyDiv w:val="1"/>
      <w:marLeft w:val="0"/>
      <w:marRight w:val="0"/>
      <w:marTop w:val="0"/>
      <w:marBottom w:val="0"/>
      <w:divBdr>
        <w:top w:val="none" w:sz="0" w:space="0" w:color="auto"/>
        <w:left w:val="none" w:sz="0" w:space="0" w:color="auto"/>
        <w:bottom w:val="none" w:sz="0" w:space="0" w:color="auto"/>
        <w:right w:val="none" w:sz="0" w:space="0" w:color="auto"/>
      </w:divBdr>
    </w:div>
    <w:div w:id="1589461675">
      <w:bodyDiv w:val="1"/>
      <w:marLeft w:val="0"/>
      <w:marRight w:val="0"/>
      <w:marTop w:val="0"/>
      <w:marBottom w:val="0"/>
      <w:divBdr>
        <w:top w:val="none" w:sz="0" w:space="0" w:color="auto"/>
        <w:left w:val="none" w:sz="0" w:space="0" w:color="auto"/>
        <w:bottom w:val="none" w:sz="0" w:space="0" w:color="auto"/>
        <w:right w:val="none" w:sz="0" w:space="0" w:color="auto"/>
      </w:divBdr>
    </w:div>
    <w:div w:id="1793668882">
      <w:bodyDiv w:val="1"/>
      <w:marLeft w:val="0"/>
      <w:marRight w:val="0"/>
      <w:marTop w:val="0"/>
      <w:marBottom w:val="0"/>
      <w:divBdr>
        <w:top w:val="none" w:sz="0" w:space="0" w:color="auto"/>
        <w:left w:val="none" w:sz="0" w:space="0" w:color="auto"/>
        <w:bottom w:val="none" w:sz="0" w:space="0" w:color="auto"/>
        <w:right w:val="none" w:sz="0" w:space="0" w:color="auto"/>
      </w:divBdr>
    </w:div>
    <w:div w:id="1799760791">
      <w:bodyDiv w:val="1"/>
      <w:marLeft w:val="0"/>
      <w:marRight w:val="0"/>
      <w:marTop w:val="0"/>
      <w:marBottom w:val="0"/>
      <w:divBdr>
        <w:top w:val="none" w:sz="0" w:space="0" w:color="auto"/>
        <w:left w:val="none" w:sz="0" w:space="0" w:color="auto"/>
        <w:bottom w:val="none" w:sz="0" w:space="0" w:color="auto"/>
        <w:right w:val="none" w:sz="0" w:space="0" w:color="auto"/>
      </w:divBdr>
    </w:div>
    <w:div w:id="1831209121">
      <w:bodyDiv w:val="1"/>
      <w:marLeft w:val="0"/>
      <w:marRight w:val="0"/>
      <w:marTop w:val="0"/>
      <w:marBottom w:val="0"/>
      <w:divBdr>
        <w:top w:val="none" w:sz="0" w:space="0" w:color="auto"/>
        <w:left w:val="none" w:sz="0" w:space="0" w:color="auto"/>
        <w:bottom w:val="none" w:sz="0" w:space="0" w:color="auto"/>
        <w:right w:val="none" w:sz="0" w:space="0" w:color="auto"/>
      </w:divBdr>
    </w:div>
    <w:div w:id="1883857551">
      <w:bodyDiv w:val="1"/>
      <w:marLeft w:val="0"/>
      <w:marRight w:val="0"/>
      <w:marTop w:val="0"/>
      <w:marBottom w:val="0"/>
      <w:divBdr>
        <w:top w:val="none" w:sz="0" w:space="0" w:color="auto"/>
        <w:left w:val="none" w:sz="0" w:space="0" w:color="auto"/>
        <w:bottom w:val="none" w:sz="0" w:space="0" w:color="auto"/>
        <w:right w:val="none" w:sz="0" w:space="0" w:color="auto"/>
      </w:divBdr>
    </w:div>
    <w:div w:id="1944682462">
      <w:bodyDiv w:val="1"/>
      <w:marLeft w:val="0"/>
      <w:marRight w:val="0"/>
      <w:marTop w:val="0"/>
      <w:marBottom w:val="0"/>
      <w:divBdr>
        <w:top w:val="none" w:sz="0" w:space="0" w:color="auto"/>
        <w:left w:val="none" w:sz="0" w:space="0" w:color="auto"/>
        <w:bottom w:val="none" w:sz="0" w:space="0" w:color="auto"/>
        <w:right w:val="none" w:sz="0" w:space="0" w:color="auto"/>
      </w:divBdr>
    </w:div>
    <w:div w:id="1981568225">
      <w:bodyDiv w:val="1"/>
      <w:marLeft w:val="0"/>
      <w:marRight w:val="0"/>
      <w:marTop w:val="0"/>
      <w:marBottom w:val="0"/>
      <w:divBdr>
        <w:top w:val="none" w:sz="0" w:space="0" w:color="auto"/>
        <w:left w:val="none" w:sz="0" w:space="0" w:color="auto"/>
        <w:bottom w:val="none" w:sz="0" w:space="0" w:color="auto"/>
        <w:right w:val="none" w:sz="0" w:space="0" w:color="auto"/>
      </w:divBdr>
    </w:div>
    <w:div w:id="1991052358">
      <w:bodyDiv w:val="1"/>
      <w:marLeft w:val="0"/>
      <w:marRight w:val="0"/>
      <w:marTop w:val="0"/>
      <w:marBottom w:val="0"/>
      <w:divBdr>
        <w:top w:val="none" w:sz="0" w:space="0" w:color="auto"/>
        <w:left w:val="none" w:sz="0" w:space="0" w:color="auto"/>
        <w:bottom w:val="none" w:sz="0" w:space="0" w:color="auto"/>
        <w:right w:val="none" w:sz="0" w:space="0" w:color="auto"/>
      </w:divBdr>
    </w:div>
    <w:div w:id="2036886610">
      <w:bodyDiv w:val="1"/>
      <w:marLeft w:val="0"/>
      <w:marRight w:val="0"/>
      <w:marTop w:val="0"/>
      <w:marBottom w:val="0"/>
      <w:divBdr>
        <w:top w:val="none" w:sz="0" w:space="0" w:color="auto"/>
        <w:left w:val="none" w:sz="0" w:space="0" w:color="auto"/>
        <w:bottom w:val="none" w:sz="0" w:space="0" w:color="auto"/>
        <w:right w:val="none" w:sz="0" w:space="0" w:color="auto"/>
      </w:divBdr>
    </w:div>
    <w:div w:id="2061005992">
      <w:bodyDiv w:val="1"/>
      <w:marLeft w:val="0"/>
      <w:marRight w:val="0"/>
      <w:marTop w:val="0"/>
      <w:marBottom w:val="0"/>
      <w:divBdr>
        <w:top w:val="none" w:sz="0" w:space="0" w:color="auto"/>
        <w:left w:val="none" w:sz="0" w:space="0" w:color="auto"/>
        <w:bottom w:val="none" w:sz="0" w:space="0" w:color="auto"/>
        <w:right w:val="none" w:sz="0" w:space="0" w:color="auto"/>
      </w:divBdr>
    </w:div>
    <w:div w:id="2115129600">
      <w:bodyDiv w:val="1"/>
      <w:marLeft w:val="0"/>
      <w:marRight w:val="0"/>
      <w:marTop w:val="0"/>
      <w:marBottom w:val="0"/>
      <w:divBdr>
        <w:top w:val="none" w:sz="0" w:space="0" w:color="auto"/>
        <w:left w:val="none" w:sz="0" w:space="0" w:color="auto"/>
        <w:bottom w:val="none" w:sz="0" w:space="0" w:color="auto"/>
        <w:right w:val="none" w:sz="0" w:space="0" w:color="auto"/>
      </w:divBdr>
    </w:div>
    <w:div w:id="2116363167">
      <w:bodyDiv w:val="1"/>
      <w:marLeft w:val="0"/>
      <w:marRight w:val="0"/>
      <w:marTop w:val="0"/>
      <w:marBottom w:val="0"/>
      <w:divBdr>
        <w:top w:val="none" w:sz="0" w:space="0" w:color="auto"/>
        <w:left w:val="none" w:sz="0" w:space="0" w:color="auto"/>
        <w:bottom w:val="none" w:sz="0" w:space="0" w:color="auto"/>
        <w:right w:val="none" w:sz="0" w:space="0" w:color="auto"/>
      </w:divBdr>
    </w:div>
    <w:div w:id="2136173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as" ma:contentTypeID="0x010100252A8F396CFEEC4F890D57BE85553293" ma:contentTypeVersion="1" ma:contentTypeDescription="Kurkite naują dokumentą." ma:contentTypeScope="" ma:versionID="cbbe9f19da0ebbc65c02f5a2ae9eaea6">
  <xsd:schema xmlns:xsd="http://www.w3.org/2001/XMLSchema" xmlns:xs="http://www.w3.org/2001/XMLSchema" xmlns:p="http://schemas.microsoft.com/office/2006/metadata/properties" xmlns:ns1="http://schemas.microsoft.com/sharepoint/v3" targetNamespace="http://schemas.microsoft.com/office/2006/metadata/properties" ma:root="true" ma:fieldsID="0921b642dfc9038befc71a51ebb437c2"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Planavimo pradžios data" ma:description="Planavimo pradžios data yra publikavimo priemonės sukurtas svetainės stulpelis. Jis naudojamas, nurodant datą ir laiką, kai šis puslapis pirmą kartą parodomas svetainės lankytojams." ma:internalName="PublishingStartDate">
      <xsd:simpleType>
        <xsd:restriction base="dms:Unknown"/>
      </xsd:simpleType>
    </xsd:element>
    <xsd:element name="PublishingExpirationDate" ma:index="9" nillable="true" ma:displayName="Planavimo pabaigos data" ma:description="Planavimo pabaigos data yra publikavimo priemonės sukurtas svetainės stulpelis. Jis naudojamas, nurodant datą ir laiką, kai šis puslapis nebebus rodomas svetainės lankytojam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E4BD0F-E7B6-4817-BC6F-FE45644B6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C1AE05-F68D-4C1E-91E3-0176292A02F7}">
  <ds:schemaRefs>
    <ds:schemaRef ds:uri="http://schemas.openxmlformats.org/officeDocument/2006/bibliography"/>
  </ds:schemaRefs>
</ds:datastoreItem>
</file>

<file path=customXml/itemProps4.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5.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2356</Words>
  <Characters>13434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sssssss</vt:lpstr>
    </vt:vector>
  </TitlesOfParts>
  <Company/>
  <LinksUpToDate>false</LinksUpToDate>
  <CharactersWithSpaces>15759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subject/>
  <dc:creator>ssssss</dc:creator>
  <cp:keywords/>
  <dc:description/>
  <cp:lastModifiedBy>Aistis Jakutonis</cp:lastModifiedBy>
  <cp:revision>3</cp:revision>
  <cp:lastPrinted>2025-11-30T20:32:00Z</cp:lastPrinted>
  <dcterms:created xsi:type="dcterms:W3CDTF">2025-11-30T20:32:00Z</dcterms:created>
  <dcterms:modified xsi:type="dcterms:W3CDTF">2025-11-30T20:32:00Z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0x010100252A8F396CFEEC4F890D57BE85553293</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vt:lpwstr>
  </property>
</Properties>
</file>