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5DE5C" w14:textId="77777777" w:rsidR="00E83DA2" w:rsidRPr="007F4D47" w:rsidRDefault="00E83DA2" w:rsidP="00E83DA2">
      <w:pPr>
        <w:jc w:val="center"/>
        <w:rPr>
          <w:rFonts w:eastAsiaTheme="minorEastAsia" w:cs="Times New Roman"/>
          <w:sz w:val="32"/>
          <w:szCs w:val="32"/>
          <w:lang w:eastAsia="ru-RU"/>
        </w:rPr>
      </w:pPr>
      <w:r w:rsidRPr="007F4D47">
        <w:rPr>
          <w:rFonts w:eastAsiaTheme="minorEastAsia" w:cs="Times New Roman"/>
          <w:sz w:val="32"/>
          <w:szCs w:val="32"/>
          <w:lang w:eastAsia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3AD0303C" w14:textId="77777777" w:rsidR="00E83DA2" w:rsidRPr="007F4D47" w:rsidRDefault="00E83DA2" w:rsidP="00E83DA2">
      <w:pPr>
        <w:jc w:val="center"/>
        <w:rPr>
          <w:rFonts w:eastAsiaTheme="minorEastAsia" w:cs="Times New Roman"/>
          <w:sz w:val="32"/>
          <w:szCs w:val="32"/>
          <w:lang w:eastAsia="ru-RU"/>
        </w:rPr>
      </w:pPr>
      <w:r w:rsidRPr="007F4D47">
        <w:rPr>
          <w:rFonts w:eastAsiaTheme="minorEastAsia" w:cs="Times New Roman"/>
          <w:sz w:val="32"/>
          <w:szCs w:val="32"/>
          <w:lang w:eastAsia="ru-RU"/>
        </w:rPr>
        <w:t>Факультет инфокоммуникационных технологий</w:t>
      </w:r>
    </w:p>
    <w:p w14:paraId="5FD74C34" w14:textId="77777777" w:rsidR="00E83DA2" w:rsidRPr="007F4D47" w:rsidRDefault="00E83DA2" w:rsidP="00E83DA2">
      <w:pPr>
        <w:jc w:val="center"/>
        <w:rPr>
          <w:rFonts w:eastAsiaTheme="minorEastAsia" w:cs="Times New Roman"/>
          <w:sz w:val="32"/>
          <w:szCs w:val="32"/>
          <w:lang w:eastAsia="ru-RU"/>
        </w:rPr>
      </w:pPr>
    </w:p>
    <w:p w14:paraId="619361FF" w14:textId="77777777" w:rsidR="00E83DA2" w:rsidRPr="007F4D47" w:rsidRDefault="00E83DA2" w:rsidP="00E83DA2">
      <w:pPr>
        <w:jc w:val="center"/>
        <w:rPr>
          <w:rFonts w:eastAsiaTheme="minorEastAsia" w:cs="Times New Roman"/>
          <w:szCs w:val="28"/>
          <w:lang w:eastAsia="ru-RU"/>
        </w:rPr>
      </w:pPr>
    </w:p>
    <w:p w14:paraId="6E235E2F" w14:textId="77777777" w:rsidR="00E83DA2" w:rsidRPr="007F4D47" w:rsidRDefault="00E83DA2" w:rsidP="00E83DA2">
      <w:pPr>
        <w:jc w:val="center"/>
        <w:rPr>
          <w:rFonts w:eastAsiaTheme="minorEastAsia" w:cs="Times New Roman"/>
          <w:szCs w:val="28"/>
          <w:lang w:eastAsia="ru-RU"/>
        </w:rPr>
      </w:pPr>
    </w:p>
    <w:p w14:paraId="5DE11627" w14:textId="77777777" w:rsidR="00E83DA2" w:rsidRPr="007F4D47" w:rsidRDefault="00E83DA2" w:rsidP="00E83DA2">
      <w:pPr>
        <w:jc w:val="center"/>
        <w:rPr>
          <w:rFonts w:eastAsiaTheme="minorEastAsia" w:cs="Times New Roman"/>
          <w:szCs w:val="28"/>
          <w:lang w:eastAsia="ru-RU"/>
        </w:rPr>
      </w:pPr>
    </w:p>
    <w:p w14:paraId="1F1BB15C" w14:textId="77777777" w:rsidR="00E83DA2" w:rsidRPr="007F4D47" w:rsidRDefault="00E83DA2" w:rsidP="00E83DA2">
      <w:pPr>
        <w:jc w:val="center"/>
        <w:rPr>
          <w:rFonts w:eastAsiaTheme="minorEastAsia" w:cs="Times New Roman"/>
          <w:sz w:val="32"/>
          <w:szCs w:val="32"/>
          <w:lang w:eastAsia="ru-RU"/>
        </w:rPr>
      </w:pPr>
    </w:p>
    <w:p w14:paraId="046FCC13" w14:textId="177D6AEC" w:rsidR="00E83DA2" w:rsidRPr="007F4D47" w:rsidRDefault="00E83DA2" w:rsidP="00E83DA2">
      <w:pPr>
        <w:jc w:val="center"/>
        <w:rPr>
          <w:rFonts w:eastAsiaTheme="minorEastAsia" w:cs="Times New Roman"/>
          <w:sz w:val="32"/>
          <w:szCs w:val="32"/>
          <w:lang w:eastAsia="ru-RU"/>
        </w:rPr>
      </w:pPr>
      <w:r w:rsidRPr="007F4D47">
        <w:rPr>
          <w:rFonts w:eastAsiaTheme="minorEastAsia" w:cs="Times New Roman"/>
          <w:sz w:val="32"/>
          <w:szCs w:val="32"/>
          <w:lang w:eastAsia="ru-RU"/>
        </w:rPr>
        <w:t xml:space="preserve">Лабораторная работа </w:t>
      </w:r>
      <w:r w:rsidR="00662DF4">
        <w:rPr>
          <w:rFonts w:eastAsiaTheme="minorEastAsia" w:cs="Times New Roman"/>
          <w:sz w:val="32"/>
          <w:szCs w:val="32"/>
          <w:lang w:eastAsia="ru-RU"/>
        </w:rPr>
        <w:t>2</w:t>
      </w:r>
    </w:p>
    <w:p w14:paraId="4FF4AA7A" w14:textId="42204B47" w:rsidR="00E83DA2" w:rsidRPr="007F4D47" w:rsidRDefault="00E83DA2" w:rsidP="00E83DA2">
      <w:pPr>
        <w:jc w:val="center"/>
        <w:rPr>
          <w:rFonts w:eastAsiaTheme="minorEastAsia" w:cs="Times New Roman"/>
          <w:sz w:val="36"/>
          <w:szCs w:val="36"/>
          <w:lang w:eastAsia="ru-RU"/>
        </w:rPr>
      </w:pPr>
      <w:r w:rsidRPr="007F4D47">
        <w:rPr>
          <w:rFonts w:eastAsiaTheme="minorEastAsia" w:cs="Times New Roman"/>
          <w:sz w:val="36"/>
          <w:szCs w:val="36"/>
          <w:lang w:eastAsia="ru-RU"/>
        </w:rPr>
        <w:t>«</w:t>
      </w:r>
      <w:r w:rsidR="00BF61B9" w:rsidRPr="00BF61B9">
        <w:rPr>
          <w:rFonts w:eastAsiaTheme="minorEastAsia" w:cs="Times New Roman"/>
          <w:sz w:val="36"/>
          <w:szCs w:val="36"/>
          <w:lang w:eastAsia="ru-RU"/>
        </w:rPr>
        <w:t>Проектирование инфокоммуникационных систем</w:t>
      </w:r>
      <w:r w:rsidRPr="007F4D47">
        <w:rPr>
          <w:rFonts w:eastAsiaTheme="minorEastAsia" w:cs="Times New Roman"/>
          <w:sz w:val="36"/>
          <w:szCs w:val="36"/>
          <w:lang w:eastAsia="ru-RU"/>
        </w:rPr>
        <w:t>»</w:t>
      </w:r>
    </w:p>
    <w:p w14:paraId="783CDF49" w14:textId="77777777" w:rsidR="00E83DA2" w:rsidRPr="007F4D47" w:rsidRDefault="00E83DA2" w:rsidP="00E83DA2">
      <w:pPr>
        <w:jc w:val="center"/>
        <w:rPr>
          <w:rFonts w:eastAsiaTheme="minorEastAsia" w:cs="Times New Roman"/>
          <w:sz w:val="36"/>
          <w:szCs w:val="36"/>
          <w:lang w:eastAsia="ru-RU"/>
        </w:rPr>
      </w:pPr>
    </w:p>
    <w:p w14:paraId="524EF2F9" w14:textId="77777777" w:rsidR="00E83DA2" w:rsidRPr="007F4D47" w:rsidRDefault="00E83DA2" w:rsidP="00E83DA2">
      <w:pPr>
        <w:jc w:val="center"/>
        <w:rPr>
          <w:rFonts w:eastAsiaTheme="minorEastAsia" w:cs="Times New Roman"/>
          <w:szCs w:val="28"/>
          <w:lang w:eastAsia="ru-RU"/>
        </w:rPr>
      </w:pPr>
    </w:p>
    <w:p w14:paraId="39CC133F" w14:textId="77777777" w:rsidR="00E83DA2" w:rsidRPr="007F4D47" w:rsidRDefault="00E83DA2" w:rsidP="00E83DA2">
      <w:pPr>
        <w:jc w:val="center"/>
        <w:rPr>
          <w:rFonts w:eastAsiaTheme="minorEastAsia" w:cs="Times New Roman"/>
          <w:szCs w:val="28"/>
          <w:lang w:eastAsia="ru-RU"/>
        </w:rPr>
      </w:pPr>
    </w:p>
    <w:p w14:paraId="650B3B17" w14:textId="77777777" w:rsidR="00E83DA2" w:rsidRPr="007F4D47" w:rsidRDefault="00E83DA2" w:rsidP="00E83DA2">
      <w:pPr>
        <w:jc w:val="center"/>
        <w:rPr>
          <w:rFonts w:eastAsiaTheme="minorEastAsia" w:cs="Times New Roman"/>
          <w:szCs w:val="28"/>
          <w:lang w:eastAsia="ru-RU"/>
        </w:rPr>
      </w:pPr>
    </w:p>
    <w:p w14:paraId="7AE6CE13" w14:textId="77777777" w:rsidR="00E83DA2" w:rsidRPr="007F4D47" w:rsidRDefault="00E83DA2" w:rsidP="00E83DA2">
      <w:pPr>
        <w:ind w:left="6663"/>
        <w:jc w:val="both"/>
        <w:rPr>
          <w:rFonts w:eastAsiaTheme="minorEastAsia" w:cs="Times New Roman"/>
          <w:sz w:val="32"/>
          <w:szCs w:val="28"/>
          <w:lang w:eastAsia="ru-RU"/>
        </w:rPr>
      </w:pPr>
      <w:r w:rsidRPr="007F4D47">
        <w:rPr>
          <w:rFonts w:eastAsiaTheme="minorEastAsia" w:cs="Times New Roman"/>
          <w:sz w:val="32"/>
          <w:szCs w:val="28"/>
          <w:lang w:eastAsia="ru-RU"/>
        </w:rPr>
        <w:t>Выполнил: студент группы № К3420 Бейлин Максим Тимурович</w:t>
      </w:r>
    </w:p>
    <w:p w14:paraId="037C9E40" w14:textId="77777777" w:rsidR="00E83DA2" w:rsidRPr="007F4D47" w:rsidRDefault="00E83DA2" w:rsidP="00E83DA2">
      <w:pPr>
        <w:ind w:left="6663"/>
        <w:jc w:val="both"/>
        <w:rPr>
          <w:rFonts w:eastAsiaTheme="minorEastAsia" w:cs="Times New Roman"/>
          <w:sz w:val="32"/>
          <w:szCs w:val="28"/>
          <w:lang w:eastAsia="ru-RU"/>
        </w:rPr>
      </w:pPr>
      <w:r w:rsidRPr="007F4D47">
        <w:rPr>
          <w:rFonts w:eastAsiaTheme="minorEastAsia" w:cs="Times New Roman"/>
          <w:sz w:val="32"/>
          <w:szCs w:val="28"/>
          <w:lang w:eastAsia="ru-RU"/>
        </w:rPr>
        <w:t>Проверил: доцент</w:t>
      </w:r>
      <w:r>
        <w:rPr>
          <w:rFonts w:eastAsiaTheme="minorEastAsia" w:cs="Times New Roman"/>
          <w:sz w:val="32"/>
          <w:szCs w:val="28"/>
          <w:lang w:eastAsia="ru-RU"/>
        </w:rPr>
        <w:t xml:space="preserve"> ФИКТ</w:t>
      </w:r>
      <w:r w:rsidRPr="007F4D47">
        <w:rPr>
          <w:rFonts w:eastAsiaTheme="minorEastAsia" w:cs="Times New Roman"/>
          <w:sz w:val="32"/>
          <w:szCs w:val="28"/>
          <w:lang w:eastAsia="ru-RU"/>
        </w:rPr>
        <w:t xml:space="preserve"> </w:t>
      </w:r>
      <w:r>
        <w:rPr>
          <w:rFonts w:eastAsiaTheme="minorEastAsia" w:cs="Times New Roman"/>
          <w:sz w:val="32"/>
          <w:szCs w:val="28"/>
          <w:lang w:eastAsia="ru-RU"/>
        </w:rPr>
        <w:t>Осипов Никита Алексеевич</w:t>
      </w:r>
    </w:p>
    <w:p w14:paraId="5ECFADBA" w14:textId="77777777" w:rsidR="00E83DA2" w:rsidRPr="007F4D47" w:rsidRDefault="00E83DA2" w:rsidP="00E83DA2">
      <w:pPr>
        <w:jc w:val="right"/>
        <w:rPr>
          <w:rFonts w:eastAsiaTheme="minorEastAsia" w:cs="Times New Roman"/>
          <w:szCs w:val="28"/>
          <w:lang w:eastAsia="ru-RU"/>
        </w:rPr>
      </w:pPr>
    </w:p>
    <w:p w14:paraId="6048A66A" w14:textId="77777777" w:rsidR="00E83DA2" w:rsidRPr="007F4D47" w:rsidRDefault="00E83DA2" w:rsidP="00E83DA2">
      <w:pPr>
        <w:rPr>
          <w:rFonts w:eastAsiaTheme="minorEastAsia" w:cs="Times New Roman"/>
          <w:szCs w:val="28"/>
          <w:lang w:eastAsia="ru-RU"/>
        </w:rPr>
      </w:pPr>
    </w:p>
    <w:p w14:paraId="5E251549" w14:textId="77777777" w:rsidR="00E83DA2" w:rsidRPr="007F4D47" w:rsidRDefault="00E83DA2" w:rsidP="00E83DA2">
      <w:pPr>
        <w:jc w:val="right"/>
        <w:rPr>
          <w:rFonts w:eastAsiaTheme="minorEastAsia" w:cs="Times New Roman"/>
          <w:szCs w:val="28"/>
          <w:lang w:eastAsia="ru-RU"/>
        </w:rPr>
      </w:pPr>
    </w:p>
    <w:p w14:paraId="4FAE771F" w14:textId="77777777" w:rsidR="00E83DA2" w:rsidRDefault="00E83DA2" w:rsidP="00E83DA2">
      <w:pPr>
        <w:rPr>
          <w:rFonts w:eastAsiaTheme="minorEastAsia" w:cs="Times New Roman"/>
          <w:szCs w:val="28"/>
          <w:lang w:eastAsia="ru-RU"/>
        </w:rPr>
      </w:pPr>
    </w:p>
    <w:p w14:paraId="731CC5C9" w14:textId="77777777" w:rsidR="00E83DA2" w:rsidRPr="007F4D47" w:rsidRDefault="00E83DA2" w:rsidP="00E83DA2">
      <w:pPr>
        <w:rPr>
          <w:rFonts w:eastAsiaTheme="minorEastAsia" w:cs="Times New Roman"/>
          <w:szCs w:val="28"/>
          <w:lang w:eastAsia="ru-RU"/>
        </w:rPr>
      </w:pPr>
    </w:p>
    <w:p w14:paraId="31DCB4F2" w14:textId="77777777" w:rsidR="00E83DA2" w:rsidRPr="007F4D47" w:rsidRDefault="00E83DA2" w:rsidP="00E83DA2">
      <w:pPr>
        <w:rPr>
          <w:rFonts w:eastAsiaTheme="minorEastAsia" w:cs="Times New Roman"/>
          <w:szCs w:val="28"/>
          <w:lang w:eastAsia="ru-RU"/>
        </w:rPr>
      </w:pPr>
    </w:p>
    <w:p w14:paraId="7B166461" w14:textId="77777777" w:rsidR="00E83DA2" w:rsidRPr="007F4D47" w:rsidRDefault="00E83DA2" w:rsidP="00E83DA2">
      <w:pPr>
        <w:jc w:val="center"/>
        <w:rPr>
          <w:rFonts w:eastAsiaTheme="minorEastAsia" w:cs="Times New Roman"/>
          <w:szCs w:val="28"/>
          <w:lang w:eastAsia="ru-RU"/>
        </w:rPr>
      </w:pPr>
      <w:r w:rsidRPr="007F4D47">
        <w:rPr>
          <w:rFonts w:eastAsiaTheme="minorEastAsia" w:cs="Times New Roman"/>
          <w:szCs w:val="28"/>
          <w:lang w:eastAsia="ru-RU"/>
        </w:rPr>
        <w:t>Санкт-Петербург</w:t>
      </w:r>
    </w:p>
    <w:p w14:paraId="2515CD7C" w14:textId="77777777" w:rsidR="00E83DA2" w:rsidRPr="007F4D47" w:rsidRDefault="00E83DA2" w:rsidP="00E83DA2">
      <w:pPr>
        <w:jc w:val="center"/>
        <w:rPr>
          <w:rFonts w:eastAsiaTheme="minorEastAsia" w:cs="Times New Roman"/>
          <w:szCs w:val="28"/>
          <w:lang w:eastAsia="ru-RU"/>
        </w:rPr>
      </w:pPr>
      <w:r w:rsidRPr="007F4D47">
        <w:rPr>
          <w:rFonts w:eastAsiaTheme="minorEastAsia" w:cs="Times New Roman"/>
          <w:szCs w:val="28"/>
          <w:lang w:eastAsia="ru-RU"/>
        </w:rPr>
        <w:t>20</w:t>
      </w:r>
      <w:r>
        <w:rPr>
          <w:rFonts w:eastAsiaTheme="minorEastAsia" w:cs="Times New Roman"/>
          <w:szCs w:val="28"/>
          <w:lang w:eastAsia="ru-RU"/>
        </w:rPr>
        <w:t>20</w:t>
      </w:r>
    </w:p>
    <w:p w14:paraId="4EB589E8" w14:textId="7769D4BF" w:rsidR="004C002A" w:rsidRPr="00707D03" w:rsidRDefault="004C002A" w:rsidP="004C002A">
      <w:pPr>
        <w:ind w:firstLine="709"/>
        <w:jc w:val="both"/>
        <w:rPr>
          <w:b/>
          <w:bCs/>
        </w:rPr>
      </w:pPr>
      <w:r w:rsidRPr="00707D03">
        <w:rPr>
          <w:b/>
          <w:bCs/>
        </w:rPr>
        <w:lastRenderedPageBreak/>
        <w:t xml:space="preserve">Цель </w:t>
      </w:r>
      <w:r w:rsidR="00BD2F79" w:rsidRPr="00707D03">
        <w:rPr>
          <w:b/>
          <w:bCs/>
        </w:rPr>
        <w:t xml:space="preserve">работы: </w:t>
      </w:r>
    </w:p>
    <w:p w14:paraId="1FDCC976" w14:textId="286E14CE" w:rsidR="006A7BDF" w:rsidRPr="000A467D" w:rsidRDefault="006A7BDF" w:rsidP="006A7BDF">
      <w:pPr>
        <w:ind w:firstLine="709"/>
        <w:jc w:val="both"/>
      </w:pPr>
      <w:r>
        <w:t>О</w:t>
      </w:r>
      <w:r w:rsidRPr="006A7BDF">
        <w:t>знакомиться с методологией построения диаграмм потоков данных</w:t>
      </w:r>
      <w:r w:rsidR="000A467D">
        <w:t xml:space="preserve"> (</w:t>
      </w:r>
      <w:r w:rsidR="000A467D">
        <w:rPr>
          <w:lang w:val="en-US"/>
        </w:rPr>
        <w:t>DFD</w:t>
      </w:r>
      <w:r w:rsidR="000A467D">
        <w:t>).</w:t>
      </w:r>
    </w:p>
    <w:p w14:paraId="207BAA2D" w14:textId="6C1C9714" w:rsidR="00CD2C58" w:rsidRPr="006A7BDF" w:rsidRDefault="00CD2C58" w:rsidP="006A7BDF">
      <w:pPr>
        <w:ind w:firstLine="709"/>
        <w:jc w:val="both"/>
        <w:rPr>
          <w:b/>
          <w:bCs/>
        </w:rPr>
      </w:pPr>
      <w:r w:rsidRPr="006A7BDF">
        <w:rPr>
          <w:b/>
          <w:bCs/>
        </w:rPr>
        <w:t>Задачи:</w:t>
      </w:r>
    </w:p>
    <w:p w14:paraId="617BF78A" w14:textId="6E744F12" w:rsidR="00EE4C5B" w:rsidRDefault="00FE7B75" w:rsidP="00FE7B75">
      <w:pPr>
        <w:ind w:firstLine="709"/>
        <w:jc w:val="both"/>
      </w:pPr>
      <w:r>
        <w:t>Построить набор диаграмм потоков данных для описания основных сценариев работ, отражающих логику и взаимоотношение подразделений (подсистем).</w:t>
      </w:r>
    </w:p>
    <w:p w14:paraId="4B562265" w14:textId="76843F8A" w:rsidR="00EE4C5B" w:rsidRPr="00707D03" w:rsidRDefault="00707D03" w:rsidP="00EE4C5B">
      <w:pPr>
        <w:ind w:firstLine="709"/>
        <w:jc w:val="both"/>
        <w:rPr>
          <w:b/>
          <w:bCs/>
        </w:rPr>
      </w:pPr>
      <w:r w:rsidRPr="00707D03">
        <w:rPr>
          <w:b/>
          <w:bCs/>
        </w:rPr>
        <w:t>Ход работы</w:t>
      </w:r>
    </w:p>
    <w:p w14:paraId="28EC91B2" w14:textId="0341C957" w:rsidR="00707D03" w:rsidRDefault="0070224F" w:rsidP="00CD2C58">
      <w:pPr>
        <w:ind w:firstLine="709"/>
        <w:jc w:val="both"/>
      </w:pPr>
      <w:r>
        <w:t xml:space="preserve">В качестве ориентира при построении диаграмм потоков данных используются диаграммы </w:t>
      </w:r>
      <w:r>
        <w:rPr>
          <w:lang w:val="en-US"/>
        </w:rPr>
        <w:t>IDEF</w:t>
      </w:r>
      <w:r w:rsidRPr="0070224F">
        <w:t>0</w:t>
      </w:r>
      <w:r>
        <w:t>, отражающие последовательность и логику работы проектируемой системы. Основная функция «Выдача информации абитуриенту» в контексте перемещения данных отражена в диаграмме на Рис.1:</w:t>
      </w:r>
    </w:p>
    <w:p w14:paraId="1E5CECA3" w14:textId="77777777" w:rsidR="0070224F" w:rsidRDefault="0070224F" w:rsidP="0070224F">
      <w:pPr>
        <w:jc w:val="center"/>
      </w:pPr>
      <w:r>
        <w:rPr>
          <w:noProof/>
        </w:rPr>
        <w:drawing>
          <wp:inline distT="0" distB="0" distL="0" distR="0" wp14:anchorId="22AC4309" wp14:editId="50AF957C">
            <wp:extent cx="5940425" cy="30238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EFDCE" w14:textId="24F278DF" w:rsidR="0070224F" w:rsidRPr="00BD1A66" w:rsidRDefault="0070224F" w:rsidP="0070224F">
      <w:pPr>
        <w:pStyle w:val="ad"/>
        <w:numPr>
          <w:ilvl w:val="0"/>
          <w:numId w:val="6"/>
        </w:numPr>
        <w:jc w:val="center"/>
        <w:rPr>
          <w:i/>
          <w:iCs/>
        </w:rPr>
      </w:pPr>
      <w:r>
        <w:rPr>
          <w:i/>
          <w:iCs/>
        </w:rPr>
        <w:t>Д</w:t>
      </w:r>
      <w:r w:rsidRPr="0070224F">
        <w:rPr>
          <w:i/>
          <w:iCs/>
        </w:rPr>
        <w:t>иаграмм</w:t>
      </w:r>
      <w:r>
        <w:rPr>
          <w:i/>
          <w:iCs/>
        </w:rPr>
        <w:t>а</w:t>
      </w:r>
      <w:r w:rsidRPr="0070224F">
        <w:rPr>
          <w:i/>
          <w:iCs/>
        </w:rPr>
        <w:t xml:space="preserve"> потоков данных</w:t>
      </w:r>
      <w:r>
        <w:rPr>
          <w:i/>
          <w:iCs/>
        </w:rPr>
        <w:t xml:space="preserve"> основной функции</w:t>
      </w:r>
    </w:p>
    <w:p w14:paraId="0DD5CA07" w14:textId="69726A61" w:rsidR="0070224F" w:rsidRDefault="0070224F" w:rsidP="00CD2C58">
      <w:pPr>
        <w:ind w:firstLine="709"/>
        <w:jc w:val="both"/>
      </w:pPr>
      <w:r>
        <w:t>Рассматриваемая функция оперирует данными об абитуриентах (их профилях) и об университетах, занесенных в БД. Внешней сущностью является сам абитуриент, который передает дополнительную информацию, необходимую для составления итоговой выборки, необходимой для дальнейшей работы с системой. Дальнейшая декомпозиция позволит подробнее описать процесс преобразования данных, а также позволит яснее представить взаимосвязь пользователя системы (абитуриента) с приложением.</w:t>
      </w:r>
    </w:p>
    <w:p w14:paraId="65680A3D" w14:textId="665CE65A" w:rsidR="0070224F" w:rsidRDefault="0072187F" w:rsidP="00CD2C58">
      <w:pPr>
        <w:ind w:firstLine="709"/>
        <w:jc w:val="both"/>
      </w:pPr>
      <w:r>
        <w:t>Диаграмма, изображенная на Рис.2 подробно описывает потоки данных в ходе выполнения основной функции:</w:t>
      </w:r>
    </w:p>
    <w:p w14:paraId="592F35D3" w14:textId="77777777" w:rsidR="0072187F" w:rsidRDefault="0072187F" w:rsidP="0072187F">
      <w:pPr>
        <w:jc w:val="center"/>
      </w:pPr>
      <w:r>
        <w:rPr>
          <w:noProof/>
        </w:rPr>
        <w:lastRenderedPageBreak/>
        <w:drawing>
          <wp:inline distT="0" distB="0" distL="0" distR="0" wp14:anchorId="4F7B30AD" wp14:editId="7C485A0C">
            <wp:extent cx="5940425" cy="39706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0D418" w14:textId="5C6E3429" w:rsidR="0072187F" w:rsidRPr="00BD1A66" w:rsidRDefault="0072187F" w:rsidP="0072187F">
      <w:pPr>
        <w:pStyle w:val="ad"/>
        <w:numPr>
          <w:ilvl w:val="0"/>
          <w:numId w:val="6"/>
        </w:numPr>
        <w:jc w:val="center"/>
        <w:rPr>
          <w:i/>
          <w:iCs/>
        </w:rPr>
      </w:pPr>
      <w:r>
        <w:rPr>
          <w:i/>
          <w:iCs/>
        </w:rPr>
        <w:t>Д</w:t>
      </w:r>
      <w:r w:rsidRPr="0070224F">
        <w:rPr>
          <w:i/>
          <w:iCs/>
        </w:rPr>
        <w:t>иаграмм</w:t>
      </w:r>
      <w:r>
        <w:rPr>
          <w:i/>
          <w:iCs/>
        </w:rPr>
        <w:t>а</w:t>
      </w:r>
      <w:r w:rsidRPr="0070224F">
        <w:rPr>
          <w:i/>
          <w:iCs/>
        </w:rPr>
        <w:t xml:space="preserve"> потоков данных</w:t>
      </w:r>
      <w:r>
        <w:rPr>
          <w:i/>
          <w:iCs/>
        </w:rPr>
        <w:t xml:space="preserve"> </w:t>
      </w:r>
      <w:r w:rsidR="00975A1A">
        <w:rPr>
          <w:i/>
          <w:iCs/>
        </w:rPr>
        <w:t>при декомпозиции первого уровня</w:t>
      </w:r>
    </w:p>
    <w:p w14:paraId="14FDEA62" w14:textId="78468898" w:rsidR="0072187F" w:rsidRDefault="00EC3633" w:rsidP="0072187F">
      <w:pPr>
        <w:jc w:val="both"/>
      </w:pPr>
      <w:r>
        <w:t>При декомпозиции были выявлены три следующие подфункции:</w:t>
      </w:r>
    </w:p>
    <w:p w14:paraId="44F33737" w14:textId="0990D90C" w:rsidR="00EC3633" w:rsidRDefault="00EC3633" w:rsidP="00EC3633">
      <w:pPr>
        <w:pStyle w:val="ad"/>
        <w:numPr>
          <w:ilvl w:val="0"/>
          <w:numId w:val="16"/>
        </w:numPr>
        <w:jc w:val="both"/>
      </w:pPr>
      <w:r>
        <w:t xml:space="preserve">формирование рейтинга ВУЗов: на основе информации из БД данная функция составляет рейтинговый список университетов и передает его </w:t>
      </w:r>
      <w:r w:rsidR="004666A8">
        <w:t>другой функции для дальнейшей обработки;</w:t>
      </w:r>
    </w:p>
    <w:p w14:paraId="14E34A20" w14:textId="4E8B3F63" w:rsidR="004666A8" w:rsidRDefault="004666A8" w:rsidP="00EC3633">
      <w:pPr>
        <w:pStyle w:val="ad"/>
        <w:numPr>
          <w:ilvl w:val="0"/>
          <w:numId w:val="16"/>
        </w:numPr>
        <w:jc w:val="both"/>
      </w:pPr>
      <w:r>
        <w:t xml:space="preserve">составление выборки ВУЗов: </w:t>
      </w:r>
      <w:r w:rsidR="00DE54FF">
        <w:t>данная функция использует готовый рейтинговый список и на основе предпочтений пользователя, а также конкретных ключей запроса составляет итоговую выборку ВУЗов;</w:t>
      </w:r>
    </w:p>
    <w:p w14:paraId="64BDE867" w14:textId="77777777" w:rsidR="00F02A38" w:rsidRDefault="00DE54FF" w:rsidP="00EC3633">
      <w:pPr>
        <w:pStyle w:val="ad"/>
        <w:numPr>
          <w:ilvl w:val="0"/>
          <w:numId w:val="16"/>
        </w:numPr>
        <w:jc w:val="both"/>
      </w:pPr>
      <w:r>
        <w:t>подача заявления: данные о запросе абитуриента о подаче документов на поступление сопоставляются с выборкой и обрабатываются</w:t>
      </w:r>
      <w:r w:rsidR="00F02A38">
        <w:t>, регистрируя заявление в БД (как в профиле абитуриента, так и в данных о ВУЗах).</w:t>
      </w:r>
    </w:p>
    <w:p w14:paraId="54145026" w14:textId="77777777" w:rsidR="00F02A38" w:rsidRDefault="00F02A38" w:rsidP="00F02A38">
      <w:pPr>
        <w:ind w:firstLine="709"/>
        <w:jc w:val="both"/>
      </w:pPr>
      <w:r>
        <w:t>Функция формирования рейтинга тривиальна и не требует дальнейшей декомпозиции. Остальные две функции также были декомпозированы, и по каждой из них были составлены диаграммы.</w:t>
      </w:r>
    </w:p>
    <w:p w14:paraId="5922127F" w14:textId="77777777" w:rsidR="00F02A38" w:rsidRDefault="00F02A38" w:rsidP="00F02A38">
      <w:pPr>
        <w:jc w:val="center"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6BC5C117" wp14:editId="73A36931">
            <wp:extent cx="5940425" cy="43726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C7592" w14:textId="2C07E2F2" w:rsidR="00F02A38" w:rsidRPr="00BD1A66" w:rsidRDefault="00F02A38" w:rsidP="00F02A38">
      <w:pPr>
        <w:pStyle w:val="ad"/>
        <w:numPr>
          <w:ilvl w:val="0"/>
          <w:numId w:val="6"/>
        </w:numPr>
        <w:jc w:val="center"/>
        <w:rPr>
          <w:i/>
          <w:iCs/>
        </w:rPr>
      </w:pPr>
      <w:r>
        <w:rPr>
          <w:i/>
          <w:iCs/>
        </w:rPr>
        <w:t>Д</w:t>
      </w:r>
      <w:r w:rsidRPr="0070224F">
        <w:rPr>
          <w:i/>
          <w:iCs/>
        </w:rPr>
        <w:t>иаграмм</w:t>
      </w:r>
      <w:r>
        <w:rPr>
          <w:i/>
          <w:iCs/>
        </w:rPr>
        <w:t>а</w:t>
      </w:r>
      <w:r w:rsidRPr="0070224F">
        <w:rPr>
          <w:i/>
          <w:iCs/>
        </w:rPr>
        <w:t xml:space="preserve"> потоков данных</w:t>
      </w:r>
      <w:r>
        <w:rPr>
          <w:i/>
          <w:iCs/>
        </w:rPr>
        <w:t xml:space="preserve"> при декомпозиции функции составления выборки</w:t>
      </w:r>
    </w:p>
    <w:p w14:paraId="247AC1CE" w14:textId="2696808B" w:rsidR="00DC03BD" w:rsidRDefault="00DC03BD" w:rsidP="00DC03BD">
      <w:pPr>
        <w:ind w:firstLine="709"/>
        <w:jc w:val="both"/>
      </w:pPr>
      <w:r>
        <w:t xml:space="preserve">Составление выборки по запросу абитуриента происходит в два этапа: сначала происходит первичная выборка университетов на основе информации из профиля самого абитуриента (направление, баллы ЕГЭ и проч.). Затем, непосредственно в самом запросе добавляются ключи для фильтрации и сортировки отобранных ВУЗов (конкурс, удаленность и др.). </w:t>
      </w:r>
    </w:p>
    <w:p w14:paraId="5C479D74" w14:textId="77777777" w:rsidR="00DC03BD" w:rsidRDefault="00DC03BD" w:rsidP="00DC03BD">
      <w:pPr>
        <w:jc w:val="center"/>
      </w:pPr>
      <w:r>
        <w:rPr>
          <w:noProof/>
        </w:rPr>
        <w:lastRenderedPageBreak/>
        <w:drawing>
          <wp:inline distT="0" distB="0" distL="0" distR="0" wp14:anchorId="009F4DCC" wp14:editId="23D7A609">
            <wp:extent cx="5940425" cy="39395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04295" w14:textId="1C1610C5" w:rsidR="00DC03BD" w:rsidRPr="00BD1A66" w:rsidRDefault="00DC03BD" w:rsidP="00DC03BD">
      <w:pPr>
        <w:pStyle w:val="ad"/>
        <w:numPr>
          <w:ilvl w:val="0"/>
          <w:numId w:val="6"/>
        </w:numPr>
        <w:jc w:val="center"/>
        <w:rPr>
          <w:i/>
          <w:iCs/>
        </w:rPr>
      </w:pPr>
      <w:r>
        <w:rPr>
          <w:i/>
          <w:iCs/>
        </w:rPr>
        <w:t>Д</w:t>
      </w:r>
      <w:r w:rsidRPr="0070224F">
        <w:rPr>
          <w:i/>
          <w:iCs/>
        </w:rPr>
        <w:t>иаграмм</w:t>
      </w:r>
      <w:r>
        <w:rPr>
          <w:i/>
          <w:iCs/>
        </w:rPr>
        <w:t>а</w:t>
      </w:r>
      <w:r w:rsidRPr="0070224F">
        <w:rPr>
          <w:i/>
          <w:iCs/>
        </w:rPr>
        <w:t xml:space="preserve"> потоков данных</w:t>
      </w:r>
      <w:r>
        <w:rPr>
          <w:i/>
          <w:iCs/>
        </w:rPr>
        <w:t xml:space="preserve"> при декомпозиции функции подачи заявления</w:t>
      </w:r>
    </w:p>
    <w:p w14:paraId="76CE141B" w14:textId="25685180" w:rsidR="00DC03BD" w:rsidRDefault="00DC03BD" w:rsidP="00DC03BD">
      <w:pPr>
        <w:ind w:firstLine="709"/>
        <w:jc w:val="both"/>
      </w:pPr>
      <w:r>
        <w:t xml:space="preserve">Процесс подачи заявления абитуриентов разделяется на непосредственно составление заявления и его регистрацию в системе, а также на формирования всей необходимой отчетности и документации, связанной с заведением личного дела в приемных комиссиях, с ведением учета </w:t>
      </w:r>
      <w:r w:rsidR="005357A3">
        <w:t>поданных заявок и т.д..</w:t>
      </w:r>
    </w:p>
    <w:p w14:paraId="2E0B6C80" w14:textId="4B644461" w:rsidR="005357A3" w:rsidRDefault="005357A3" w:rsidP="00DC03BD">
      <w:pPr>
        <w:ind w:firstLine="709"/>
        <w:jc w:val="both"/>
      </w:pPr>
      <w:r>
        <w:t>Регистрация заявления происходит на основе данных о выборе университета из составленной ранее выборки. В данные о выборе входит вся необходимая информация при подаче документов (начиная от документа об образовании и заканчивая личными достижениями и портфолио абитуриента). По завершению процесса регистрации данные о заявлении и поступлении передаются следующей функции.</w:t>
      </w:r>
    </w:p>
    <w:p w14:paraId="60A013A1" w14:textId="703C5D5C" w:rsidR="005357A3" w:rsidRDefault="005357A3" w:rsidP="00DC03BD">
      <w:pPr>
        <w:ind w:firstLine="709"/>
        <w:jc w:val="both"/>
      </w:pPr>
      <w:r>
        <w:t>На основе составленного заявления формируются уведомления для абитуриента и ВУЗов, в которые были поданы документы. Выходные данные записываются в БД системы.</w:t>
      </w:r>
    </w:p>
    <w:p w14:paraId="7643021E" w14:textId="65BA6CC6" w:rsidR="00C960F7" w:rsidRDefault="00532564" w:rsidP="00F02A38">
      <w:pPr>
        <w:ind w:firstLine="709"/>
        <w:jc w:val="both"/>
        <w:rPr>
          <w:b/>
          <w:bCs/>
        </w:rPr>
      </w:pPr>
      <w:r w:rsidRPr="00532564">
        <w:rPr>
          <w:b/>
          <w:bCs/>
        </w:rPr>
        <w:t>Выводы</w:t>
      </w:r>
    </w:p>
    <w:p w14:paraId="3E05AC2F" w14:textId="639E21AB" w:rsidR="00DB3DB6" w:rsidRDefault="00DD0345" w:rsidP="0066550C">
      <w:pPr>
        <w:ind w:firstLine="709"/>
        <w:jc w:val="both"/>
      </w:pPr>
      <w:r>
        <w:t>За счет построения диаграмм потоков данных и декомпозиции составляющих главного процесса выдачи информации был сформулирован и наглядно показан процесс получения системой данных, их преобразования и сохранения (выдачи).</w:t>
      </w:r>
    </w:p>
    <w:p w14:paraId="447E7A68" w14:textId="02115B41" w:rsidR="00DD0345" w:rsidRDefault="00DD0345" w:rsidP="0066550C">
      <w:pPr>
        <w:ind w:firstLine="709"/>
        <w:jc w:val="both"/>
      </w:pPr>
      <w:r>
        <w:lastRenderedPageBreak/>
        <w:t xml:space="preserve">Данный способ проектирования в совокупности с диаграммами </w:t>
      </w:r>
      <w:r>
        <w:rPr>
          <w:lang w:val="en-US"/>
        </w:rPr>
        <w:t>IDEF</w:t>
      </w:r>
      <w:r w:rsidRPr="00DD0345">
        <w:t>0</w:t>
      </w:r>
      <w:r>
        <w:t xml:space="preserve"> позволил описать внутреннюю логику системы, что в дальнейшем поможет при разработке программной части проекта, так как декомпозиция сложных процессов определила простейшие функции и их взаимосвязи.</w:t>
      </w:r>
    </w:p>
    <w:p w14:paraId="6EE68B53" w14:textId="17EE946C" w:rsidR="005956BE" w:rsidRPr="005956BE" w:rsidRDefault="005956BE" w:rsidP="0066550C">
      <w:pPr>
        <w:ind w:firstLine="709"/>
        <w:jc w:val="both"/>
      </w:pPr>
      <w:r>
        <w:t xml:space="preserve">Единственной сложностью, с которой пришлось столкнуться при построении </w:t>
      </w:r>
      <w:r>
        <w:rPr>
          <w:lang w:val="en-US"/>
        </w:rPr>
        <w:t>DFD</w:t>
      </w:r>
      <w:r>
        <w:t xml:space="preserve"> является разграничение глобальных процессов при построении контекстной диаграммы. Так, в ходе лабораторной работы было принято решение опустить описание регистрации профилей и их заполнение информацией абитуриентами и представителями ВУЗов, </w:t>
      </w:r>
      <w:r w:rsidR="00CB058B">
        <w:t>т. к.</w:t>
      </w:r>
      <w:r>
        <w:t xml:space="preserve"> этот функционал не имеет непосредственного отношения к процессу обработки и выдачи информации.</w:t>
      </w:r>
    </w:p>
    <w:sectPr w:rsidR="005956BE" w:rsidRPr="005956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22E78"/>
    <w:multiLevelType w:val="hybridMultilevel"/>
    <w:tmpl w:val="B502C58A"/>
    <w:lvl w:ilvl="0" w:tplc="BCC66FEC">
      <w:start w:val="1"/>
      <w:numFmt w:val="decimal"/>
      <w:lvlText w:val="Рисунок %1 —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90276"/>
    <w:multiLevelType w:val="hybridMultilevel"/>
    <w:tmpl w:val="2CD42B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2865196"/>
    <w:multiLevelType w:val="multilevel"/>
    <w:tmpl w:val="8140FA3A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4966E7A"/>
    <w:multiLevelType w:val="hybridMultilevel"/>
    <w:tmpl w:val="EE8ACBB6"/>
    <w:lvl w:ilvl="0" w:tplc="BCC66FEC">
      <w:start w:val="1"/>
      <w:numFmt w:val="decimal"/>
      <w:lvlText w:val="Рисунок %1 —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E54B7"/>
    <w:multiLevelType w:val="hybridMultilevel"/>
    <w:tmpl w:val="EE8ACBB6"/>
    <w:lvl w:ilvl="0" w:tplc="BCC66FEC">
      <w:start w:val="1"/>
      <w:numFmt w:val="decimal"/>
      <w:lvlText w:val="Рисунок %1 —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C4B17"/>
    <w:multiLevelType w:val="hybridMultilevel"/>
    <w:tmpl w:val="EE8ACBB6"/>
    <w:lvl w:ilvl="0" w:tplc="BCC66FEC">
      <w:start w:val="1"/>
      <w:numFmt w:val="decimal"/>
      <w:lvlText w:val="Рисунок %1 —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217783"/>
    <w:multiLevelType w:val="hybridMultilevel"/>
    <w:tmpl w:val="7D024C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6B6168B"/>
    <w:multiLevelType w:val="hybridMultilevel"/>
    <w:tmpl w:val="017ADCD4"/>
    <w:lvl w:ilvl="0" w:tplc="10BEB8B4">
      <w:start w:val="1"/>
      <w:numFmt w:val="decimal"/>
      <w:lvlText w:val="Рисунок %1 —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5F1FDE"/>
    <w:multiLevelType w:val="hybridMultilevel"/>
    <w:tmpl w:val="98E27B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994CF8"/>
    <w:multiLevelType w:val="hybridMultilevel"/>
    <w:tmpl w:val="2E8876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6462E5"/>
    <w:multiLevelType w:val="hybridMultilevel"/>
    <w:tmpl w:val="5860C4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A774427"/>
    <w:multiLevelType w:val="hybridMultilevel"/>
    <w:tmpl w:val="AAA2B23A"/>
    <w:lvl w:ilvl="0" w:tplc="6BECA5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1041B3C"/>
    <w:multiLevelType w:val="hybridMultilevel"/>
    <w:tmpl w:val="EF10C33C"/>
    <w:lvl w:ilvl="0" w:tplc="6A48AD3E">
      <w:start w:val="1"/>
      <w:numFmt w:val="decimal"/>
      <w:lvlText w:val="Таблица %1 — "/>
      <w:lvlJc w:val="center"/>
      <w:pPr>
        <w:ind w:left="12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3" w15:restartNumberingAfterBreak="0">
    <w:nsid w:val="63C67DBB"/>
    <w:multiLevelType w:val="hybridMultilevel"/>
    <w:tmpl w:val="A2006A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85E0D99"/>
    <w:multiLevelType w:val="hybridMultilevel"/>
    <w:tmpl w:val="B76ACBA8"/>
    <w:lvl w:ilvl="0" w:tplc="BCC66FEC">
      <w:start w:val="1"/>
      <w:numFmt w:val="decimal"/>
      <w:lvlText w:val="Рисунок %1 —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261F9C"/>
    <w:multiLevelType w:val="hybridMultilevel"/>
    <w:tmpl w:val="91F2915E"/>
    <w:lvl w:ilvl="0" w:tplc="BCC66FEC">
      <w:start w:val="1"/>
      <w:numFmt w:val="decimal"/>
      <w:lvlText w:val="Рисунок %1 —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EA76A3"/>
    <w:multiLevelType w:val="hybridMultilevel"/>
    <w:tmpl w:val="EE8ACBB6"/>
    <w:lvl w:ilvl="0" w:tplc="BCC66FEC">
      <w:start w:val="1"/>
      <w:numFmt w:val="decimal"/>
      <w:lvlText w:val="Рисунок %1 —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0"/>
  </w:num>
  <w:num w:numId="7">
    <w:abstractNumId w:val="13"/>
  </w:num>
  <w:num w:numId="8">
    <w:abstractNumId w:val="10"/>
  </w:num>
  <w:num w:numId="9">
    <w:abstractNumId w:val="11"/>
  </w:num>
  <w:num w:numId="10">
    <w:abstractNumId w:val="1"/>
  </w:num>
  <w:num w:numId="11">
    <w:abstractNumId w:val="6"/>
  </w:num>
  <w:num w:numId="12">
    <w:abstractNumId w:val="5"/>
  </w:num>
  <w:num w:numId="13">
    <w:abstractNumId w:val="3"/>
  </w:num>
  <w:num w:numId="14">
    <w:abstractNumId w:val="16"/>
  </w:num>
  <w:num w:numId="15">
    <w:abstractNumId w:val="4"/>
  </w:num>
  <w:num w:numId="16">
    <w:abstractNumId w:val="9"/>
  </w:num>
  <w:num w:numId="17">
    <w:abstractNumId w:val="1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8E9"/>
    <w:rsid w:val="000413A3"/>
    <w:rsid w:val="00086917"/>
    <w:rsid w:val="000A467D"/>
    <w:rsid w:val="000E7708"/>
    <w:rsid w:val="001173C0"/>
    <w:rsid w:val="00123413"/>
    <w:rsid w:val="00154264"/>
    <w:rsid w:val="00165EAB"/>
    <w:rsid w:val="00193571"/>
    <w:rsid w:val="00203628"/>
    <w:rsid w:val="00310DCE"/>
    <w:rsid w:val="003405B1"/>
    <w:rsid w:val="00401165"/>
    <w:rsid w:val="0046599D"/>
    <w:rsid w:val="004666A8"/>
    <w:rsid w:val="00485D7C"/>
    <w:rsid w:val="00495F6F"/>
    <w:rsid w:val="004C002A"/>
    <w:rsid w:val="00507836"/>
    <w:rsid w:val="00510CDB"/>
    <w:rsid w:val="00516280"/>
    <w:rsid w:val="00532564"/>
    <w:rsid w:val="005357A3"/>
    <w:rsid w:val="005421A6"/>
    <w:rsid w:val="005956BE"/>
    <w:rsid w:val="00595CBF"/>
    <w:rsid w:val="005B7FE1"/>
    <w:rsid w:val="005C0E05"/>
    <w:rsid w:val="005F137E"/>
    <w:rsid w:val="00627323"/>
    <w:rsid w:val="00662DF4"/>
    <w:rsid w:val="0066550C"/>
    <w:rsid w:val="006918E9"/>
    <w:rsid w:val="00697279"/>
    <w:rsid w:val="006A7BDF"/>
    <w:rsid w:val="0070224F"/>
    <w:rsid w:val="00707D03"/>
    <w:rsid w:val="0072187F"/>
    <w:rsid w:val="007351B2"/>
    <w:rsid w:val="007465ED"/>
    <w:rsid w:val="0076341B"/>
    <w:rsid w:val="00836222"/>
    <w:rsid w:val="008462DD"/>
    <w:rsid w:val="008601E7"/>
    <w:rsid w:val="00881DE0"/>
    <w:rsid w:val="00894CEA"/>
    <w:rsid w:val="00911108"/>
    <w:rsid w:val="00914506"/>
    <w:rsid w:val="00955623"/>
    <w:rsid w:val="00975A1A"/>
    <w:rsid w:val="0097793B"/>
    <w:rsid w:val="00986328"/>
    <w:rsid w:val="00A131E6"/>
    <w:rsid w:val="00AF617F"/>
    <w:rsid w:val="00B003C7"/>
    <w:rsid w:val="00B210F3"/>
    <w:rsid w:val="00B405C1"/>
    <w:rsid w:val="00B82FB2"/>
    <w:rsid w:val="00B845B9"/>
    <w:rsid w:val="00B85E74"/>
    <w:rsid w:val="00BA7A04"/>
    <w:rsid w:val="00BD1A66"/>
    <w:rsid w:val="00BD2F79"/>
    <w:rsid w:val="00BF61B9"/>
    <w:rsid w:val="00C50DE1"/>
    <w:rsid w:val="00C960F7"/>
    <w:rsid w:val="00CA1405"/>
    <w:rsid w:val="00CB058B"/>
    <w:rsid w:val="00CB34AB"/>
    <w:rsid w:val="00CC1900"/>
    <w:rsid w:val="00CD2424"/>
    <w:rsid w:val="00CD2C58"/>
    <w:rsid w:val="00D103CC"/>
    <w:rsid w:val="00DB3DB6"/>
    <w:rsid w:val="00DC03BD"/>
    <w:rsid w:val="00DD0345"/>
    <w:rsid w:val="00DE54FF"/>
    <w:rsid w:val="00DF62D5"/>
    <w:rsid w:val="00E07614"/>
    <w:rsid w:val="00E6408B"/>
    <w:rsid w:val="00E83DA2"/>
    <w:rsid w:val="00EA31C4"/>
    <w:rsid w:val="00EB68F3"/>
    <w:rsid w:val="00EC3633"/>
    <w:rsid w:val="00EC46D4"/>
    <w:rsid w:val="00EE4C5B"/>
    <w:rsid w:val="00F02A38"/>
    <w:rsid w:val="00F2183C"/>
    <w:rsid w:val="00F37CB6"/>
    <w:rsid w:val="00F65D91"/>
    <w:rsid w:val="00F66DF6"/>
    <w:rsid w:val="00FE5236"/>
    <w:rsid w:val="00FE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68607"/>
  <w15:chartTrackingRefBased/>
  <w15:docId w15:val="{DDF7F064-E13D-4931-BECA-A8E6F19F0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F62D5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DF62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894C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6">
    <w:name w:val="Заголовок16"/>
    <w:basedOn w:val="1"/>
    <w:qFormat/>
    <w:rsid w:val="00DF62D5"/>
    <w:rPr>
      <w:rFonts w:ascii="Times New Roman" w:hAnsi="Times New Roman"/>
      <w:b/>
      <w:color w:val="auto"/>
    </w:rPr>
  </w:style>
  <w:style w:type="character" w:customStyle="1" w:styleId="10">
    <w:name w:val="Заголовок 1 Знак"/>
    <w:basedOn w:val="a1"/>
    <w:link w:val="1"/>
    <w:uiPriority w:val="9"/>
    <w:rsid w:val="00DF62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Subtitle"/>
    <w:aliases w:val="Подзаголовок14"/>
    <w:basedOn w:val="16"/>
    <w:next w:val="a0"/>
    <w:link w:val="a5"/>
    <w:uiPriority w:val="11"/>
    <w:qFormat/>
    <w:rsid w:val="0097793B"/>
    <w:pPr>
      <w:numPr>
        <w:ilvl w:val="1"/>
      </w:numPr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a5">
    <w:name w:val="Подзаголовок Знак"/>
    <w:aliases w:val="Подзаголовок14 Знак"/>
    <w:basedOn w:val="a1"/>
    <w:link w:val="a4"/>
    <w:uiPriority w:val="11"/>
    <w:rsid w:val="0097793B"/>
    <w:rPr>
      <w:rFonts w:ascii="Times New Roman" w:eastAsiaTheme="minorEastAsia" w:hAnsi="Times New Roman" w:cstheme="majorBidi"/>
      <w:b/>
      <w:color w:val="5A5A5A" w:themeColor="text1" w:themeTint="A5"/>
      <w:spacing w:val="15"/>
      <w:sz w:val="28"/>
      <w:szCs w:val="32"/>
    </w:rPr>
  </w:style>
  <w:style w:type="paragraph" w:customStyle="1" w:styleId="11">
    <w:name w:val="Заголовок 1 уровня"/>
    <w:aliases w:val="жирный,16 шрифт"/>
    <w:basedOn w:val="16"/>
    <w:next w:val="a0"/>
    <w:autoRedefine/>
    <w:qFormat/>
    <w:rsid w:val="00894CEA"/>
  </w:style>
  <w:style w:type="paragraph" w:styleId="a6">
    <w:name w:val="Title"/>
    <w:basedOn w:val="a0"/>
    <w:next w:val="a0"/>
    <w:link w:val="a7"/>
    <w:uiPriority w:val="10"/>
    <w:qFormat/>
    <w:rsid w:val="00894C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1"/>
    <w:link w:val="a6"/>
    <w:uiPriority w:val="10"/>
    <w:rsid w:val="00894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21">
    <w:name w:val="2"/>
    <w:basedOn w:val="2"/>
    <w:autoRedefine/>
    <w:qFormat/>
    <w:rsid w:val="00894CEA"/>
    <w:rPr>
      <w:rFonts w:ascii="Times New Roman" w:hAnsi="Times New Roman"/>
      <w:b/>
      <w:color w:val="auto"/>
      <w:sz w:val="32"/>
    </w:rPr>
  </w:style>
  <w:style w:type="character" w:customStyle="1" w:styleId="20">
    <w:name w:val="Заголовок 2 Знак"/>
    <w:basedOn w:val="a1"/>
    <w:link w:val="2"/>
    <w:uiPriority w:val="9"/>
    <w:semiHidden/>
    <w:rsid w:val="00894C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22">
    <w:name w:val="2 уровень заголовка"/>
    <w:basedOn w:val="2"/>
    <w:autoRedefine/>
    <w:qFormat/>
    <w:rsid w:val="00894CEA"/>
    <w:rPr>
      <w:rFonts w:ascii="Times New Roman" w:hAnsi="Times New Roman"/>
      <w:b/>
      <w:color w:val="auto"/>
      <w:sz w:val="32"/>
    </w:rPr>
  </w:style>
  <w:style w:type="paragraph" w:customStyle="1" w:styleId="a8">
    <w:name w:val="Абзац обычный"/>
    <w:aliases w:val="14,по ширине,отступ 1,25"/>
    <w:basedOn w:val="a0"/>
    <w:link w:val="a9"/>
    <w:autoRedefine/>
    <w:qFormat/>
    <w:rsid w:val="00CC1900"/>
    <w:pPr>
      <w:spacing w:line="240" w:lineRule="auto"/>
      <w:ind w:firstLine="709"/>
      <w:jc w:val="both"/>
    </w:pPr>
  </w:style>
  <w:style w:type="character" w:customStyle="1" w:styleId="a9">
    <w:name w:val="Абзац обычный Знак"/>
    <w:aliases w:val="14 Знак,по ширине Знак,отступ 1 Знак,25 Знак"/>
    <w:basedOn w:val="a1"/>
    <w:link w:val="a8"/>
    <w:rsid w:val="00CC1900"/>
    <w:rPr>
      <w:rFonts w:ascii="Times New Roman" w:hAnsi="Times New Roman"/>
      <w:sz w:val="28"/>
    </w:rPr>
  </w:style>
  <w:style w:type="paragraph" w:customStyle="1" w:styleId="a">
    <w:name w:val="Подпись Рисунок"/>
    <w:basedOn w:val="a8"/>
    <w:next w:val="a8"/>
    <w:link w:val="aa"/>
    <w:autoRedefine/>
    <w:qFormat/>
    <w:rsid w:val="00B85E74"/>
    <w:pPr>
      <w:numPr>
        <w:numId w:val="3"/>
      </w:numPr>
      <w:ind w:left="510" w:firstLine="0"/>
      <w:jc w:val="center"/>
    </w:pPr>
    <w:rPr>
      <w:i/>
    </w:rPr>
  </w:style>
  <w:style w:type="character" w:customStyle="1" w:styleId="aa">
    <w:name w:val="Подпись Рисунок Знак"/>
    <w:basedOn w:val="a9"/>
    <w:link w:val="a"/>
    <w:rsid w:val="00B85E74"/>
    <w:rPr>
      <w:rFonts w:ascii="Times New Roman" w:hAnsi="Times New Roman"/>
      <w:i/>
      <w:sz w:val="28"/>
    </w:rPr>
  </w:style>
  <w:style w:type="paragraph" w:customStyle="1" w:styleId="ab">
    <w:name w:val="Подпись таблица"/>
    <w:basedOn w:val="a"/>
    <w:next w:val="a8"/>
    <w:link w:val="ac"/>
    <w:autoRedefine/>
    <w:qFormat/>
    <w:rsid w:val="00B85E74"/>
    <w:pPr>
      <w:numPr>
        <w:numId w:val="0"/>
      </w:numPr>
      <w:tabs>
        <w:tab w:val="num" w:pos="720"/>
      </w:tabs>
      <w:ind w:left="720" w:hanging="720"/>
    </w:pPr>
  </w:style>
  <w:style w:type="character" w:customStyle="1" w:styleId="ac">
    <w:name w:val="Подпись таблица Знак"/>
    <w:basedOn w:val="aa"/>
    <w:link w:val="ab"/>
    <w:rsid w:val="00B85E74"/>
    <w:rPr>
      <w:rFonts w:ascii="Times New Roman" w:hAnsi="Times New Roman"/>
      <w:i/>
      <w:sz w:val="28"/>
    </w:rPr>
  </w:style>
  <w:style w:type="paragraph" w:customStyle="1" w:styleId="3">
    <w:name w:val="3 уровень заголовка"/>
    <w:basedOn w:val="22"/>
    <w:next w:val="a8"/>
    <w:autoRedefine/>
    <w:qFormat/>
    <w:rsid w:val="00EB68F3"/>
    <w:pPr>
      <w:spacing w:line="360" w:lineRule="auto"/>
      <w:ind w:firstLine="709"/>
      <w:jc w:val="both"/>
    </w:pPr>
    <w:rPr>
      <w:sz w:val="28"/>
    </w:rPr>
  </w:style>
  <w:style w:type="paragraph" w:styleId="ad">
    <w:name w:val="List Paragraph"/>
    <w:basedOn w:val="a0"/>
    <w:uiPriority w:val="34"/>
    <w:qFormat/>
    <w:rsid w:val="00B40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6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Бейлин</dc:creator>
  <cp:keywords/>
  <dc:description/>
  <cp:lastModifiedBy>Бейлин Максим Тимурович</cp:lastModifiedBy>
  <cp:revision>76</cp:revision>
  <dcterms:created xsi:type="dcterms:W3CDTF">2020-02-06T12:26:00Z</dcterms:created>
  <dcterms:modified xsi:type="dcterms:W3CDTF">2020-09-12T13:20:00Z</dcterms:modified>
</cp:coreProperties>
</file>