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F8DE390">
      <w:pPr>
        <w:spacing w:line="360" w:lineRule="auto"/>
        <w:jc w:val="center"/>
        <w:rPr>
          <w:rFonts w:ascii="Times New Roman" w:eastAsia="新宋体" w:hAnsi="Times New Roman" w:cs="Times New Roman" w:hint="eastAsia"/>
          <w:b/>
          <w:sz w:val="30"/>
          <w:szCs w:val="30"/>
          <w:lang w:val="en-US" w:eastAsia="zh-CN"/>
        </w:rPr>
      </w:pPr>
      <w:r>
        <w:rPr>
          <w:rFonts w:ascii="Times New Roman" w:eastAsia="新宋体" w:hAnsi="Times New Roman" w:cs="Times New Roman" w:hint="eastAsia"/>
          <w:b/>
          <w:sz w:val="30"/>
          <w:szCs w:val="30"/>
          <w:lang w:val="en-US" w:eastAsia="zh-CN"/>
        </w:rPr>
        <w:drawing>
          <wp:anchor simplePos="0" relativeHeight="251658240" behindDoc="0" locked="0" layoutInCell="1" allowOverlap="1">
            <wp:simplePos x="0" y="0"/>
            <wp:positionH relativeFrom="page">
              <wp:posOffset>12636500</wp:posOffset>
            </wp:positionH>
            <wp:positionV relativeFrom="topMargin">
              <wp:posOffset>12433300</wp:posOffset>
            </wp:positionV>
            <wp:extent cx="406400" cy="457200"/>
            <wp:wrapNone/>
            <wp:docPr id="1000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
                    <pic:cNvPicPr>
                      <a:picLocks noChangeAspect="1"/>
                    </pic:cNvPicPr>
                  </pic:nvPicPr>
                  <pic:blipFill>
                    <a:blip xmlns:r="http://schemas.openxmlformats.org/officeDocument/2006/relationships" r:embed="rId5"/>
                    <a:stretch>
                      <a:fillRect/>
                    </a:stretch>
                  </pic:blipFill>
                  <pic:spPr>
                    <a:xfrm>
                      <a:off x="0" y="0"/>
                      <a:ext cx="406400" cy="457200"/>
                    </a:xfrm>
                    <a:prstGeom prst="rect">
                      <a:avLst/>
                    </a:prstGeom>
                  </pic:spPr>
                </pic:pic>
              </a:graphicData>
            </a:graphic>
          </wp:anchor>
        </w:drawing>
      </w:r>
      <w:r>
        <w:rPr>
          <w:rFonts w:ascii="Times New Roman" w:eastAsia="新宋体" w:hAnsi="Times New Roman" w:cs="Times New Roman" w:hint="eastAsia"/>
          <w:b/>
          <w:sz w:val="30"/>
          <w:szCs w:val="30"/>
          <w:lang w:val="en-US" w:eastAsia="zh-CN"/>
        </w:rPr>
        <w:t>八年级下册物第一次月考模拟测试01（原卷版）</w:t>
      </w:r>
    </w:p>
    <w:p w14:paraId="46A32EAE">
      <w:pPr>
        <w:widowControl/>
        <w:spacing w:line="288" w:lineRule="auto"/>
        <w:jc w:val="center"/>
        <w:rPr>
          <w:rFonts w:ascii="黑体" w:eastAsia="黑体" w:hAnsi="黑体"/>
          <w:color w:val="000000"/>
          <w:sz w:val="44"/>
          <w:szCs w:val="44"/>
        </w:rPr>
      </w:pPr>
      <w:r>
        <w:rPr>
          <w:rFonts w:ascii="黑体" w:eastAsia="黑体" w:hAnsi="黑体" w:hint="eastAsia"/>
          <w:color w:val="000000"/>
          <w:sz w:val="32"/>
          <w:szCs w:val="32"/>
          <w:lang w:val="en-US" w:eastAsia="zh-CN"/>
        </w:rPr>
        <w:t>初中</w:t>
      </w:r>
      <w:r>
        <w:rPr>
          <w:rFonts w:ascii="黑体" w:eastAsia="黑体" w:hAnsi="黑体" w:hint="eastAsia"/>
          <w:color w:val="000000"/>
          <w:sz w:val="32"/>
          <w:szCs w:val="32"/>
        </w:rPr>
        <w:t>物理</w:t>
      </w:r>
    </w:p>
    <w:p w14:paraId="07FEB416">
      <w:pPr>
        <w:adjustRightInd w:val="0"/>
        <w:spacing w:line="360" w:lineRule="auto"/>
        <w:jc w:val="center"/>
        <w:textAlignment w:val="center"/>
        <w:rPr>
          <w:rFonts w:ascii="Times New Roman" w:eastAsia="楷体" w:hAnsi="Times New Roman"/>
          <w:kern w:val="0"/>
        </w:rPr>
      </w:pPr>
      <w:r>
        <w:rPr>
          <w:rFonts w:ascii="Times New Roman" w:eastAsia="楷体" w:hAnsi="Times New Roman"/>
          <w:kern w:val="0"/>
        </w:rPr>
        <w:t>（考试时间：</w:t>
      </w:r>
      <w:r>
        <w:rPr>
          <w:rFonts w:ascii="Times New Roman" w:eastAsia="楷体" w:hAnsi="Times New Roman" w:hint="eastAsia"/>
          <w:kern w:val="0"/>
        </w:rPr>
        <w:t>9</w:t>
      </w:r>
      <w:r>
        <w:rPr>
          <w:rFonts w:ascii="Times New Roman" w:eastAsia="楷体" w:hAnsi="Times New Roman"/>
          <w:kern w:val="0"/>
        </w:rPr>
        <w:t>0分钟  试卷满分：</w:t>
      </w:r>
      <w:r>
        <w:rPr>
          <w:rFonts w:ascii="Times New Roman" w:eastAsia="楷体" w:hAnsi="Times New Roman" w:hint="eastAsia"/>
          <w:kern w:val="0"/>
        </w:rPr>
        <w:t>1</w:t>
      </w:r>
      <w:r>
        <w:rPr>
          <w:rFonts w:ascii="Times New Roman" w:eastAsia="楷体" w:hAnsi="Times New Roman"/>
          <w:kern w:val="0"/>
        </w:rPr>
        <w:t>00分）</w:t>
      </w:r>
    </w:p>
    <w:p w14:paraId="7553E638">
      <w:pPr>
        <w:widowControl/>
        <w:spacing w:line="360" w:lineRule="auto"/>
        <w:jc w:val="left"/>
        <w:textAlignment w:val="center"/>
        <w:rPr>
          <w:rFonts w:ascii="Times New Roman" w:eastAsia="黑体" w:hAnsi="Times New Roman"/>
          <w:kern w:val="0"/>
          <w:szCs w:val="21"/>
        </w:rPr>
      </w:pPr>
      <w:r>
        <w:rPr>
          <w:rFonts w:ascii="Times New Roman" w:eastAsia="黑体" w:hAnsi="Times New Roman"/>
          <w:kern w:val="0"/>
          <w:szCs w:val="21"/>
        </w:rPr>
        <w:t>注意事项：</w:t>
      </w:r>
    </w:p>
    <w:p w14:paraId="166690B0">
      <w:pPr>
        <w:widowControl/>
        <w:spacing w:line="288" w:lineRule="auto"/>
        <w:ind w:firstLine="420" w:firstLineChars="200"/>
        <w:jc w:val="left"/>
        <w:textAlignment w:val="center"/>
        <w:rPr>
          <w:rFonts w:ascii="Times New Roman" w:hAnsi="Times New Roman"/>
          <w:color w:val="FF0000"/>
          <w:szCs w:val="21"/>
        </w:rPr>
      </w:pPr>
      <w:r>
        <w:rPr>
          <w:rFonts w:ascii="Times New Roman" w:hAnsi="Times New Roman" w:hint="eastAsia"/>
          <w:szCs w:val="21"/>
          <w:lang w:val="en-US" w:eastAsia="zh-CN"/>
        </w:rPr>
        <w:t>1</w:t>
      </w:r>
      <w:r>
        <w:rPr>
          <w:rFonts w:ascii="Times New Roman" w:hAnsi="Times New Roman" w:hint="eastAsia"/>
          <w:szCs w:val="21"/>
        </w:rPr>
        <w:t>．测试范围：</w:t>
      </w:r>
      <w:r>
        <w:rPr>
          <w:rFonts w:ascii="Times New Roman" w:hAnsi="Times New Roman" w:hint="eastAsia"/>
          <w:color w:val="FF0000"/>
          <w:szCs w:val="21"/>
        </w:rPr>
        <w:t>人教版</w:t>
      </w:r>
      <w:r>
        <w:rPr>
          <w:rFonts w:ascii="Times New Roman" w:hAnsi="Times New Roman" w:hint="eastAsia"/>
          <w:color w:val="FF0000"/>
          <w:szCs w:val="21"/>
          <w:lang w:val="en-US" w:eastAsia="zh-CN"/>
        </w:rPr>
        <w:t>八年级下册</w:t>
      </w:r>
      <w:r>
        <w:rPr>
          <w:rFonts w:ascii="Times New Roman" w:hAnsi="Times New Roman" w:hint="eastAsia"/>
          <w:color w:val="FF0000"/>
          <w:szCs w:val="21"/>
        </w:rPr>
        <w:t>第</w:t>
      </w:r>
      <w:r>
        <w:rPr>
          <w:rFonts w:ascii="Times New Roman" w:hAnsi="Times New Roman" w:hint="eastAsia"/>
          <w:color w:val="FF0000"/>
          <w:szCs w:val="21"/>
          <w:lang w:val="en-US" w:eastAsia="zh-CN"/>
        </w:rPr>
        <w:t>7</w:t>
      </w:r>
      <w:r>
        <w:rPr>
          <w:rFonts w:ascii="Times New Roman" w:hAnsi="Times New Roman" w:hint="eastAsia"/>
          <w:color w:val="FF0000"/>
          <w:szCs w:val="21"/>
        </w:rPr>
        <w:t>-</w:t>
      </w:r>
      <w:r>
        <w:rPr>
          <w:rFonts w:ascii="Times New Roman" w:hAnsi="Times New Roman" w:hint="eastAsia"/>
          <w:color w:val="FF0000"/>
          <w:szCs w:val="21"/>
          <w:lang w:val="en-US" w:eastAsia="zh-CN"/>
        </w:rPr>
        <w:t>8</w:t>
      </w:r>
      <w:r>
        <w:rPr>
          <w:rFonts w:ascii="Times New Roman" w:hAnsi="Times New Roman"/>
          <w:color w:val="FF0000"/>
          <w:szCs w:val="21"/>
        </w:rPr>
        <w:t>章</w:t>
      </w:r>
      <w:r>
        <w:rPr>
          <w:rFonts w:ascii="Times New Roman" w:hAnsi="Times New Roman" w:hint="eastAsia"/>
          <w:b/>
          <w:bCs/>
          <w:color w:val="auto"/>
          <w:szCs w:val="21"/>
        </w:rPr>
        <w:t>。</w:t>
      </w:r>
    </w:p>
    <w:p w14:paraId="082A41E2">
      <w:pPr>
        <w:widowControl/>
        <w:spacing w:line="360" w:lineRule="auto"/>
        <w:ind w:firstLine="420" w:firstLineChars="200"/>
        <w:jc w:val="both"/>
        <w:textAlignment w:val="center"/>
        <w:rPr>
          <w:rFonts w:ascii="Times New Roman" w:hAnsi="Times New Roman" w:hint="eastAsia"/>
          <w:szCs w:val="21"/>
          <w:lang w:val="en-US" w:eastAsia="zh-CN"/>
        </w:rPr>
      </w:pPr>
      <w:r>
        <w:rPr>
          <w:rFonts w:ascii="Times New Roman" w:hAnsi="Times New Roman" w:hint="eastAsia"/>
          <w:szCs w:val="21"/>
          <w:lang w:val="en-US" w:eastAsia="zh-CN"/>
        </w:rPr>
        <w:t>2</w:t>
      </w:r>
      <w:r>
        <w:rPr>
          <w:rFonts w:ascii="Times New Roman" w:hAnsi="Times New Roman" w:hint="eastAsia"/>
          <w:szCs w:val="21"/>
        </w:rPr>
        <w:t>．</w:t>
      </w:r>
      <w:r>
        <w:rPr>
          <w:rFonts w:ascii="Times New Roman" w:hAnsi="Times New Roman" w:hint="eastAsia"/>
          <w:szCs w:val="21"/>
          <w:lang w:val="en-US" w:eastAsia="zh-CN"/>
        </w:rPr>
        <w:t>g=10N/kg。</w:t>
      </w:r>
    </w:p>
    <w:p w14:paraId="2CAC3C8C">
      <w:pPr>
        <w:widowControl/>
        <w:spacing w:line="360" w:lineRule="auto"/>
        <w:jc w:val="center"/>
        <w:textAlignment w:val="center"/>
        <w:rPr>
          <w:rFonts w:ascii="宋体" w:hAnsi="宋体" w:cs="宋体" w:hint="eastAsia"/>
          <w:b/>
          <w:bCs/>
          <w:snapToGrid w:val="0"/>
          <w:kern w:val="0"/>
          <w:sz w:val="28"/>
          <w:szCs w:val="28"/>
        </w:rPr>
      </w:pPr>
      <w:r>
        <w:rPr>
          <w:rFonts w:ascii="宋体" w:hAnsi="宋体" w:cs="宋体" w:hint="eastAsia"/>
          <w:b/>
          <w:bCs/>
          <w:snapToGrid w:val="0"/>
          <w:kern w:val="0"/>
          <w:sz w:val="28"/>
          <w:szCs w:val="28"/>
        </w:rPr>
        <w:t>第Ⅰ卷  选择题</w:t>
      </w:r>
    </w:p>
    <w:p w14:paraId="213AC528">
      <w:pPr>
        <w:spacing w:line="360" w:lineRule="auto"/>
        <w:rPr>
          <w:rFonts w:ascii="宋体" w:hAnsi="宋体" w:cs="宋体"/>
          <w:b/>
          <w:szCs w:val="21"/>
        </w:rPr>
      </w:pPr>
      <w:r>
        <w:rPr>
          <w:rFonts w:ascii="宋体" w:hAnsi="宋体" w:cs="宋体" w:hint="eastAsia"/>
          <w:b/>
          <w:szCs w:val="21"/>
        </w:rPr>
        <w:t>一、选择题（本</w:t>
      </w:r>
      <w:r>
        <w:rPr>
          <w:rFonts w:ascii="宋体" w:hAnsi="宋体" w:cs="宋体" w:hint="eastAsia"/>
          <w:b/>
          <w:lang w:val="zh-CN"/>
        </w:rPr>
        <w:t>题共16小题，每小题2分，共32分</w:t>
      </w:r>
      <w:r>
        <w:rPr>
          <w:rFonts w:ascii="宋体" w:hAnsi="宋体" w:cs="宋体" w:hint="eastAsia"/>
          <w:b/>
          <w:szCs w:val="21"/>
        </w:rPr>
        <w:t>）</w:t>
      </w:r>
    </w:p>
    <w:p w14:paraId="53A6D1CB">
      <w:pPr>
        <w:shd w:val="clear" w:color="auto" w:fill="auto"/>
        <w:spacing w:before="0" w:after="0" w:line="360" w:lineRule="auto"/>
        <w:ind w:left="315" w:hanging="315"/>
        <w:jc w:val="left"/>
        <w:textAlignment w:val="center"/>
        <w:rPr>
          <w:sz w:val="21"/>
        </w:rPr>
      </w:pPr>
      <w:r>
        <w:rPr>
          <w:sz w:val="21"/>
        </w:rPr>
        <w:t>1．下面对于日常生活中一些物理量的估计，其中符合实际的是（　　）</w:t>
      </w:r>
    </w:p>
    <w:p w14:paraId="01A7EC13">
      <w:pPr>
        <w:shd w:val="clear" w:color="auto" w:fill="auto"/>
        <w:spacing w:before="0" w:after="0" w:line="360" w:lineRule="auto"/>
        <w:ind w:left="315" w:firstLine="0"/>
        <w:jc w:val="left"/>
        <w:textAlignment w:val="center"/>
        <w:rPr>
          <w:sz w:val="21"/>
        </w:rPr>
      </w:pPr>
      <w:r>
        <w:rPr>
          <w:sz w:val="21"/>
        </w:rPr>
        <w:t>A．一支普通2</w:t>
      </w:r>
      <w:r>
        <w:rPr>
          <w:rFonts w:ascii="Times New Roman" w:eastAsia="Times New Roman" w:hAnsi="Times New Roman" w:cs="Times New Roman"/>
          <w:i/>
          <w:sz w:val="21"/>
        </w:rPr>
        <w:t>B</w:t>
      </w:r>
      <w:r>
        <w:rPr>
          <w:sz w:val="21"/>
        </w:rPr>
        <w:t>铅笔的质量约为500g</w:t>
      </w:r>
      <w:r>
        <w:rPr>
          <w:rFonts w:hint="eastAsia"/>
          <w:sz w:val="21"/>
          <w:lang w:val="en-US" w:eastAsia="zh-CN"/>
        </w:rPr>
        <w:t xml:space="preserve">    </w:t>
      </w:r>
      <w:r>
        <w:rPr>
          <w:sz w:val="21"/>
        </w:rPr>
        <w:t>B．物理课本的重力约3N</w:t>
      </w:r>
    </w:p>
    <w:p w14:paraId="2A7F2D09">
      <w:pPr>
        <w:shd w:val="clear" w:color="auto" w:fill="auto"/>
        <w:spacing w:before="0" w:after="0" w:line="360" w:lineRule="auto"/>
        <w:ind w:left="315" w:firstLine="0"/>
        <w:jc w:val="left"/>
        <w:textAlignment w:val="center"/>
        <w:rPr>
          <w:sz w:val="21"/>
        </w:rPr>
      </w:pPr>
      <w:r>
        <w:rPr>
          <w:sz w:val="21"/>
        </w:rPr>
        <w:t>C．空气的密度为1.29×10</w:t>
      </w:r>
      <w:r>
        <w:rPr>
          <w:sz w:val="21"/>
          <w:vertAlign w:val="superscript"/>
        </w:rPr>
        <w:t>3</w:t>
      </w:r>
      <w:r>
        <w:rPr>
          <w:sz w:val="21"/>
        </w:rPr>
        <w:t>kg/m</w:t>
      </w:r>
      <w:r>
        <w:rPr>
          <w:sz w:val="21"/>
          <w:vertAlign w:val="superscript"/>
        </w:rPr>
        <w:t>3</w:t>
      </w:r>
      <w:r>
        <w:rPr>
          <w:rFonts w:hint="eastAsia"/>
          <w:sz w:val="21"/>
          <w:vertAlign w:val="superscript"/>
          <w:lang w:val="en-US" w:eastAsia="zh-CN"/>
        </w:rPr>
        <w:t xml:space="preserve">              </w:t>
      </w:r>
      <w:r>
        <w:rPr>
          <w:sz w:val="21"/>
        </w:rPr>
        <w:t>D．一个中学生的体积约为50dm</w:t>
      </w:r>
      <w:r>
        <w:rPr>
          <w:sz w:val="21"/>
          <w:vertAlign w:val="superscript"/>
        </w:rPr>
        <w:t>3</w:t>
      </w:r>
    </w:p>
    <w:p w14:paraId="18CC2940">
      <w:pPr>
        <w:shd w:val="clear" w:color="auto" w:fill="auto"/>
        <w:spacing w:before="0" w:after="0" w:line="360" w:lineRule="auto"/>
        <w:ind w:left="315" w:hanging="315"/>
        <w:jc w:val="left"/>
        <w:textAlignment w:val="center"/>
        <w:rPr>
          <w:sz w:val="21"/>
        </w:rPr>
      </w:pPr>
      <w:r>
        <w:rPr>
          <w:sz w:val="21"/>
        </w:rPr>
        <w:t>2．在体育活动中蕴含着很多物理知识，下列说法中正确的是（</w:t>
      </w:r>
      <w:r>
        <w:rPr>
          <w:rFonts w:ascii="Times New Roman" w:eastAsia="Times New Roman" w:hAnsi="Times New Roman" w:cs="Times New Roman"/>
          <w:kern w:val="0"/>
          <w:sz w:val="24"/>
          <w:szCs w:val="24"/>
        </w:rPr>
        <w:t>    </w:t>
      </w:r>
      <w:r>
        <w:rPr>
          <w:sz w:val="21"/>
        </w:rPr>
        <w:t>）</w:t>
      </w:r>
    </w:p>
    <w:p w14:paraId="71D305F9">
      <w:pPr>
        <w:shd w:val="clear" w:color="auto" w:fill="auto"/>
        <w:spacing w:before="0" w:after="0" w:line="360" w:lineRule="auto"/>
        <w:ind w:left="315" w:firstLine="0"/>
        <w:jc w:val="left"/>
        <w:textAlignment w:val="center"/>
        <w:rPr>
          <w:sz w:val="21"/>
        </w:rPr>
      </w:pPr>
      <w:r>
        <w:rPr>
          <w:sz w:val="21"/>
        </w:rPr>
        <w:t>A．乒乓球比赛中，乒乓球受到击打力的施力物体是运动员</w:t>
      </w:r>
    </w:p>
    <w:p w14:paraId="76B6947B">
      <w:pPr>
        <w:shd w:val="clear" w:color="auto" w:fill="auto"/>
        <w:spacing w:before="0" w:after="0" w:line="360" w:lineRule="auto"/>
        <w:ind w:left="315" w:firstLine="0"/>
        <w:jc w:val="left"/>
        <w:textAlignment w:val="center"/>
        <w:rPr>
          <w:sz w:val="21"/>
        </w:rPr>
      </w:pPr>
      <w:r>
        <w:rPr>
          <w:sz w:val="21"/>
        </w:rPr>
        <w:t>B．踢足球时，脚先给足球施加力的作用，足球再给脚施加力的作用</w:t>
      </w:r>
    </w:p>
    <w:p w14:paraId="01B5AF89">
      <w:pPr>
        <w:shd w:val="clear" w:color="auto" w:fill="auto"/>
        <w:spacing w:before="0" w:after="0" w:line="360" w:lineRule="auto"/>
        <w:ind w:left="315" w:firstLine="0"/>
        <w:jc w:val="left"/>
        <w:textAlignment w:val="center"/>
        <w:rPr>
          <w:sz w:val="21"/>
        </w:rPr>
      </w:pPr>
      <w:r>
        <w:rPr>
          <w:sz w:val="21"/>
        </w:rPr>
        <w:t>C．手击打排球瞬间，排球凹陷，说明力能改变物体的运动状态</w:t>
      </w:r>
    </w:p>
    <w:p w14:paraId="0736BFCD">
      <w:pPr>
        <w:shd w:val="clear" w:color="auto" w:fill="auto"/>
        <w:spacing w:before="0" w:after="0" w:line="360" w:lineRule="auto"/>
        <w:ind w:left="315" w:firstLine="0"/>
        <w:jc w:val="left"/>
        <w:textAlignment w:val="center"/>
        <w:rPr>
          <w:sz w:val="21"/>
        </w:rPr>
      </w:pPr>
      <w:r>
        <w:rPr>
          <w:sz w:val="21"/>
        </w:rPr>
        <w:t>D．自行车轮胎上的花纹是为了增大与地面之间的摩擦</w:t>
      </w:r>
    </w:p>
    <w:p w14:paraId="43384F61">
      <w:pPr>
        <w:shd w:val="clear" w:color="auto" w:fill="auto"/>
        <w:spacing w:before="0" w:after="0" w:line="360" w:lineRule="auto"/>
        <w:ind w:left="315" w:hanging="315"/>
        <w:jc w:val="left"/>
        <w:textAlignment w:val="center"/>
        <w:rPr>
          <w:sz w:val="21"/>
        </w:rPr>
      </w:pPr>
      <w:r>
        <w:rPr>
          <w:sz w:val="21"/>
        </w:rPr>
        <w:t>3．如图所示，乒乓球选手孙颖莎正在发球，发球时有托球、抛球、击球三个过程，关于这三个过程的说法正确的是（　　）</w:t>
      </w:r>
    </w:p>
    <w:p w14:paraId="74CB979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904875"/>
            <wp:effectExtent l="0" t="0" r="0" b="9525"/>
            <wp:docPr id="100003" name="图片 100003" descr="@@@f951d5b3-f6bd-42a7-8d93-0b37a6f9e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951d5b3-f6bd-42a7-8d93-0b37a6f9e904"/>
                    <pic:cNvPicPr>
                      <a:picLocks noChangeAspect="1"/>
                    </pic:cNvPicPr>
                  </pic:nvPicPr>
                  <pic:blipFill>
                    <a:blip xmlns:r="http://schemas.openxmlformats.org/officeDocument/2006/relationships" r:embed="rId6"/>
                    <a:stretch>
                      <a:fillRect/>
                    </a:stretch>
                  </pic:blipFill>
                  <pic:spPr>
                    <a:xfrm>
                      <a:off x="0" y="0"/>
                      <a:ext cx="1295400" cy="904875"/>
                    </a:xfrm>
                    <a:prstGeom prst="rect">
                      <a:avLst/>
                    </a:prstGeom>
                  </pic:spPr>
                </pic:pic>
              </a:graphicData>
            </a:graphic>
          </wp:inline>
        </w:drawing>
      </w:r>
    </w:p>
    <w:p w14:paraId="6292D7F0">
      <w:pPr>
        <w:shd w:val="clear" w:color="auto" w:fill="auto"/>
        <w:spacing w:before="0" w:after="0" w:line="360" w:lineRule="auto"/>
        <w:ind w:left="315" w:firstLine="0"/>
        <w:jc w:val="left"/>
        <w:textAlignment w:val="center"/>
        <w:rPr>
          <w:sz w:val="21"/>
        </w:rPr>
      </w:pPr>
      <w:r>
        <w:rPr>
          <w:sz w:val="21"/>
        </w:rPr>
        <w:t>A．托球时，手对球的力是弹力</w:t>
      </w:r>
    </w:p>
    <w:p w14:paraId="3548FB70">
      <w:pPr>
        <w:shd w:val="clear" w:color="auto" w:fill="auto"/>
        <w:spacing w:before="0" w:after="0" w:line="360" w:lineRule="auto"/>
        <w:ind w:left="315" w:firstLine="0"/>
        <w:jc w:val="left"/>
        <w:textAlignment w:val="center"/>
        <w:rPr>
          <w:sz w:val="21"/>
        </w:rPr>
      </w:pPr>
      <w:r>
        <w:rPr>
          <w:sz w:val="21"/>
        </w:rPr>
        <w:t>B．抛出前，手与球之间没有弹力</w:t>
      </w:r>
    </w:p>
    <w:p w14:paraId="1BBDA3A0">
      <w:pPr>
        <w:shd w:val="clear" w:color="auto" w:fill="auto"/>
        <w:spacing w:before="0" w:after="0" w:line="360" w:lineRule="auto"/>
        <w:ind w:left="315" w:firstLine="0"/>
        <w:jc w:val="left"/>
        <w:textAlignment w:val="center"/>
        <w:rPr>
          <w:sz w:val="21"/>
        </w:rPr>
      </w:pPr>
      <w:r>
        <w:rPr>
          <w:sz w:val="21"/>
        </w:rPr>
        <w:t>C．抛出后，球还受到手的抛力</w:t>
      </w:r>
    </w:p>
    <w:p w14:paraId="0C817777">
      <w:pPr>
        <w:shd w:val="clear" w:color="auto" w:fill="auto"/>
        <w:spacing w:before="0" w:after="0" w:line="360" w:lineRule="auto"/>
        <w:ind w:left="315" w:firstLine="0"/>
        <w:jc w:val="left"/>
        <w:textAlignment w:val="center"/>
        <w:rPr>
          <w:sz w:val="21"/>
        </w:rPr>
      </w:pPr>
      <w:r>
        <w:rPr>
          <w:sz w:val="21"/>
        </w:rPr>
        <w:t>D．球拍击球时，球对球拍没有力</w:t>
      </w:r>
    </w:p>
    <w:p w14:paraId="22D5EA8B">
      <w:pPr>
        <w:shd w:val="clear" w:color="auto" w:fill="auto"/>
        <w:spacing w:before="0" w:after="0" w:line="360" w:lineRule="auto"/>
        <w:ind w:left="315" w:hanging="315"/>
        <w:jc w:val="left"/>
        <w:textAlignment w:val="center"/>
        <w:rPr>
          <w:sz w:val="21"/>
        </w:rPr>
      </w:pPr>
      <w:r>
        <w:rPr>
          <w:sz w:val="21"/>
        </w:rPr>
        <w:t>4．物理知识与日常生活紧密结合。下列生活实例中，为了减小摩擦的是（</w:t>
      </w:r>
      <w:r>
        <w:rPr>
          <w:rFonts w:ascii="Times New Roman" w:eastAsia="Times New Roman" w:hAnsi="Times New Roman" w:cs="Times New Roman"/>
          <w:kern w:val="0"/>
          <w:sz w:val="24"/>
          <w:szCs w:val="24"/>
        </w:rPr>
        <w:t>   </w:t>
      </w:r>
      <w:r>
        <w:rPr>
          <w:sz w:val="21"/>
        </w:rPr>
        <w:t>）</w:t>
      </w:r>
    </w:p>
    <w:p w14:paraId="643A7F33">
      <w:pPr>
        <w:shd w:val="clear" w:color="auto" w:fill="auto"/>
        <w:tabs>
          <w:tab w:val="left" w:pos="4156"/>
        </w:tabs>
        <w:spacing w:before="0" w:after="0" w:line="360" w:lineRule="auto"/>
        <w:ind w:left="315" w:firstLine="0"/>
        <w:jc w:val="left"/>
        <w:textAlignment w:val="center"/>
        <w:rPr>
          <w:sz w:val="21"/>
        </w:rPr>
      </w:pPr>
      <w:r>
        <w:rPr>
          <w:sz w:val="21"/>
        </w:rPr>
        <w:t>A．机械轴承装有滚珠</w:t>
      </w:r>
      <w:r>
        <w:rPr>
          <w:sz w:val="21"/>
        </w:rPr>
        <w:tab/>
      </w:r>
      <w:r>
        <w:rPr>
          <w:sz w:val="21"/>
        </w:rPr>
        <w:t>B．汽车轮胎刻有粗糙的纹路</w:t>
      </w:r>
    </w:p>
    <w:p w14:paraId="23E91DF0">
      <w:pPr>
        <w:shd w:val="clear" w:color="auto" w:fill="auto"/>
        <w:tabs>
          <w:tab w:val="left" w:pos="4156"/>
        </w:tabs>
        <w:spacing w:before="0" w:after="0" w:line="360" w:lineRule="auto"/>
        <w:ind w:left="315" w:firstLine="0"/>
        <w:jc w:val="left"/>
        <w:textAlignment w:val="center"/>
        <w:rPr>
          <w:sz w:val="21"/>
        </w:rPr>
      </w:pPr>
      <w:r>
        <w:rPr>
          <w:sz w:val="21"/>
        </w:rPr>
        <w:t>C．卫生间地面铺防滑瓷砖</w:t>
      </w:r>
      <w:r>
        <w:rPr>
          <w:sz w:val="21"/>
        </w:rPr>
        <w:tab/>
      </w:r>
      <w:r>
        <w:rPr>
          <w:sz w:val="21"/>
        </w:rPr>
        <w:t>D．自行车运动员刹车时用力捏闸</w:t>
      </w:r>
    </w:p>
    <w:p w14:paraId="0BC32EED">
      <w:pPr>
        <w:shd w:val="clear" w:color="auto" w:fill="auto"/>
        <w:spacing w:before="0" w:after="0" w:line="360" w:lineRule="auto"/>
        <w:ind w:left="315" w:hanging="315"/>
        <w:jc w:val="left"/>
        <w:textAlignment w:val="center"/>
        <w:rPr>
          <w:sz w:val="21"/>
        </w:rPr>
      </w:pPr>
      <w:r>
        <w:rPr>
          <w:sz w:val="21"/>
        </w:rPr>
        <w:t>5．如图所示，下列有关惯性的说法中，不正确的是（　　）</w:t>
      </w:r>
    </w:p>
    <w:p w14:paraId="34524661">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43350" cy="1038225"/>
            <wp:effectExtent l="0" t="0" r="3810" b="13335"/>
            <wp:docPr id="100005" name="图片 100005" descr="@@@1784ad35-ae9f-43b3-9cf2-83f683a438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784ad35-ae9f-43b3-9cf2-83f683a4386a"/>
                    <pic:cNvPicPr>
                      <a:picLocks noChangeAspect="1"/>
                    </pic:cNvPicPr>
                  </pic:nvPicPr>
                  <pic:blipFill>
                    <a:blip xmlns:r="http://schemas.openxmlformats.org/officeDocument/2006/relationships" r:embed="rId7"/>
                    <a:stretch>
                      <a:fillRect/>
                    </a:stretch>
                  </pic:blipFill>
                  <pic:spPr>
                    <a:xfrm>
                      <a:off x="0" y="0"/>
                      <a:ext cx="3943350" cy="1038225"/>
                    </a:xfrm>
                    <a:prstGeom prst="rect">
                      <a:avLst/>
                    </a:prstGeom>
                  </pic:spPr>
                </pic:pic>
              </a:graphicData>
            </a:graphic>
          </wp:inline>
        </w:drawing>
      </w:r>
    </w:p>
    <w:p w14:paraId="380C49E6">
      <w:pPr>
        <w:shd w:val="clear" w:color="auto" w:fill="auto"/>
        <w:spacing w:before="0" w:after="0" w:line="360" w:lineRule="auto"/>
        <w:ind w:left="315" w:firstLine="0"/>
        <w:jc w:val="left"/>
        <w:textAlignment w:val="center"/>
        <w:rPr>
          <w:sz w:val="21"/>
        </w:rPr>
      </w:pPr>
      <w:r>
        <w:rPr>
          <w:sz w:val="21"/>
        </w:rPr>
        <w:t>A．甲图，敲击锤柄，锤头由于惯性继续向下运动，这样就会紧紧地套在锤柄上</w:t>
      </w:r>
    </w:p>
    <w:p w14:paraId="78AD835A">
      <w:pPr>
        <w:shd w:val="clear" w:color="auto" w:fill="auto"/>
        <w:spacing w:before="0" w:after="0" w:line="360" w:lineRule="auto"/>
        <w:ind w:left="315" w:firstLine="0"/>
        <w:jc w:val="left"/>
        <w:textAlignment w:val="center"/>
        <w:rPr>
          <w:sz w:val="21"/>
        </w:rPr>
      </w:pPr>
      <w:r>
        <w:rPr>
          <w:sz w:val="21"/>
        </w:rPr>
        <w:t>B．乙图，做惯性实验时，小钢球没有飞出是因为小钢球具有惯性</w:t>
      </w:r>
    </w:p>
    <w:p w14:paraId="39291B01">
      <w:pPr>
        <w:shd w:val="clear" w:color="auto" w:fill="auto"/>
        <w:spacing w:before="0" w:after="0" w:line="360" w:lineRule="auto"/>
        <w:ind w:left="315" w:firstLine="0"/>
        <w:jc w:val="left"/>
        <w:textAlignment w:val="center"/>
        <w:rPr>
          <w:sz w:val="21"/>
        </w:rPr>
      </w:pPr>
      <w:r>
        <w:rPr>
          <w:sz w:val="21"/>
        </w:rPr>
        <w:t>C．丙图，敲飞棋子后，上面的棋子落下是由于棋子受到重力作用</w:t>
      </w:r>
    </w:p>
    <w:p w14:paraId="30525ACD">
      <w:pPr>
        <w:shd w:val="clear" w:color="auto" w:fill="auto"/>
        <w:spacing w:before="0" w:after="0" w:line="360" w:lineRule="auto"/>
        <w:ind w:left="315" w:firstLine="0"/>
        <w:jc w:val="left"/>
        <w:textAlignment w:val="center"/>
        <w:rPr>
          <w:sz w:val="21"/>
        </w:rPr>
      </w:pPr>
      <w:r>
        <w:rPr>
          <w:sz w:val="21"/>
        </w:rPr>
        <w:t>D．丁图，安全气囊和头枕主要作用是：防止车被追尾时由于惯性对人体造成的伤害</w:t>
      </w:r>
    </w:p>
    <w:p w14:paraId="14569934">
      <w:pPr>
        <w:shd w:val="clear" w:color="auto" w:fill="auto"/>
        <w:spacing w:before="0" w:after="0" w:line="360" w:lineRule="auto"/>
        <w:ind w:left="315" w:hanging="315"/>
        <w:jc w:val="left"/>
        <w:textAlignment w:val="center"/>
        <w:rPr>
          <w:sz w:val="21"/>
        </w:rPr>
      </w:pPr>
      <w:r>
        <w:rPr>
          <w:sz w:val="21"/>
        </w:rPr>
        <w:t>6．一列正在减速进站的载有乘客的动车，小明同学坐在该车的座位上。在进站过程中，对该列车和小明同学的叙述正确的是（　　）</w:t>
      </w:r>
    </w:p>
    <w:p w14:paraId="6A154A04">
      <w:pPr>
        <w:shd w:val="clear" w:color="auto" w:fill="auto"/>
        <w:spacing w:before="0" w:after="0" w:line="360" w:lineRule="auto"/>
        <w:ind w:left="315" w:firstLine="0"/>
        <w:jc w:val="left"/>
        <w:textAlignment w:val="center"/>
        <w:rPr>
          <w:sz w:val="21"/>
        </w:rPr>
      </w:pPr>
      <w:r>
        <w:rPr>
          <w:sz w:val="21"/>
        </w:rPr>
        <w:t>A．列车的运动状态保持不变</w:t>
      </w:r>
    </w:p>
    <w:p w14:paraId="09D74F08">
      <w:pPr>
        <w:shd w:val="clear" w:color="auto" w:fill="auto"/>
        <w:spacing w:before="0" w:after="0" w:line="360" w:lineRule="auto"/>
        <w:ind w:left="315" w:firstLine="0"/>
        <w:jc w:val="left"/>
        <w:textAlignment w:val="center"/>
        <w:rPr>
          <w:sz w:val="21"/>
        </w:rPr>
      </w:pPr>
      <w:r>
        <w:rPr>
          <w:sz w:val="21"/>
        </w:rPr>
        <w:t>B．列车进站的过程中，列车相对于小明同学来说是运动的</w:t>
      </w:r>
    </w:p>
    <w:p w14:paraId="15027948">
      <w:pPr>
        <w:shd w:val="clear" w:color="auto" w:fill="auto"/>
        <w:spacing w:before="0" w:after="0" w:line="360" w:lineRule="auto"/>
        <w:ind w:left="315" w:firstLine="0"/>
        <w:jc w:val="left"/>
        <w:textAlignment w:val="center"/>
        <w:rPr>
          <w:sz w:val="21"/>
        </w:rPr>
      </w:pPr>
      <w:r>
        <w:rPr>
          <w:sz w:val="21"/>
        </w:rPr>
        <w:t>C．以站台为参照物，小明同学是静止的</w:t>
      </w:r>
    </w:p>
    <w:p w14:paraId="3101AA86">
      <w:pPr>
        <w:shd w:val="clear" w:color="auto" w:fill="auto"/>
        <w:spacing w:before="0" w:after="0" w:line="360" w:lineRule="auto"/>
        <w:ind w:left="315" w:firstLine="0"/>
        <w:jc w:val="left"/>
        <w:textAlignment w:val="center"/>
        <w:rPr>
          <w:sz w:val="21"/>
        </w:rPr>
      </w:pPr>
      <w:r>
        <w:rPr>
          <w:sz w:val="21"/>
        </w:rPr>
        <w:t>D．以列车为参照物，小明同学是静止的</w:t>
      </w:r>
    </w:p>
    <w:p w14:paraId="0A5C5554">
      <w:pPr>
        <w:shd w:val="clear" w:color="auto" w:fill="auto"/>
        <w:spacing w:before="0" w:after="0" w:line="360" w:lineRule="auto"/>
        <w:ind w:left="315" w:hanging="315"/>
        <w:jc w:val="left"/>
        <w:textAlignment w:val="center"/>
        <w:rPr>
          <w:sz w:val="21"/>
        </w:rPr>
      </w:pPr>
      <w:r>
        <w:rPr>
          <w:sz w:val="21"/>
        </w:rPr>
        <w:t>7．如图（甲）所示，物体甲重20N，被60N的水平压力</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ada26ca38429e07be9cbadf41464ac1" style="width:14.05pt;height:15.6pt" o:ole="" coordsize="21600,21600" o:preferrelative="t" filled="f" stroked="f">
            <v:stroke joinstyle="miter"/>
            <v:imagedata r:id="rId8" o:title="eqIdfada26ca38429e07be9cbadf41464ac1"/>
            <o:lock v:ext="edit" aspectratio="t"/>
            <w10:anchorlock/>
          </v:shape>
          <o:OLEObject Type="Embed" ProgID="Equation.DSMT4" ShapeID="_x0000_i1025" DrawAspect="Content" ObjectID="_1468075725" r:id="rId9"/>
        </w:object>
      </w:r>
      <w:r>
        <w:rPr>
          <w:sz w:val="21"/>
        </w:rPr>
        <w:t>压在竖直墙壁上保持静止。如图（乙）所示，物体乙重90N，在30N的水平拉力</w:t>
      </w:r>
      <w:r>
        <w:object>
          <v:shape id="_x0000_i1026" type="#_x0000_t75" alt="eqId830211daa0f561ef00fb58f1af22c9db" style="width:14.95pt;height:16pt" o:ole="" coordsize="21600,21600" o:preferrelative="t" filled="f" stroked="f">
            <v:stroke joinstyle="miter"/>
            <v:imagedata r:id="rId10" o:title="eqId830211daa0f561ef00fb58f1af22c9db"/>
            <o:lock v:ext="edit" aspectratio="t"/>
            <w10:anchorlock/>
          </v:shape>
          <o:OLEObject Type="Embed" ProgID="Equation.DSMT4" ShapeID="_x0000_i1026" DrawAspect="Content" ObjectID="_1468075726" r:id="rId11"/>
        </w:object>
      </w:r>
      <w:r>
        <w:rPr>
          <w:sz w:val="21"/>
        </w:rPr>
        <w:t>作用下，沿水平桌面匀速向右运动。则物体甲受到的摩擦力</w:t>
      </w:r>
      <w:r>
        <w:object>
          <v:shape id="_x0000_i1027" type="#_x0000_t75" alt="eqId04623b26f5f23290348c7d32d8ed4fcf" style="width:12.3pt;height:14.9pt" o:ole="" coordsize="21600,21600" o:preferrelative="t" filled="f" stroked="f">
            <v:stroke joinstyle="miter"/>
            <v:imagedata r:id="rId12" o:title="eqId04623b26f5f23290348c7d32d8ed4fcf"/>
            <o:lock v:ext="edit" aspectratio="t"/>
            <w10:anchorlock/>
          </v:shape>
          <o:OLEObject Type="Embed" ProgID="Equation.DSMT4" ShapeID="_x0000_i1027" DrawAspect="Content" ObjectID="_1468075727" r:id="rId13"/>
        </w:object>
      </w:r>
      <w:r>
        <w:rPr>
          <w:sz w:val="21"/>
        </w:rPr>
        <w:t>和物体乙受到的摩擦力</w:t>
      </w:r>
      <w:r>
        <w:object>
          <v:shape id="_x0000_i1028" type="#_x0000_t75" alt="eqIdf8be58303952d90954b53125a6a7e0af" style="width:12.3pt;height:13.55pt" o:ole="" coordsize="21600,21600" o:preferrelative="t" filled="f" stroked="f">
            <v:stroke joinstyle="miter"/>
            <v:imagedata r:id="rId14" o:title="eqIdf8be58303952d90954b53125a6a7e0af"/>
            <o:lock v:ext="edit" aspectratio="t"/>
            <w10:anchorlock/>
          </v:shape>
          <o:OLEObject Type="Embed" ProgID="Equation.DSMT4" ShapeID="_x0000_i1028" DrawAspect="Content" ObjectID="_1468075728" r:id="rId15"/>
        </w:object>
      </w:r>
      <w:r>
        <w:rPr>
          <w:sz w:val="21"/>
        </w:rPr>
        <w:t>分别是（　　）</w:t>
      </w:r>
    </w:p>
    <w:p w14:paraId="3553EAC9">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019175"/>
            <wp:effectExtent l="0" t="0" r="5715" b="1905"/>
            <wp:docPr id="100007" name="图片 100007" descr="@@@91f60b46-4587-4e9e-88dd-944c86e2b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1f60b46-4587-4e9e-88dd-944c86e2b33c"/>
                    <pic:cNvPicPr>
                      <a:picLocks noChangeAspect="1"/>
                    </pic:cNvPicPr>
                  </pic:nvPicPr>
                  <pic:blipFill>
                    <a:blip xmlns:r="http://schemas.openxmlformats.org/officeDocument/2006/relationships" r:embed="rId16"/>
                    <a:stretch>
                      <a:fillRect/>
                    </a:stretch>
                  </pic:blipFill>
                  <pic:spPr>
                    <a:xfrm>
                      <a:off x="0" y="0"/>
                      <a:ext cx="1609725" cy="1019175"/>
                    </a:xfrm>
                    <a:prstGeom prst="rect">
                      <a:avLst/>
                    </a:prstGeom>
                  </pic:spPr>
                </pic:pic>
              </a:graphicData>
            </a:graphic>
          </wp:inline>
        </w:drawing>
      </w:r>
    </w:p>
    <w:p w14:paraId="5853BBDD">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29" type="#_x0000_t75" alt="eqIdc53bb8f81c3997df65ece3722b71aac3" style="width:43.95pt;height:15.75pt" o:ole="" coordsize="21600,21600" o:preferrelative="t" filled="f" stroked="f">
            <v:stroke joinstyle="miter"/>
            <v:imagedata r:id="rId17" o:title="eqIdc53bb8f81c3997df65ece3722b71aac3"/>
            <o:lock v:ext="edit" aspectratio="t"/>
            <w10:anchorlock/>
          </v:shape>
          <o:OLEObject Type="Embed" ProgID="Equation.DSMT4" ShapeID="_x0000_i1029" DrawAspect="Content" ObjectID="_1468075729" r:id="rId18"/>
        </w:object>
      </w:r>
      <w:r>
        <w:rPr>
          <w:sz w:val="21"/>
        </w:rPr>
        <w:t>，</w:t>
      </w:r>
      <w:r>
        <w:object>
          <v:shape id="_x0000_i1030" type="#_x0000_t75" alt="eqIdb63e0ef852ce17bb80c68d5569d32131" style="width:43.95pt;height:15.75pt" o:ole="" coordsize="21600,21600" o:preferrelative="t" filled="f" stroked="f">
            <v:stroke joinstyle="miter"/>
            <v:imagedata r:id="rId19" o:title="eqIdb63e0ef852ce17bb80c68d5569d32131"/>
            <o:lock v:ext="edit" aspectratio="t"/>
            <w10:anchorlock/>
          </v:shape>
          <o:OLEObject Type="Embed" ProgID="Equation.DSMT4" ShapeID="_x0000_i1030" DrawAspect="Content" ObjectID="_1468075730" r:id="rId20"/>
        </w:object>
      </w:r>
      <w:r>
        <w:rPr>
          <w:sz w:val="21"/>
        </w:rPr>
        <w:tab/>
      </w:r>
      <w:r>
        <w:rPr>
          <w:sz w:val="21"/>
        </w:rPr>
        <w:t>B．</w:t>
      </w:r>
      <w:r>
        <w:object>
          <v:shape id="_x0000_i1031" type="#_x0000_t75" alt="eqIde0b516d19efdcf615c45671ec6a96ea5" style="width:43.95pt;height:15.75pt" o:ole="" coordsize="21600,21600" o:preferrelative="t" filled="f" stroked="f">
            <v:stroke joinstyle="miter"/>
            <v:imagedata r:id="rId21" o:title="eqIde0b516d19efdcf615c45671ec6a96ea5"/>
            <o:lock v:ext="edit" aspectratio="t"/>
            <w10:anchorlock/>
          </v:shape>
          <o:OLEObject Type="Embed" ProgID="Equation.DSMT4" ShapeID="_x0000_i1031" DrawAspect="Content" ObjectID="_1468075731" r:id="rId22"/>
        </w:object>
      </w:r>
      <w:r>
        <w:rPr>
          <w:sz w:val="21"/>
        </w:rPr>
        <w:t>，</w:t>
      </w:r>
      <w:r>
        <w:object>
          <v:shape id="_x0000_i1032" type="#_x0000_t75" alt="eqIda9833f45333d25c94afcf068216b65f9" style="width:43.95pt;height:16pt" o:ole="" coordsize="21600,21600" o:preferrelative="t" filled="f" stroked="f">
            <v:stroke joinstyle="miter"/>
            <v:imagedata r:id="rId23" o:title="eqIda9833f45333d25c94afcf068216b65f9"/>
            <o:lock v:ext="edit" aspectratio="t"/>
            <w10:anchorlock/>
          </v:shape>
          <o:OLEObject Type="Embed" ProgID="Equation.DSMT4" ShapeID="_x0000_i1032" DrawAspect="Content" ObjectID="_1468075732" r:id="rId24"/>
        </w:object>
      </w:r>
    </w:p>
    <w:p w14:paraId="5D14C7D7">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33" type="#_x0000_t75" alt="eqIde0b516d19efdcf615c45671ec6a96ea5" style="width:43.95pt;height:15.75pt" o:ole="" coordsize="21600,21600" o:preferrelative="t" filled="f" stroked="f">
            <v:stroke joinstyle="miter"/>
            <v:imagedata r:id="rId21" o:title="eqIde0b516d19efdcf615c45671ec6a96ea5"/>
            <o:lock v:ext="edit" aspectratio="t"/>
            <w10:anchorlock/>
          </v:shape>
          <o:OLEObject Type="Embed" ProgID="Equation.DSMT4" ShapeID="_x0000_i1033" DrawAspect="Content" ObjectID="_1468075733" r:id="rId25"/>
        </w:object>
      </w:r>
      <w:r>
        <w:rPr>
          <w:sz w:val="21"/>
        </w:rPr>
        <w:t>，</w:t>
      </w:r>
      <w:r>
        <w:object>
          <v:shape id="_x0000_i1034" type="#_x0000_t75" alt="eqIdb63e0ef852ce17bb80c68d5569d32131" style="width:43.95pt;height:15.75pt" o:ole="" coordsize="21600,21600" o:preferrelative="t" filled="f" stroked="f">
            <v:stroke joinstyle="miter"/>
            <v:imagedata r:id="rId19" o:title="eqIdb63e0ef852ce17bb80c68d5569d32131"/>
            <o:lock v:ext="edit" aspectratio="t"/>
            <w10:anchorlock/>
          </v:shape>
          <o:OLEObject Type="Embed" ProgID="Equation.DSMT4" ShapeID="_x0000_i1034" DrawAspect="Content" ObjectID="_1468075734" r:id="rId26"/>
        </w:object>
      </w:r>
      <w:r>
        <w:rPr>
          <w:sz w:val="21"/>
        </w:rPr>
        <w:tab/>
      </w:r>
      <w:r>
        <w:rPr>
          <w:sz w:val="21"/>
        </w:rPr>
        <w:t>D．</w:t>
      </w:r>
      <w:r>
        <w:object>
          <v:shape id="_x0000_i1035" type="#_x0000_t75" alt="eqIdc53bb8f81c3997df65ece3722b71aac3" style="width:43.95pt;height:15.75pt" o:ole="" coordsize="21600,21600" o:preferrelative="t" filled="f" stroked="f">
            <v:stroke joinstyle="miter"/>
            <v:imagedata r:id="rId17" o:title="eqIdc53bb8f81c3997df65ece3722b71aac3"/>
            <o:lock v:ext="edit" aspectratio="t"/>
            <w10:anchorlock/>
          </v:shape>
          <o:OLEObject Type="Embed" ProgID="Equation.DSMT4" ShapeID="_x0000_i1035" DrawAspect="Content" ObjectID="_1468075735" r:id="rId27"/>
        </w:object>
      </w:r>
      <w:r>
        <w:rPr>
          <w:sz w:val="21"/>
        </w:rPr>
        <w:t>，</w:t>
      </w:r>
      <w:r>
        <w:object>
          <v:shape id="_x0000_i1036" type="#_x0000_t75" alt="eqIda9833f45333d25c94afcf068216b65f9" style="width:43.95pt;height:16pt" o:ole="" coordsize="21600,21600" o:preferrelative="t" filled="f" stroked="f">
            <v:stroke joinstyle="miter"/>
            <v:imagedata r:id="rId23" o:title="eqIda9833f45333d25c94afcf068216b65f9"/>
            <o:lock v:ext="edit" aspectratio="t"/>
            <w10:anchorlock/>
          </v:shape>
          <o:OLEObject Type="Embed" ProgID="Equation.DSMT4" ShapeID="_x0000_i1036" DrawAspect="Content" ObjectID="_1468075736" r:id="rId28"/>
        </w:object>
      </w:r>
    </w:p>
    <w:p w14:paraId="423B2BA5">
      <w:pPr>
        <w:shd w:val="clear" w:color="auto" w:fill="auto"/>
        <w:spacing w:before="0" w:after="0" w:line="360" w:lineRule="auto"/>
        <w:ind w:left="315" w:hanging="315"/>
        <w:jc w:val="left"/>
        <w:textAlignment w:val="center"/>
        <w:rPr>
          <w:sz w:val="21"/>
        </w:rPr>
      </w:pPr>
      <w:r>
        <w:rPr>
          <w:sz w:val="21"/>
        </w:rPr>
        <w:t>8．如图为某同学在进行蹦床体验时的示意图，以下说法正确的是（　　）</w:t>
      </w:r>
    </w:p>
    <w:p w14:paraId="7FBDCC78">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04875" cy="962025"/>
            <wp:effectExtent l="0" t="0" r="9525" b="13335"/>
            <wp:docPr id="100009" name="图片 100009" descr="@@@a587c5cc-90ae-4b6e-8438-23be7d57b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587c5cc-90ae-4b6e-8438-23be7d57b0b4"/>
                    <pic:cNvPicPr>
                      <a:picLocks noChangeAspect="1"/>
                    </pic:cNvPicPr>
                  </pic:nvPicPr>
                  <pic:blipFill>
                    <a:blip xmlns:r="http://schemas.openxmlformats.org/officeDocument/2006/relationships" r:embed="rId29"/>
                    <a:stretch>
                      <a:fillRect/>
                    </a:stretch>
                  </pic:blipFill>
                  <pic:spPr>
                    <a:xfrm>
                      <a:off x="0" y="0"/>
                      <a:ext cx="904875" cy="962025"/>
                    </a:xfrm>
                    <a:prstGeom prst="rect">
                      <a:avLst/>
                    </a:prstGeom>
                  </pic:spPr>
                </pic:pic>
              </a:graphicData>
            </a:graphic>
          </wp:inline>
        </w:drawing>
      </w:r>
    </w:p>
    <w:p w14:paraId="52572B85">
      <w:pPr>
        <w:shd w:val="clear" w:color="auto" w:fill="auto"/>
        <w:spacing w:before="0" w:after="0" w:line="360" w:lineRule="auto"/>
        <w:ind w:left="315" w:firstLine="0"/>
        <w:jc w:val="left"/>
        <w:textAlignment w:val="center"/>
        <w:rPr>
          <w:sz w:val="21"/>
        </w:rPr>
      </w:pPr>
      <w:r>
        <w:rPr>
          <w:sz w:val="21"/>
        </w:rPr>
        <w:t>A．蹦床产生的形变不是弹性形变</w:t>
      </w:r>
      <w:r>
        <w:rPr>
          <w:rFonts w:hint="eastAsia"/>
          <w:sz w:val="21"/>
          <w:lang w:val="en-US" w:eastAsia="zh-CN"/>
        </w:rPr>
        <w:t xml:space="preserve">           </w:t>
      </w:r>
      <w:r>
        <w:rPr>
          <w:sz w:val="21"/>
        </w:rPr>
        <w:t>B．人在起跳腾空后，仍然受到蹦床的弹力</w:t>
      </w:r>
    </w:p>
    <w:p w14:paraId="53111261">
      <w:pPr>
        <w:shd w:val="clear" w:color="auto" w:fill="auto"/>
        <w:spacing w:before="0" w:after="0" w:line="360" w:lineRule="auto"/>
        <w:ind w:left="315" w:firstLine="0"/>
        <w:jc w:val="left"/>
        <w:textAlignment w:val="center"/>
        <w:rPr>
          <w:sz w:val="21"/>
        </w:rPr>
      </w:pPr>
      <w:r>
        <w:rPr>
          <w:sz w:val="21"/>
        </w:rPr>
        <w:t>C．人降到最低点时，受到蹦床的弹力最大</w:t>
      </w:r>
      <w:r>
        <w:rPr>
          <w:rFonts w:hint="eastAsia"/>
          <w:sz w:val="21"/>
          <w:lang w:val="en-US" w:eastAsia="zh-CN"/>
        </w:rPr>
        <w:t xml:space="preserve">   </w:t>
      </w:r>
      <w:r>
        <w:rPr>
          <w:sz w:val="21"/>
        </w:rPr>
        <w:t>D．使蹦床向下凹陷的力是人的重力</w:t>
      </w:r>
    </w:p>
    <w:p w14:paraId="714DDBBF">
      <w:pPr>
        <w:shd w:val="clear" w:color="auto" w:fill="auto"/>
        <w:spacing w:before="0" w:after="0" w:line="360" w:lineRule="auto"/>
        <w:ind w:left="315" w:hanging="315"/>
        <w:jc w:val="left"/>
        <w:textAlignment w:val="center"/>
        <w:rPr>
          <w:sz w:val="21"/>
        </w:rPr>
      </w:pPr>
      <w:r>
        <w:rPr>
          <w:sz w:val="21"/>
        </w:rPr>
        <w:t>9．一个足球放在一块长木板上，如图所示，木板和足球均发生了弹性形变，以下说法中正确的是（　　）</w:t>
      </w:r>
    </w:p>
    <w:p w14:paraId="6F912010">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95450" cy="428625"/>
            <wp:effectExtent l="0" t="0" r="11430" b="13335"/>
            <wp:docPr id="100011" name="图片 100011" descr="@@@58adc371-821b-4fb9-b883-9cd940aab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8adc371-821b-4fb9-b883-9cd940aab13c"/>
                    <pic:cNvPicPr>
                      <a:picLocks noChangeAspect="1"/>
                    </pic:cNvPicPr>
                  </pic:nvPicPr>
                  <pic:blipFill>
                    <a:blip xmlns:r="http://schemas.openxmlformats.org/officeDocument/2006/relationships" r:embed="rId30"/>
                    <a:stretch>
                      <a:fillRect/>
                    </a:stretch>
                  </pic:blipFill>
                  <pic:spPr>
                    <a:xfrm>
                      <a:off x="0" y="0"/>
                      <a:ext cx="1695450" cy="428625"/>
                    </a:xfrm>
                    <a:prstGeom prst="rect">
                      <a:avLst/>
                    </a:prstGeom>
                  </pic:spPr>
                </pic:pic>
              </a:graphicData>
            </a:graphic>
          </wp:inline>
        </w:drawing>
      </w:r>
    </w:p>
    <w:p w14:paraId="26536010">
      <w:pPr>
        <w:shd w:val="clear" w:color="auto" w:fill="auto"/>
        <w:tabs>
          <w:tab w:val="left" w:pos="4156"/>
        </w:tabs>
        <w:spacing w:before="0" w:after="0" w:line="360" w:lineRule="auto"/>
        <w:ind w:left="315" w:firstLine="0"/>
        <w:jc w:val="left"/>
        <w:textAlignment w:val="center"/>
        <w:rPr>
          <w:sz w:val="21"/>
        </w:rPr>
      </w:pPr>
      <w:r>
        <w:rPr>
          <w:sz w:val="21"/>
        </w:rPr>
        <w:t>A．木板被压弯是由于木板产生弹力造成的</w:t>
      </w:r>
      <w:r>
        <w:rPr>
          <w:sz w:val="21"/>
        </w:rPr>
        <w:tab/>
      </w:r>
      <w:r>
        <w:rPr>
          <w:sz w:val="21"/>
        </w:rPr>
        <w:t>B．足球发生形变的施力物体是足球</w:t>
      </w:r>
    </w:p>
    <w:p w14:paraId="2689A40E">
      <w:pPr>
        <w:shd w:val="clear" w:color="auto" w:fill="auto"/>
        <w:tabs>
          <w:tab w:val="left" w:pos="4156"/>
        </w:tabs>
        <w:spacing w:before="0" w:after="0" w:line="360" w:lineRule="auto"/>
        <w:ind w:left="315" w:firstLine="0"/>
        <w:jc w:val="left"/>
        <w:textAlignment w:val="center"/>
        <w:rPr>
          <w:sz w:val="21"/>
        </w:rPr>
      </w:pPr>
      <w:r>
        <w:rPr>
          <w:sz w:val="21"/>
        </w:rPr>
        <w:t>C．足球受到支持力是因为木板发生了弹性形变</w:t>
      </w:r>
      <w:r>
        <w:rPr>
          <w:sz w:val="21"/>
        </w:rPr>
        <w:tab/>
      </w:r>
      <w:r>
        <w:rPr>
          <w:sz w:val="21"/>
        </w:rPr>
        <w:t>D．木板产生的弹力就是足球对木板的压力</w:t>
      </w:r>
    </w:p>
    <w:p w14:paraId="256DC9E6">
      <w:pPr>
        <w:shd w:val="clear" w:color="auto" w:fill="auto"/>
        <w:spacing w:before="0" w:after="0" w:line="360" w:lineRule="auto"/>
        <w:ind w:left="420" w:hanging="420"/>
        <w:jc w:val="left"/>
        <w:textAlignment w:val="center"/>
        <w:rPr>
          <w:sz w:val="21"/>
        </w:rPr>
      </w:pPr>
      <w:r>
        <w:rPr>
          <w:sz w:val="21"/>
        </w:rPr>
        <w:t>10．某同学在用已校零的弹簧测力计测量一物体的重力时，误将弹簧测力计倒置，物体挂在了拉环上。当物体静止时，弹簧测力计的示数如图所示，则该物体的重力（</w:t>
      </w:r>
      <w:r>
        <w:rPr>
          <w:rFonts w:ascii="Times New Roman" w:eastAsia="Times New Roman" w:hAnsi="Times New Roman" w:cs="Times New Roman"/>
          <w:kern w:val="0"/>
          <w:sz w:val="24"/>
          <w:szCs w:val="24"/>
        </w:rPr>
        <w:t>   </w:t>
      </w:r>
      <w:r>
        <w:rPr>
          <w:sz w:val="21"/>
        </w:rPr>
        <w:t>）</w:t>
      </w:r>
    </w:p>
    <w:p w14:paraId="1C9456B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47775" cy="1533525"/>
            <wp:effectExtent l="0" t="0" r="1905" b="5715"/>
            <wp:docPr id="100013" name="图片 100013" descr="@@@52a433da-9a88-4365-b69d-87d67280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2a433da-9a88-4365-b69d-87d672807672"/>
                    <pic:cNvPicPr>
                      <a:picLocks noChangeAspect="1"/>
                    </pic:cNvPicPr>
                  </pic:nvPicPr>
                  <pic:blipFill>
                    <a:blip xmlns:r="http://schemas.openxmlformats.org/officeDocument/2006/relationships" r:embed="rId31"/>
                    <a:stretch>
                      <a:fillRect/>
                    </a:stretch>
                  </pic:blipFill>
                  <pic:spPr>
                    <a:xfrm>
                      <a:off x="0" y="0"/>
                      <a:ext cx="1247775" cy="1533525"/>
                    </a:xfrm>
                    <a:prstGeom prst="rect">
                      <a:avLst/>
                    </a:prstGeom>
                  </pic:spPr>
                </pic:pic>
              </a:graphicData>
            </a:graphic>
          </wp:inline>
        </w:drawing>
      </w:r>
    </w:p>
    <w:p w14:paraId="4F6DC4CF">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A．一定小于9.0N</w:t>
      </w:r>
      <w:r>
        <w:rPr>
          <w:sz w:val="21"/>
        </w:rPr>
        <w:tab/>
      </w:r>
      <w:r>
        <w:rPr>
          <w:sz w:val="21"/>
        </w:rPr>
        <w:t>B．一定等于9.0N</w:t>
      </w:r>
      <w:r>
        <w:rPr>
          <w:sz w:val="21"/>
        </w:rPr>
        <w:tab/>
      </w:r>
      <w:r>
        <w:rPr>
          <w:sz w:val="21"/>
        </w:rPr>
        <w:t>C．一定等于11.0N</w:t>
      </w:r>
      <w:r>
        <w:rPr>
          <w:sz w:val="21"/>
        </w:rPr>
        <w:tab/>
      </w:r>
      <w:r>
        <w:rPr>
          <w:sz w:val="21"/>
        </w:rPr>
        <w:t>D．一定大于11.0N</w:t>
      </w:r>
    </w:p>
    <w:p w14:paraId="377E9DA6">
      <w:pPr>
        <w:shd w:val="clear" w:color="auto" w:fill="auto"/>
        <w:spacing w:before="0" w:after="0" w:line="360" w:lineRule="auto"/>
        <w:ind w:left="420" w:hanging="420"/>
        <w:jc w:val="left"/>
        <w:textAlignment w:val="center"/>
        <w:rPr>
          <w:sz w:val="21"/>
        </w:rPr>
      </w:pPr>
      <w:r>
        <w:rPr>
          <w:sz w:val="21"/>
        </w:rPr>
        <w:t>11．随着科技的发展，机器人应用日益广泛。如图是小华一家在除夕夜坐在电视机前观看春节联欢晚会上表演节目的机器人。下列说法正确的是（</w:t>
      </w:r>
      <w:r>
        <w:rPr>
          <w:rFonts w:ascii="Times New Roman" w:eastAsia="Times New Roman" w:hAnsi="Times New Roman" w:cs="Times New Roman"/>
          <w:kern w:val="0"/>
          <w:sz w:val="24"/>
          <w:szCs w:val="24"/>
        </w:rPr>
        <w:t>   </w:t>
      </w:r>
      <w:r>
        <w:rPr>
          <w:sz w:val="21"/>
        </w:rPr>
        <w:t>）</w:t>
      </w:r>
    </w:p>
    <w:p w14:paraId="54789B8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35025" cy="971550"/>
            <wp:effectExtent l="0" t="0" r="3175" b="3810"/>
            <wp:docPr id="100015" name="图片 100015" descr="@@@f4283967-d92c-4a28-9247-5fbe8dfc4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4283967-d92c-4a28-9247-5fbe8dfc4196"/>
                    <pic:cNvPicPr>
                      <a:picLocks noChangeAspect="1"/>
                    </pic:cNvPicPr>
                  </pic:nvPicPr>
                  <pic:blipFill>
                    <a:blip xmlns:r="http://schemas.openxmlformats.org/officeDocument/2006/relationships" r:embed="rId32"/>
                    <a:stretch>
                      <a:fillRect/>
                    </a:stretch>
                  </pic:blipFill>
                  <pic:spPr>
                    <a:xfrm>
                      <a:off x="0" y="0"/>
                      <a:ext cx="835025" cy="971550"/>
                    </a:xfrm>
                    <a:prstGeom prst="rect">
                      <a:avLst/>
                    </a:prstGeom>
                  </pic:spPr>
                </pic:pic>
              </a:graphicData>
            </a:graphic>
          </wp:inline>
        </w:drawing>
      </w:r>
    </w:p>
    <w:p w14:paraId="5846BBDC">
      <w:pPr>
        <w:shd w:val="clear" w:color="auto" w:fill="auto"/>
        <w:spacing w:before="0" w:after="0" w:line="360" w:lineRule="auto"/>
        <w:ind w:left="420" w:firstLine="0"/>
        <w:jc w:val="left"/>
        <w:textAlignment w:val="center"/>
        <w:rPr>
          <w:sz w:val="21"/>
        </w:rPr>
      </w:pPr>
      <w:r>
        <w:rPr>
          <w:sz w:val="21"/>
        </w:rPr>
        <w:t>A．机器人的身高约为</w:t>
      </w:r>
      <w:r>
        <w:object>
          <v:shape id="_x0000_i1037" type="#_x0000_t75" alt="eqIdda3686ea82309a655205b8d2c6e57d0d" style="width:36.9pt;height:13.75pt" o:ole="" coordsize="21600,21600" o:preferrelative="t" filled="f" stroked="f">
            <v:stroke joinstyle="miter"/>
            <v:imagedata r:id="rId33" o:title="eqIdda3686ea82309a655205b8d2c6e57d0d"/>
            <o:lock v:ext="edit" aspectratio="t"/>
            <w10:anchorlock/>
          </v:shape>
          <o:OLEObject Type="Embed" ProgID="Equation.DSMT4" ShapeID="_x0000_i1037" DrawAspect="Content" ObjectID="_1468075737" r:id="rId34"/>
        </w:object>
      </w:r>
    </w:p>
    <w:p w14:paraId="79B59B08">
      <w:pPr>
        <w:shd w:val="clear" w:color="auto" w:fill="auto"/>
        <w:spacing w:before="0" w:after="0" w:line="360" w:lineRule="auto"/>
        <w:ind w:left="420" w:firstLine="0"/>
        <w:jc w:val="left"/>
        <w:textAlignment w:val="center"/>
        <w:rPr>
          <w:sz w:val="21"/>
        </w:rPr>
      </w:pPr>
      <w:r>
        <w:rPr>
          <w:sz w:val="21"/>
        </w:rPr>
        <w:t>B．手帕在手指的作用下转动，说明力可以改变物体的运动状态</w:t>
      </w:r>
    </w:p>
    <w:p w14:paraId="468980C4">
      <w:pPr>
        <w:shd w:val="clear" w:color="auto" w:fill="auto"/>
        <w:spacing w:before="0" w:after="0" w:line="360" w:lineRule="auto"/>
        <w:ind w:left="420" w:firstLine="0"/>
        <w:jc w:val="left"/>
        <w:textAlignment w:val="center"/>
        <w:rPr>
          <w:sz w:val="21"/>
        </w:rPr>
      </w:pPr>
      <w:r>
        <w:rPr>
          <w:sz w:val="21"/>
        </w:rPr>
        <w:t>C．多彩的电视画面由红、绿、黄三种色光混合而成</w:t>
      </w:r>
    </w:p>
    <w:p w14:paraId="4E320FF0">
      <w:pPr>
        <w:shd w:val="clear" w:color="auto" w:fill="auto"/>
        <w:spacing w:before="0" w:after="0" w:line="360" w:lineRule="auto"/>
        <w:ind w:left="420" w:firstLine="0"/>
        <w:jc w:val="left"/>
        <w:textAlignment w:val="center"/>
        <w:rPr>
          <w:sz w:val="21"/>
        </w:rPr>
      </w:pPr>
      <w:r>
        <w:rPr>
          <w:sz w:val="21"/>
        </w:rPr>
        <w:t>D．为了不影响邻居，小华将电视机音量调小，这是在传播过程中减弱噪声</w:t>
      </w:r>
    </w:p>
    <w:p w14:paraId="2634B56E">
      <w:pPr>
        <w:shd w:val="clear" w:color="auto" w:fill="auto"/>
        <w:spacing w:before="0" w:after="0" w:line="360" w:lineRule="auto"/>
        <w:ind w:left="420" w:hanging="420"/>
        <w:jc w:val="left"/>
        <w:textAlignment w:val="center"/>
        <w:rPr>
          <w:sz w:val="21"/>
        </w:rPr>
      </w:pPr>
      <w:r>
        <w:rPr>
          <w:sz w:val="21"/>
        </w:rPr>
        <w:t>12．关于滑雪的物理知识，下列说法正确的是（</w:t>
      </w:r>
      <w:r>
        <w:rPr>
          <w:rFonts w:ascii="Times New Roman" w:eastAsia="Times New Roman" w:hAnsi="Times New Roman" w:cs="Times New Roman"/>
          <w:kern w:val="0"/>
          <w:sz w:val="24"/>
          <w:szCs w:val="24"/>
        </w:rPr>
        <w:t>   </w:t>
      </w:r>
      <w:r>
        <w:rPr>
          <w:sz w:val="21"/>
        </w:rPr>
        <w:t>）</w:t>
      </w:r>
    </w:p>
    <w:p w14:paraId="2ED4AA4E">
      <w:pPr>
        <w:shd w:val="clear" w:color="auto" w:fill="auto"/>
        <w:spacing w:before="0" w:after="0" w:line="360" w:lineRule="auto"/>
        <w:ind w:left="420" w:firstLine="0"/>
        <w:jc w:val="left"/>
        <w:textAlignment w:val="center"/>
        <w:rPr>
          <w:sz w:val="21"/>
        </w:rPr>
      </w:pPr>
      <w:r>
        <w:rPr>
          <w:sz w:val="21"/>
        </w:rPr>
        <w:t>A．滑雪板的重力和运动员对滑雪板的压力是一对平衡力</w:t>
      </w:r>
    </w:p>
    <w:p w14:paraId="74D0E599">
      <w:pPr>
        <w:shd w:val="clear" w:color="auto" w:fill="auto"/>
        <w:spacing w:before="0" w:after="0" w:line="360" w:lineRule="auto"/>
        <w:ind w:left="420" w:firstLine="0"/>
        <w:jc w:val="left"/>
        <w:textAlignment w:val="center"/>
        <w:rPr>
          <w:sz w:val="21"/>
        </w:rPr>
      </w:pPr>
      <w:r>
        <w:rPr>
          <w:sz w:val="21"/>
        </w:rPr>
        <w:t>B．运动员能一直下滑是由于其受到的重力大于惯性</w:t>
      </w:r>
    </w:p>
    <w:p w14:paraId="31AB356D">
      <w:pPr>
        <w:shd w:val="clear" w:color="auto" w:fill="auto"/>
        <w:spacing w:before="0" w:after="0" w:line="360" w:lineRule="auto"/>
        <w:ind w:left="420" w:firstLine="0"/>
        <w:jc w:val="left"/>
        <w:textAlignment w:val="center"/>
        <w:rPr>
          <w:sz w:val="21"/>
        </w:rPr>
      </w:pPr>
      <w:r>
        <w:rPr>
          <w:sz w:val="21"/>
        </w:rPr>
        <w:t>C．用杆撑地加速滑行，说明力可以改变物体的运动状态</w:t>
      </w:r>
    </w:p>
    <w:p w14:paraId="1D2AB542">
      <w:pPr>
        <w:shd w:val="clear" w:color="auto" w:fill="auto"/>
        <w:spacing w:before="0" w:after="0" w:line="360" w:lineRule="auto"/>
        <w:ind w:left="420" w:firstLine="0"/>
        <w:jc w:val="left"/>
        <w:textAlignment w:val="center"/>
        <w:rPr>
          <w:sz w:val="21"/>
        </w:rPr>
      </w:pPr>
      <w:r>
        <w:rPr>
          <w:sz w:val="21"/>
        </w:rPr>
        <w:t>D．若运动员在滑行过程中受到的所有外力突然消失，其滑行速度将越来越大</w:t>
      </w:r>
    </w:p>
    <w:p w14:paraId="087E34BD">
      <w:pPr>
        <w:shd w:val="clear" w:color="auto" w:fill="auto"/>
        <w:spacing w:before="0" w:after="0" w:line="360" w:lineRule="auto"/>
        <w:ind w:left="420" w:hanging="420"/>
        <w:jc w:val="left"/>
        <w:textAlignment w:val="center"/>
        <w:rPr>
          <w:sz w:val="21"/>
        </w:rPr>
      </w:pPr>
      <w:r>
        <w:rPr>
          <w:sz w:val="21"/>
        </w:rPr>
        <w:t>13．在2025年U20亚洲杯小组赛的比赛中，中国小将王钰栋表现出众，如图是球员王钰栋比赛时的场景，下列对足球运动过程的说法中，判断正确的是（　　）</w:t>
      </w:r>
    </w:p>
    <w:p w14:paraId="4DFEC0D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47875" cy="1352550"/>
            <wp:effectExtent l="0" t="0" r="9525" b="3810"/>
            <wp:docPr id="100017" name="图片 100017" descr="@@@81fde482-0a9d-44e6-87d2-0bed33043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1fde482-0a9d-44e6-87d2-0bed33043b61"/>
                    <pic:cNvPicPr>
                      <a:picLocks noChangeAspect="1"/>
                    </pic:cNvPicPr>
                  </pic:nvPicPr>
                  <pic:blipFill>
                    <a:blip xmlns:r="http://schemas.openxmlformats.org/officeDocument/2006/relationships" r:embed="rId35"/>
                    <a:stretch>
                      <a:fillRect/>
                    </a:stretch>
                  </pic:blipFill>
                  <pic:spPr>
                    <a:xfrm>
                      <a:off x="0" y="0"/>
                      <a:ext cx="2047875" cy="1352550"/>
                    </a:xfrm>
                    <a:prstGeom prst="rect">
                      <a:avLst/>
                    </a:prstGeom>
                  </pic:spPr>
                </pic:pic>
              </a:graphicData>
            </a:graphic>
          </wp:inline>
        </w:drawing>
      </w:r>
    </w:p>
    <w:p w14:paraId="4D61A1A8">
      <w:pPr>
        <w:shd w:val="clear" w:color="auto" w:fill="auto"/>
        <w:spacing w:before="0" w:after="0" w:line="360" w:lineRule="auto"/>
        <w:ind w:left="420" w:firstLine="0"/>
        <w:jc w:val="left"/>
        <w:textAlignment w:val="center"/>
        <w:rPr>
          <w:sz w:val="21"/>
        </w:rPr>
      </w:pPr>
      <w:r>
        <w:rPr>
          <w:sz w:val="21"/>
        </w:rPr>
        <w:t>A．踢球时，足球在空中飞行时受到重力和脚的踢力作用</w:t>
      </w:r>
    </w:p>
    <w:p w14:paraId="075A90A0">
      <w:pPr>
        <w:shd w:val="clear" w:color="auto" w:fill="auto"/>
        <w:spacing w:before="0" w:after="0" w:line="360" w:lineRule="auto"/>
        <w:ind w:left="420" w:firstLine="0"/>
        <w:jc w:val="left"/>
        <w:textAlignment w:val="center"/>
        <w:rPr>
          <w:sz w:val="21"/>
        </w:rPr>
      </w:pPr>
      <w:r>
        <w:rPr>
          <w:sz w:val="21"/>
        </w:rPr>
        <w:t>B．踢球时，球鞋对足球的力和足球对球鞋的力是一对平衡力</w:t>
      </w:r>
    </w:p>
    <w:p w14:paraId="5989C242">
      <w:pPr>
        <w:shd w:val="clear" w:color="auto" w:fill="auto"/>
        <w:spacing w:before="0" w:after="0" w:line="360" w:lineRule="auto"/>
        <w:ind w:left="420" w:firstLine="0"/>
        <w:jc w:val="left"/>
        <w:textAlignment w:val="center"/>
        <w:rPr>
          <w:sz w:val="21"/>
        </w:rPr>
      </w:pPr>
      <w:r>
        <w:rPr>
          <w:sz w:val="21"/>
        </w:rPr>
        <w:t>C．若竖直上抛足球，阻力与速度成正比，则合外力先变大后变小</w:t>
      </w:r>
    </w:p>
    <w:p w14:paraId="48AE2FF3">
      <w:pPr>
        <w:shd w:val="clear" w:color="auto" w:fill="auto"/>
        <w:spacing w:before="0" w:after="0" w:line="360" w:lineRule="auto"/>
        <w:ind w:left="420" w:firstLine="0"/>
        <w:jc w:val="left"/>
        <w:textAlignment w:val="center"/>
        <w:rPr>
          <w:sz w:val="21"/>
        </w:rPr>
      </w:pPr>
      <w:r>
        <w:rPr>
          <w:sz w:val="21"/>
        </w:rPr>
        <w:t>D．踢出的足球飞行到最高点时，若所受外力突然消失，球将做匀速直线运动</w:t>
      </w:r>
    </w:p>
    <w:p w14:paraId="1CAC8EF8">
      <w:pPr>
        <w:shd w:val="clear" w:color="auto" w:fill="auto"/>
        <w:spacing w:before="0" w:after="0" w:line="360" w:lineRule="auto"/>
        <w:ind w:left="420" w:hanging="420"/>
        <w:jc w:val="left"/>
        <w:textAlignment w:val="center"/>
        <w:rPr>
          <w:sz w:val="21"/>
        </w:rPr>
      </w:pPr>
      <w:r>
        <w:rPr>
          <w:sz w:val="21"/>
        </w:rPr>
        <w:t>14．如图甲所示，物体M静止在电梯底部，其上表面通过轻质弹簧与电梯顶部相连。M对电梯底部的压力用</w:t>
      </w:r>
      <w:r>
        <w:rPr>
          <w:rFonts w:ascii="Times New Roman" w:eastAsia="Times New Roman" w:hAnsi="Times New Roman" w:cs="Times New Roman"/>
          <w:i/>
          <w:sz w:val="21"/>
        </w:rPr>
        <w:t>F</w:t>
      </w:r>
      <w:r>
        <w:rPr>
          <w:sz w:val="21"/>
        </w:rPr>
        <w:t>表示，忽略M和电梯的形变，0~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内电梯静止，弹簧处于伸长状态；</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时刻后电梯由静止开始沿竖直方向运动。0~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4</w:t>
      </w:r>
      <w:r>
        <w:rPr>
          <w:sz w:val="21"/>
        </w:rPr>
        <w:t>内，</w:t>
      </w:r>
      <w:r>
        <w:rPr>
          <w:rFonts w:ascii="Times New Roman" w:eastAsia="Times New Roman" w:hAnsi="Times New Roman" w:cs="Times New Roman"/>
          <w:i/>
          <w:sz w:val="21"/>
        </w:rPr>
        <w:t>F</w:t>
      </w:r>
      <w:r>
        <w:rPr>
          <w:sz w:val="21"/>
        </w:rPr>
        <w:t>随时间</w:t>
      </w:r>
      <w:r>
        <w:rPr>
          <w:rFonts w:ascii="Times New Roman" w:eastAsia="Times New Roman" w:hAnsi="Times New Roman" w:cs="Times New Roman"/>
          <w:i/>
          <w:sz w:val="21"/>
        </w:rPr>
        <w:t>t</w:t>
      </w:r>
      <w:r>
        <w:rPr>
          <w:sz w:val="21"/>
        </w:rPr>
        <w:t>变化的图像如图乙所示，则（　　）</w:t>
      </w:r>
    </w:p>
    <w:p w14:paraId="454163C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86000" cy="1533525"/>
            <wp:effectExtent l="0" t="0" r="0" b="5715"/>
            <wp:docPr id="100019" name="图片 100019" descr="@@@3e441b4e-d287-40f7-b8c2-abad8bbd6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e441b4e-d287-40f7-b8c2-abad8bbd69c8"/>
                    <pic:cNvPicPr>
                      <a:picLocks noChangeAspect="1"/>
                    </pic:cNvPicPr>
                  </pic:nvPicPr>
                  <pic:blipFill>
                    <a:blip xmlns:r="http://schemas.openxmlformats.org/officeDocument/2006/relationships" r:embed="rId36"/>
                    <a:stretch>
                      <a:fillRect/>
                    </a:stretch>
                  </pic:blipFill>
                  <pic:spPr>
                    <a:xfrm>
                      <a:off x="0" y="0"/>
                      <a:ext cx="2286000" cy="1533525"/>
                    </a:xfrm>
                    <a:prstGeom prst="rect">
                      <a:avLst/>
                    </a:prstGeom>
                  </pic:spPr>
                </pic:pic>
              </a:graphicData>
            </a:graphic>
          </wp:inline>
        </w:drawing>
      </w:r>
    </w:p>
    <w:p w14:paraId="38B3A60A">
      <w:pPr>
        <w:shd w:val="clear" w:color="auto" w:fill="auto"/>
        <w:spacing w:before="0" w:after="0" w:line="360" w:lineRule="auto"/>
        <w:ind w:left="420" w:firstLine="0"/>
        <w:jc w:val="left"/>
        <w:textAlignment w:val="center"/>
        <w:rPr>
          <w:sz w:val="21"/>
        </w:rPr>
      </w:pPr>
      <w:r>
        <w:rPr>
          <w:sz w:val="21"/>
        </w:rPr>
        <w:t>A．</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内，电梯可能向上运动</w:t>
      </w:r>
      <w:r>
        <w:rPr>
          <w:rFonts w:hint="eastAsia"/>
          <w:sz w:val="21"/>
          <w:lang w:val="en-US" w:eastAsia="zh-CN"/>
        </w:rPr>
        <w:t xml:space="preserve">      </w:t>
      </w:r>
      <w:r>
        <w:rPr>
          <w:sz w:val="21"/>
        </w:rPr>
        <w:t>B．</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内，电梯静止</w:t>
      </w:r>
    </w:p>
    <w:p w14:paraId="75BA38C7">
      <w:pPr>
        <w:shd w:val="clear" w:color="auto" w:fill="auto"/>
        <w:spacing w:before="0" w:after="0" w:line="360" w:lineRule="auto"/>
        <w:ind w:left="420" w:firstLine="0"/>
        <w:jc w:val="left"/>
        <w:textAlignment w:val="center"/>
        <w:rPr>
          <w:sz w:val="21"/>
        </w:rPr>
      </w:pPr>
      <w:r>
        <w:rPr>
          <w:sz w:val="21"/>
        </w:rPr>
        <w:t>C．</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4</w:t>
      </w:r>
      <w:r>
        <w:rPr>
          <w:sz w:val="21"/>
        </w:rPr>
        <w:t>内，电梯一定做加速运动</w:t>
      </w:r>
      <w:r>
        <w:rPr>
          <w:rFonts w:hint="eastAsia"/>
          <w:sz w:val="21"/>
          <w:lang w:val="en-US" w:eastAsia="zh-CN"/>
        </w:rPr>
        <w:t xml:space="preserve">    </w:t>
      </w:r>
      <w:r>
        <w:rPr>
          <w:sz w:val="21"/>
        </w:rPr>
        <w:t>D．</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4</w:t>
      </w:r>
      <w:r>
        <w:rPr>
          <w:sz w:val="21"/>
        </w:rPr>
        <w:t>内，弹簧对M的拉力不变</w:t>
      </w:r>
    </w:p>
    <w:p w14:paraId="3E278F7C">
      <w:pPr>
        <w:shd w:val="clear" w:color="auto" w:fill="auto"/>
        <w:spacing w:before="0" w:after="0" w:line="360" w:lineRule="auto"/>
        <w:ind w:left="420" w:hanging="420"/>
        <w:jc w:val="left"/>
        <w:textAlignment w:val="center"/>
        <w:rPr>
          <w:sz w:val="21"/>
        </w:rPr>
      </w:pPr>
      <w:r>
        <w:rPr>
          <w:sz w:val="21"/>
        </w:rPr>
        <w:t>15．对下列物体的受力分析正确的是（不计空气阻力）（　　）</w:t>
      </w:r>
    </w:p>
    <w:p w14:paraId="67430203">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685800" cy="866775"/>
            <wp:effectExtent l="0" t="0" r="0" b="1905"/>
            <wp:docPr id="100021" name="图片 100021" descr="@@@d5a5b444-eb7e-454b-b9da-0dd5e6700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5a5b444-eb7e-454b-b9da-0dd5e6700782"/>
                    <pic:cNvPicPr>
                      <a:picLocks noChangeAspect="1"/>
                    </pic:cNvPicPr>
                  </pic:nvPicPr>
                  <pic:blipFill>
                    <a:blip xmlns:r="http://schemas.openxmlformats.org/officeDocument/2006/relationships" r:embed="rId37"/>
                    <a:stretch>
                      <a:fillRect/>
                    </a:stretch>
                  </pic:blipFill>
                  <pic:spPr>
                    <a:xfrm>
                      <a:off x="0" y="0"/>
                      <a:ext cx="685800" cy="866775"/>
                    </a:xfrm>
                    <a:prstGeom prst="rect">
                      <a:avLst/>
                    </a:prstGeom>
                  </pic:spPr>
                </pic:pic>
              </a:graphicData>
            </a:graphic>
          </wp:inline>
        </w:drawing>
      </w:r>
      <w:r>
        <w:rPr>
          <w:sz w:val="21"/>
        </w:rPr>
        <w:t>被手推出飞起的球</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904875" cy="981075"/>
            <wp:effectExtent l="0" t="0" r="9525" b="9525"/>
            <wp:docPr id="100023" name="图片 100023" descr="@@@f8d32cfb-8298-4be5-a47e-af2abaa0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8d32cfb-8298-4be5-a47e-af2abaa07872"/>
                    <pic:cNvPicPr>
                      <a:picLocks noChangeAspect="1"/>
                    </pic:cNvPicPr>
                  </pic:nvPicPr>
                  <pic:blipFill>
                    <a:blip xmlns:r="http://schemas.openxmlformats.org/officeDocument/2006/relationships" r:embed="rId38"/>
                    <a:stretch>
                      <a:fillRect/>
                    </a:stretch>
                  </pic:blipFill>
                  <pic:spPr>
                    <a:xfrm>
                      <a:off x="0" y="0"/>
                      <a:ext cx="904875" cy="981075"/>
                    </a:xfrm>
                    <a:prstGeom prst="rect">
                      <a:avLst/>
                    </a:prstGeom>
                  </pic:spPr>
                </pic:pic>
              </a:graphicData>
            </a:graphic>
          </wp:inline>
        </w:drawing>
      </w:r>
      <w:r>
        <w:rPr>
          <w:sz w:val="21"/>
        </w:rPr>
        <w:t>静止在墙角的球</w:t>
      </w:r>
    </w:p>
    <w:p w14:paraId="17AA3905">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066800" cy="1104900"/>
            <wp:effectExtent l="0" t="0" r="0" b="7620"/>
            <wp:docPr id="100025" name="图片 100025" descr="@@@90693b17-bb89-4a97-926c-ce7266126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0693b17-bb89-4a97-926c-ce7266126e21"/>
                    <pic:cNvPicPr>
                      <a:picLocks noChangeAspect="1"/>
                    </pic:cNvPicPr>
                  </pic:nvPicPr>
                  <pic:blipFill>
                    <a:blip xmlns:r="http://schemas.openxmlformats.org/officeDocument/2006/relationships" r:embed="rId39"/>
                    <a:stretch>
                      <a:fillRect/>
                    </a:stretch>
                  </pic:blipFill>
                  <pic:spPr>
                    <a:xfrm>
                      <a:off x="0" y="0"/>
                      <a:ext cx="1066800" cy="1104900"/>
                    </a:xfrm>
                    <a:prstGeom prst="rect">
                      <a:avLst/>
                    </a:prstGeom>
                  </pic:spPr>
                </pic:pic>
              </a:graphicData>
            </a:graphic>
          </wp:inline>
        </w:drawing>
      </w:r>
      <w:r>
        <w:rPr>
          <w:sz w:val="21"/>
        </w:rPr>
        <w:t>随A匀速下滑的B</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114425" cy="1019175"/>
            <wp:effectExtent l="0" t="0" r="13335" b="1905"/>
            <wp:docPr id="100027" name="图片 100027" descr="@@@307c1a60-3db1-4010-872e-32b671602c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07c1a60-3db1-4010-872e-32b671602cb9"/>
                    <pic:cNvPicPr>
                      <a:picLocks noChangeAspect="1"/>
                    </pic:cNvPicPr>
                  </pic:nvPicPr>
                  <pic:blipFill>
                    <a:blip xmlns:r="http://schemas.openxmlformats.org/officeDocument/2006/relationships" r:embed="rId40"/>
                    <a:stretch>
                      <a:fillRect/>
                    </a:stretch>
                  </pic:blipFill>
                  <pic:spPr>
                    <a:xfrm>
                      <a:off x="0" y="0"/>
                      <a:ext cx="1114425" cy="1019175"/>
                    </a:xfrm>
                    <a:prstGeom prst="rect">
                      <a:avLst/>
                    </a:prstGeom>
                  </pic:spPr>
                </pic:pic>
              </a:graphicData>
            </a:graphic>
          </wp:inline>
        </w:drawing>
      </w:r>
      <w:r>
        <w:rPr>
          <w:sz w:val="21"/>
        </w:rPr>
        <w:t>不倒翁</w:t>
      </w:r>
    </w:p>
    <w:p w14:paraId="6F7402AA">
      <w:pPr>
        <w:shd w:val="clear" w:color="auto" w:fill="auto"/>
        <w:spacing w:before="0" w:after="0" w:line="360" w:lineRule="auto"/>
        <w:ind w:left="420" w:hanging="420"/>
        <w:jc w:val="left"/>
        <w:textAlignment w:val="center"/>
        <w:rPr>
          <w:sz w:val="21"/>
        </w:rPr>
      </w:pPr>
      <w:r>
        <w:rPr>
          <w:sz w:val="21"/>
        </w:rPr>
        <w:t>16．如图甲所示，在水平地面上的一物体受到方向不变的水平推力</w:t>
      </w:r>
      <w:r>
        <w:rPr>
          <w:rFonts w:ascii="Times New Roman" w:eastAsia="Times New Roman" w:hAnsi="Times New Roman" w:cs="Times New Roman"/>
          <w:i/>
          <w:sz w:val="21"/>
        </w:rPr>
        <w:t>F</w:t>
      </w:r>
      <w:r>
        <w:rPr>
          <w:sz w:val="21"/>
        </w:rPr>
        <w:t>的作用，</w:t>
      </w:r>
      <w:r>
        <w:rPr>
          <w:rFonts w:ascii="Times New Roman" w:eastAsia="Times New Roman" w:hAnsi="Times New Roman" w:cs="Times New Roman"/>
          <w:i/>
          <w:sz w:val="21"/>
        </w:rPr>
        <w:t>F</w:t>
      </w:r>
      <w:r>
        <w:rPr>
          <w:sz w:val="21"/>
        </w:rPr>
        <w:t>的大小与时间</w:t>
      </w:r>
      <w:r>
        <w:rPr>
          <w:rFonts w:ascii="Times New Roman" w:eastAsia="Times New Roman" w:hAnsi="Times New Roman" w:cs="Times New Roman"/>
          <w:i/>
          <w:sz w:val="21"/>
        </w:rPr>
        <w:t>t</w:t>
      </w:r>
      <w:r>
        <w:rPr>
          <w:sz w:val="21"/>
        </w:rPr>
        <w:t>的关系和物体的速度</w:t>
      </w:r>
      <w:r>
        <w:rPr>
          <w:rFonts w:ascii="Times New Roman" w:eastAsia="Times New Roman" w:hAnsi="Times New Roman" w:cs="Times New Roman"/>
          <w:i/>
          <w:sz w:val="21"/>
        </w:rPr>
        <w:t>v</w:t>
      </w:r>
      <w:r>
        <w:rPr>
          <w:sz w:val="21"/>
        </w:rPr>
        <w:t>与时间</w:t>
      </w:r>
      <w:r>
        <w:rPr>
          <w:rFonts w:ascii="Times New Roman" w:eastAsia="Times New Roman" w:hAnsi="Times New Roman" w:cs="Times New Roman"/>
          <w:i/>
          <w:sz w:val="21"/>
        </w:rPr>
        <w:t>t</w:t>
      </w:r>
      <w:r>
        <w:rPr>
          <w:sz w:val="21"/>
        </w:rPr>
        <w:t>的关系如图乙所示，以下说法正确的是（</w:t>
      </w:r>
      <w:r>
        <w:rPr>
          <w:rFonts w:ascii="Times New Roman" w:eastAsia="Times New Roman" w:hAnsi="Times New Roman" w:cs="Times New Roman"/>
          <w:kern w:val="0"/>
          <w:sz w:val="24"/>
          <w:szCs w:val="24"/>
        </w:rPr>
        <w:t>    </w:t>
      </w:r>
      <w:r>
        <w:rPr>
          <w:sz w:val="21"/>
        </w:rPr>
        <w:t>）</w:t>
      </w:r>
    </w:p>
    <w:p w14:paraId="7D8D8FF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38475" cy="1000125"/>
            <wp:effectExtent l="0" t="0" r="9525" b="5715"/>
            <wp:docPr id="100029" name="图片 100029" descr="@@@f6b7b44a-1af5-43c3-bb2b-fc0be310be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6b7b44a-1af5-43c3-bb2b-fc0be310be3b"/>
                    <pic:cNvPicPr>
                      <a:picLocks noChangeAspect="1"/>
                    </pic:cNvPicPr>
                  </pic:nvPicPr>
                  <pic:blipFill>
                    <a:blip xmlns:r="http://schemas.openxmlformats.org/officeDocument/2006/relationships" r:embed="rId41"/>
                    <a:stretch>
                      <a:fillRect/>
                    </a:stretch>
                  </pic:blipFill>
                  <pic:spPr>
                    <a:xfrm>
                      <a:off x="0" y="0"/>
                      <a:ext cx="3038475" cy="1000125"/>
                    </a:xfrm>
                    <a:prstGeom prst="rect">
                      <a:avLst/>
                    </a:prstGeom>
                  </pic:spPr>
                </pic:pic>
              </a:graphicData>
            </a:graphic>
          </wp:inline>
        </w:drawing>
      </w:r>
    </w:p>
    <w:p w14:paraId="140B1246">
      <w:pPr>
        <w:shd w:val="clear" w:color="auto" w:fill="auto"/>
        <w:tabs>
          <w:tab w:val="left" w:pos="4156"/>
        </w:tabs>
        <w:spacing w:before="0" w:after="0" w:line="360" w:lineRule="auto"/>
        <w:ind w:left="420" w:firstLine="0"/>
        <w:jc w:val="left"/>
        <w:textAlignment w:val="center"/>
        <w:rPr>
          <w:sz w:val="21"/>
        </w:rPr>
      </w:pPr>
      <w:r>
        <w:rPr>
          <w:sz w:val="21"/>
        </w:rPr>
        <w:t>A．2~4s，物体做匀速直线运动</w:t>
      </w:r>
      <w:r>
        <w:rPr>
          <w:sz w:val="21"/>
        </w:rPr>
        <w:tab/>
      </w:r>
      <w:r>
        <w:rPr>
          <w:sz w:val="21"/>
        </w:rPr>
        <w:t>B．0~2s，物体受到的摩擦力是2N</w:t>
      </w:r>
    </w:p>
    <w:p w14:paraId="652B4A86">
      <w:pPr>
        <w:shd w:val="clear" w:color="auto" w:fill="auto"/>
        <w:tabs>
          <w:tab w:val="left" w:pos="4156"/>
        </w:tabs>
        <w:spacing w:before="0" w:after="0" w:line="360" w:lineRule="auto"/>
        <w:ind w:left="420" w:firstLine="0"/>
        <w:jc w:val="left"/>
        <w:textAlignment w:val="center"/>
        <w:rPr>
          <w:sz w:val="21"/>
        </w:rPr>
      </w:pPr>
      <w:r>
        <w:rPr>
          <w:sz w:val="21"/>
        </w:rPr>
        <w:t>C．2~4s，物体受到的摩擦力是2N</w:t>
      </w:r>
      <w:r>
        <w:rPr>
          <w:sz w:val="21"/>
        </w:rPr>
        <w:tab/>
      </w:r>
      <w:r>
        <w:rPr>
          <w:sz w:val="21"/>
        </w:rPr>
        <w:t>D．0~2s，物体没有被推动，是因为推力小于摩擦力</w:t>
      </w:r>
    </w:p>
    <w:p w14:paraId="38776D9B">
      <w:pPr>
        <w:spacing w:line="360" w:lineRule="auto"/>
        <w:ind w:firstLine="560" w:firstLineChars="200"/>
        <w:jc w:val="center"/>
        <w:textAlignment w:val="center"/>
        <w:rPr>
          <w:rFonts w:ascii="宋体" w:hAnsi="宋体" w:cs="宋体"/>
          <w:b/>
          <w:color w:val="000000"/>
          <w:sz w:val="28"/>
          <w:szCs w:val="28"/>
        </w:rPr>
      </w:pPr>
      <w:r>
        <w:rPr>
          <w:rFonts w:ascii="宋体" w:hAnsi="宋体" w:cs="宋体" w:hint="eastAsia"/>
          <w:b/>
          <w:color w:val="000000"/>
          <w:sz w:val="28"/>
          <w:szCs w:val="28"/>
        </w:rPr>
        <w:t>第Ⅱ卷  非选择题</w:t>
      </w:r>
    </w:p>
    <w:p w14:paraId="7AA8E330">
      <w:pPr>
        <w:spacing w:line="360" w:lineRule="auto"/>
        <w:textAlignment w:val="center"/>
        <w:rPr>
          <w:rFonts w:ascii="宋体" w:hAnsi="宋体" w:cs="宋体"/>
          <w:b/>
          <w:szCs w:val="21"/>
        </w:rPr>
      </w:pPr>
      <w:r>
        <w:rPr>
          <w:rFonts w:ascii="宋体" w:hAnsi="宋体" w:cs="宋体" w:hint="eastAsia"/>
          <w:b/>
          <w:szCs w:val="21"/>
          <w:lang w:val="zh-CN"/>
        </w:rPr>
        <w:t>二．填空题（本题共6小题，每</w:t>
      </w:r>
      <w:r>
        <w:rPr>
          <w:rFonts w:ascii="宋体" w:hAnsi="宋体" w:cs="宋体" w:hint="eastAsia"/>
          <w:b/>
          <w:szCs w:val="21"/>
          <w:lang w:val="en-US" w:eastAsia="zh-CN"/>
        </w:rPr>
        <w:t>题2</w:t>
      </w:r>
      <w:r>
        <w:rPr>
          <w:rFonts w:ascii="宋体" w:hAnsi="宋体" w:cs="宋体" w:hint="eastAsia"/>
          <w:b/>
          <w:szCs w:val="21"/>
          <w:lang w:val="zh-CN"/>
        </w:rPr>
        <w:t>分，共</w:t>
      </w:r>
      <w:r>
        <w:rPr>
          <w:rFonts w:ascii="宋体" w:hAnsi="宋体" w:cs="宋体" w:hint="eastAsia"/>
          <w:b/>
          <w:szCs w:val="21"/>
        </w:rPr>
        <w:t>1</w:t>
      </w:r>
      <w:r>
        <w:rPr>
          <w:rFonts w:ascii="宋体" w:hAnsi="宋体" w:cs="宋体" w:hint="eastAsia"/>
          <w:b/>
          <w:szCs w:val="21"/>
          <w:lang w:val="en-US" w:eastAsia="zh-CN"/>
        </w:rPr>
        <w:t>2</w:t>
      </w:r>
      <w:r>
        <w:rPr>
          <w:rFonts w:ascii="宋体" w:hAnsi="宋体" w:cs="宋体" w:hint="eastAsia"/>
          <w:b/>
          <w:szCs w:val="21"/>
          <w:lang w:val="zh-CN"/>
        </w:rPr>
        <w:t>分）</w:t>
      </w:r>
    </w:p>
    <w:p w14:paraId="384DECC2">
      <w:pPr>
        <w:shd w:val="clear" w:color="auto" w:fill="auto"/>
        <w:spacing w:before="0" w:after="0" w:line="360" w:lineRule="auto"/>
        <w:ind w:left="420" w:hanging="420"/>
        <w:jc w:val="left"/>
        <w:textAlignment w:val="center"/>
        <w:rPr>
          <w:sz w:val="21"/>
        </w:rPr>
      </w:pPr>
      <w:r>
        <w:rPr>
          <w:sz w:val="21"/>
        </w:rPr>
        <w:t>17．作用在同一直线上的两个力，若两力的方向相同，其中一个力的大小为3N，另一个力的大小为12N，合力为</w:t>
      </w:r>
      <w:r>
        <w:rPr>
          <w:rFonts w:ascii="Times New Roman" w:eastAsia="Times New Roman" w:hAnsi="Times New Roman" w:cs="Times New Roman"/>
          <w:b w:val="0"/>
          <w:sz w:val="21"/>
        </w:rPr>
        <w:t>__________</w:t>
      </w:r>
      <w:r>
        <w:rPr>
          <w:sz w:val="21"/>
        </w:rPr>
        <w:t>；若两力的方向相反，其中一个力的大小为15N，另一个力的大小为12N，合力为</w:t>
      </w:r>
      <w:r>
        <w:rPr>
          <w:rFonts w:ascii="Times New Roman" w:eastAsia="Times New Roman" w:hAnsi="Times New Roman" w:cs="Times New Roman"/>
          <w:b w:val="0"/>
          <w:sz w:val="21"/>
        </w:rPr>
        <w:t>__________</w:t>
      </w:r>
      <w:r>
        <w:rPr>
          <w:sz w:val="21"/>
        </w:rPr>
        <w:t>。</w:t>
      </w:r>
    </w:p>
    <w:p w14:paraId="156F9AAB">
      <w:pPr>
        <w:shd w:val="clear" w:color="auto" w:fill="auto"/>
        <w:spacing w:before="0" w:after="0" w:line="360" w:lineRule="auto"/>
        <w:ind w:left="420" w:hanging="420"/>
        <w:jc w:val="left"/>
        <w:textAlignment w:val="center"/>
        <w:rPr>
          <w:sz w:val="21"/>
        </w:rPr>
      </w:pPr>
      <w:r>
        <w:rPr>
          <w:sz w:val="21"/>
        </w:rPr>
        <w:t>18．如图中的甲是小红制作的一个不倒翁，小红在制作不倒翁的过程中向鸡蛋壳内装了一些沙子，这是通过降低</w:t>
      </w:r>
      <w:r>
        <w:rPr>
          <w:rFonts w:ascii="Times New Roman" w:eastAsia="Times New Roman" w:hAnsi="Times New Roman" w:cs="Times New Roman"/>
          <w:b w:val="0"/>
          <w:sz w:val="21"/>
        </w:rPr>
        <w:t>_________</w:t>
      </w:r>
      <w:r>
        <w:rPr>
          <w:sz w:val="21"/>
        </w:rPr>
        <w:t>的方式来增加不倒翁的稳定性的，如图中的乙在墙上挂字画时，可自制一个重锤来检测是否挂正，这是利用了重力的方向总是</w:t>
      </w:r>
      <w:r>
        <w:rPr>
          <w:rFonts w:ascii="Times New Roman" w:eastAsia="Times New Roman" w:hAnsi="Times New Roman" w:cs="Times New Roman"/>
          <w:b w:val="0"/>
          <w:sz w:val="21"/>
        </w:rPr>
        <w:t>_________</w:t>
      </w:r>
      <w:r>
        <w:rPr>
          <w:sz w:val="21"/>
        </w:rPr>
        <w:t>的原理。</w:t>
      </w:r>
    </w:p>
    <w:p w14:paraId="507183F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86025" cy="1285875"/>
            <wp:effectExtent l="0" t="0" r="13335" b="9525"/>
            <wp:docPr id="100031" name="图片 100031" descr="@@@39eb85ee-2606-4035-8b30-031704264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9eb85ee-2606-4035-8b30-031704264447"/>
                    <pic:cNvPicPr>
                      <a:picLocks noChangeAspect="1"/>
                    </pic:cNvPicPr>
                  </pic:nvPicPr>
                  <pic:blipFill>
                    <a:blip xmlns:r="http://schemas.openxmlformats.org/officeDocument/2006/relationships" r:embed="rId42"/>
                    <a:stretch>
                      <a:fillRect/>
                    </a:stretch>
                  </pic:blipFill>
                  <pic:spPr>
                    <a:xfrm>
                      <a:off x="0" y="0"/>
                      <a:ext cx="2486025" cy="1285875"/>
                    </a:xfrm>
                    <a:prstGeom prst="rect">
                      <a:avLst/>
                    </a:prstGeom>
                  </pic:spPr>
                </pic:pic>
              </a:graphicData>
            </a:graphic>
          </wp:inline>
        </w:drawing>
      </w:r>
    </w:p>
    <w:p w14:paraId="68DF4A34">
      <w:pPr>
        <w:shd w:val="clear" w:color="auto" w:fill="auto"/>
        <w:spacing w:before="0" w:after="0" w:line="360" w:lineRule="auto"/>
        <w:ind w:left="420" w:hanging="420"/>
        <w:jc w:val="left"/>
        <w:textAlignment w:val="center"/>
        <w:rPr>
          <w:sz w:val="21"/>
        </w:rPr>
      </w:pPr>
      <w:r>
        <w:rPr>
          <w:sz w:val="21"/>
        </w:rPr>
        <w:t xml:space="preserve">19．如图所示，在光滑的水平台面上，一轻弹簧左端固定，右端连接一金属小球， </w:t>
      </w:r>
      <w:r>
        <w:rPr>
          <w:rFonts w:ascii="Times New Roman" w:eastAsia="Times New Roman" w:hAnsi="Times New Roman" w:cs="Times New Roman"/>
          <w:i/>
          <w:sz w:val="21"/>
        </w:rPr>
        <w:t>O</w:t>
      </w:r>
      <w:r>
        <w:rPr>
          <w:sz w:val="21"/>
        </w:rPr>
        <w:t>点是弹簧保持原长时小球的位置，开始时通过小球压缩弹簧到</w:t>
      </w:r>
      <w:r>
        <w:rPr>
          <w:rFonts w:ascii="Times New Roman" w:eastAsia="Times New Roman" w:hAnsi="Times New Roman" w:cs="Times New Roman"/>
          <w:i/>
          <w:sz w:val="21"/>
        </w:rPr>
        <w:t>A</w:t>
      </w:r>
      <w:r>
        <w:rPr>
          <w:sz w:val="21"/>
        </w:rPr>
        <w:t xml:space="preserve">位置（已知 </w:t>
      </w:r>
      <w:r>
        <w:object>
          <v:shape id="_x0000_i1038" type="#_x0000_t75" alt="eqId066a737ec107f72b7da74c7d717e5872" style="width:43.1pt;height:12.6pt" o:ole="" coordsize="21600,21600" o:preferrelative="t" filled="f" stroked="f">
            <v:stroke joinstyle="miter"/>
            <v:imagedata r:id="rId43" o:title="eqId066a737ec107f72b7da74c7d717e5872"/>
            <o:lock v:ext="edit" aspectratio="t"/>
            <w10:anchorlock/>
          </v:shape>
          <o:OLEObject Type="Embed" ProgID="Equation.DSMT4" ShapeID="_x0000_i1038" DrawAspect="Content" ObjectID="_1468075738" r:id="rId44"/>
        </w:object>
      </w:r>
      <w:r>
        <w:rPr>
          <w:sz w:val="21"/>
        </w:rPr>
        <w:t xml:space="preserve"> ），释放小球，最终到达</w:t>
      </w:r>
      <w:r>
        <w:rPr>
          <w:rFonts w:ascii="Times New Roman" w:eastAsia="Times New Roman" w:hAnsi="Times New Roman" w:cs="Times New Roman"/>
          <w:i/>
          <w:sz w:val="21"/>
        </w:rPr>
        <w:t>B</w:t>
      </w:r>
      <w:r>
        <w:rPr>
          <w:sz w:val="21"/>
        </w:rPr>
        <w:t>点。则球在</w:t>
      </w:r>
      <w:r>
        <w:rPr>
          <w:rFonts w:ascii="Times New Roman" w:eastAsia="Times New Roman" w:hAnsi="Times New Roman" w:cs="Times New Roman"/>
          <w:i/>
          <w:sz w:val="21"/>
        </w:rPr>
        <w:t>A</w:t>
      </w:r>
      <w:r>
        <w:rPr>
          <w:sz w:val="21"/>
        </w:rPr>
        <w:t>点与</w:t>
      </w:r>
      <w:r>
        <w:rPr>
          <w:rFonts w:ascii="Times New Roman" w:eastAsia="Times New Roman" w:hAnsi="Times New Roman" w:cs="Times New Roman"/>
          <w:i/>
          <w:sz w:val="21"/>
        </w:rPr>
        <w:t>B</w:t>
      </w:r>
      <w:r>
        <w:rPr>
          <w:sz w:val="21"/>
        </w:rPr>
        <w:t>点时所受弹簧施加力的方向</w:t>
      </w:r>
      <w:r>
        <w:rPr>
          <w:rFonts w:ascii="Times New Roman" w:eastAsia="Times New Roman" w:hAnsi="Times New Roman" w:cs="Times New Roman"/>
          <w:b w:val="0"/>
          <w:sz w:val="21"/>
        </w:rPr>
        <w:t>___________</w:t>
      </w:r>
      <w:r>
        <w:rPr>
          <w:sz w:val="21"/>
        </w:rPr>
        <w:t>（选填“相同”或“不同”）。在球</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的过程中，金属小球的速度大小变化是</w:t>
      </w:r>
      <w:r>
        <w:rPr>
          <w:rFonts w:ascii="Times New Roman" w:eastAsia="Times New Roman" w:hAnsi="Times New Roman" w:cs="Times New Roman"/>
          <w:b w:val="0"/>
          <w:sz w:val="21"/>
        </w:rPr>
        <w:t>___________</w:t>
      </w:r>
      <w:r>
        <w:rPr>
          <w:sz w:val="21"/>
        </w:rPr>
        <w:t>。</w:t>
      </w:r>
    </w:p>
    <w:p w14:paraId="382499E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542925"/>
            <wp:effectExtent l="0" t="0" r="7620" b="5715"/>
            <wp:docPr id="100033" name="图片 100033" descr="@@@59e9c03f-8fc5-4d34-9134-8dcef0cfd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9e9c03f-8fc5-4d34-9134-8dcef0cfd56c"/>
                    <pic:cNvPicPr>
                      <a:picLocks noChangeAspect="1"/>
                    </pic:cNvPicPr>
                  </pic:nvPicPr>
                  <pic:blipFill>
                    <a:blip xmlns:r="http://schemas.openxmlformats.org/officeDocument/2006/relationships" r:embed="rId45"/>
                    <a:stretch>
                      <a:fillRect/>
                    </a:stretch>
                  </pic:blipFill>
                  <pic:spPr>
                    <a:xfrm>
                      <a:off x="0" y="0"/>
                      <a:ext cx="1638300" cy="542925"/>
                    </a:xfrm>
                    <a:prstGeom prst="rect">
                      <a:avLst/>
                    </a:prstGeom>
                  </pic:spPr>
                </pic:pic>
              </a:graphicData>
            </a:graphic>
          </wp:inline>
        </w:drawing>
      </w:r>
    </w:p>
    <w:p w14:paraId="2DDC941E">
      <w:pPr>
        <w:shd w:val="clear" w:color="auto" w:fill="auto"/>
        <w:spacing w:before="0" w:after="0" w:line="360" w:lineRule="auto"/>
        <w:ind w:left="420" w:hanging="420"/>
        <w:jc w:val="left"/>
        <w:textAlignment w:val="center"/>
        <w:rPr>
          <w:sz w:val="21"/>
        </w:rPr>
      </w:pPr>
      <w:r>
        <w:rPr>
          <w:sz w:val="21"/>
        </w:rPr>
        <w:t>20．嫦娥六号探测器于2024年6月着陆月球背面阿波罗盆地进行采样，嫦娥六号探测器在降落月球实施制动减速时，要将发动机喷管朝向运动方向</w:t>
      </w:r>
      <w:r>
        <w:rPr>
          <w:rFonts w:ascii="Times New Roman" w:eastAsia="Times New Roman" w:hAnsi="Times New Roman" w:cs="Times New Roman"/>
          <w:b w:val="0"/>
          <w:sz w:val="21"/>
        </w:rPr>
        <w:t>___________</w:t>
      </w:r>
      <w:r>
        <w:rPr>
          <w:sz w:val="21"/>
        </w:rPr>
        <w:t>（选填“相同”或“相反”）方向喷出燃气，使探测器减速的施力物体是</w:t>
      </w:r>
      <w:r>
        <w:rPr>
          <w:rFonts w:ascii="Times New Roman" w:eastAsia="Times New Roman" w:hAnsi="Times New Roman" w:cs="Times New Roman"/>
          <w:b w:val="0"/>
          <w:sz w:val="21"/>
        </w:rPr>
        <w:t>___________</w:t>
      </w:r>
      <w:r>
        <w:rPr>
          <w:sz w:val="21"/>
        </w:rPr>
        <w:t>。</w:t>
      </w:r>
    </w:p>
    <w:p w14:paraId="4F3FDCD5">
      <w:pPr>
        <w:shd w:val="clear" w:color="auto" w:fill="auto"/>
        <w:spacing w:before="0" w:after="0" w:line="360" w:lineRule="auto"/>
        <w:ind w:left="420" w:hanging="420"/>
        <w:jc w:val="left"/>
        <w:textAlignment w:val="center"/>
        <w:rPr>
          <w:sz w:val="21"/>
        </w:rPr>
      </w:pPr>
      <w:r>
        <w:rPr>
          <w:sz w:val="21"/>
        </w:rPr>
        <w:t xml:space="preserve">21．当汽车突然加速或刹车时，车内的人由于具有 </w:t>
      </w:r>
      <w:r>
        <w:rPr>
          <w:rFonts w:ascii="Times New Roman" w:eastAsia="Times New Roman" w:hAnsi="Times New Roman" w:cs="Times New Roman"/>
          <w:b w:val="0"/>
          <w:sz w:val="21"/>
        </w:rPr>
        <w:t>_______</w:t>
      </w:r>
      <w:r>
        <w:rPr>
          <w:sz w:val="21"/>
        </w:rPr>
        <w:t xml:space="preserve"> 容易受到伤害。如图所示，</w:t>
      </w:r>
      <w:r>
        <w:rPr>
          <w:rFonts w:ascii="Times New Roman" w:eastAsia="Times New Roman" w:hAnsi="Times New Roman" w:cs="Times New Roman"/>
          <w:b w:val="0"/>
          <w:sz w:val="21"/>
        </w:rPr>
        <w:t>_______</w:t>
      </w:r>
      <w:r>
        <w:rPr>
          <w:sz w:val="21"/>
        </w:rPr>
        <w:t xml:space="preserve"> （选填“头枕”或“安全带”）可以减小汽车被追尾时给人带来的伤害。</w:t>
      </w:r>
    </w:p>
    <w:p w14:paraId="30D23B3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1057275"/>
            <wp:effectExtent l="0" t="0" r="7620" b="9525"/>
            <wp:docPr id="100035" name="图片 100035" descr="@@@b310c984-777b-49a4-88e5-3a724f2af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310c984-777b-49a4-88e5-3a724f2afa64"/>
                    <pic:cNvPicPr>
                      <a:picLocks noChangeAspect="1"/>
                    </pic:cNvPicPr>
                  </pic:nvPicPr>
                  <pic:blipFill>
                    <a:blip xmlns:r="http://schemas.openxmlformats.org/officeDocument/2006/relationships" r:embed="rId46"/>
                    <a:stretch>
                      <a:fillRect/>
                    </a:stretch>
                  </pic:blipFill>
                  <pic:spPr>
                    <a:xfrm>
                      <a:off x="0" y="0"/>
                      <a:ext cx="1257300" cy="1057275"/>
                    </a:xfrm>
                    <a:prstGeom prst="rect">
                      <a:avLst/>
                    </a:prstGeom>
                  </pic:spPr>
                </pic:pic>
              </a:graphicData>
            </a:graphic>
          </wp:inline>
        </w:drawing>
      </w:r>
    </w:p>
    <w:p w14:paraId="618B918D">
      <w:pPr>
        <w:shd w:val="clear" w:color="auto" w:fill="auto"/>
        <w:spacing w:before="0" w:after="0" w:line="360" w:lineRule="auto"/>
        <w:ind w:left="420" w:hanging="420"/>
        <w:jc w:val="left"/>
        <w:textAlignment w:val="center"/>
        <w:rPr>
          <w:sz w:val="21"/>
        </w:rPr>
      </w:pPr>
      <w:r>
        <w:rPr>
          <w:sz w:val="21"/>
        </w:rPr>
        <w:t>22．冰壶运动是冬奥会比赛项目。某次练习中，两位运动员分别同时控制相同的冰壶甲、乙从</w:t>
      </w:r>
      <w:r>
        <w:rPr>
          <w:rFonts w:ascii="Times New Roman" w:eastAsia="Times New Roman" w:hAnsi="Times New Roman" w:cs="Times New Roman"/>
          <w:i/>
          <w:sz w:val="21"/>
        </w:rPr>
        <w:t>A</w:t>
      </w:r>
      <w:r>
        <w:rPr>
          <w:sz w:val="21"/>
        </w:rPr>
        <w:t>匀速直线向右滑行到</w:t>
      </w:r>
      <w:r>
        <w:rPr>
          <w:rFonts w:ascii="Times New Roman" w:eastAsia="Times New Roman" w:hAnsi="Times New Roman" w:cs="Times New Roman"/>
          <w:i/>
          <w:sz w:val="21"/>
        </w:rPr>
        <w:t>B</w:t>
      </w:r>
      <w:r>
        <w:rPr>
          <w:sz w:val="21"/>
        </w:rPr>
        <w:t>，每经过1s，频闪摄影记录冰壶的位置如图所示；在</w:t>
      </w:r>
      <w:r>
        <w:rPr>
          <w:rFonts w:ascii="Times New Roman" w:eastAsia="Times New Roman" w:hAnsi="Times New Roman" w:cs="Times New Roman"/>
          <w:i/>
          <w:sz w:val="21"/>
        </w:rPr>
        <w:t>B</w:t>
      </w:r>
      <w:r>
        <w:rPr>
          <w:sz w:val="21"/>
        </w:rPr>
        <w:t>时撤去推力，两冰壶分别静止在</w:t>
      </w:r>
      <w:r>
        <w:rPr>
          <w:rFonts w:ascii="Times New Roman" w:eastAsia="Times New Roman" w:hAnsi="Times New Roman" w:cs="Times New Roman"/>
          <w:i/>
          <w:sz w:val="21"/>
        </w:rPr>
        <w:t>C</w:t>
      </w:r>
      <w:r>
        <w:rPr>
          <w:sz w:val="21"/>
        </w:rPr>
        <w:t>和</w:t>
      </w:r>
      <w:r>
        <w:rPr>
          <w:rFonts w:ascii="Times New Roman" w:eastAsia="Times New Roman" w:hAnsi="Times New Roman" w:cs="Times New Roman"/>
          <w:i/>
          <w:sz w:val="21"/>
        </w:rPr>
        <w:t>D</w:t>
      </w:r>
      <w:r>
        <w:rPr>
          <w:sz w:val="21"/>
        </w:rPr>
        <w:t>处；从</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B</w:t>
      </w:r>
      <w:r>
        <w:rPr>
          <w:sz w:val="21"/>
        </w:rPr>
        <w:t>的过程中，若以乙为参照物，甲</w:t>
      </w:r>
      <w:r>
        <w:rPr>
          <w:rFonts w:ascii="Times New Roman" w:eastAsia="Times New Roman" w:hAnsi="Times New Roman" w:cs="Times New Roman"/>
          <w:b w:val="0"/>
          <w:sz w:val="21"/>
        </w:rPr>
        <w:t>_______</w:t>
      </w:r>
      <w:r>
        <w:rPr>
          <w:sz w:val="21"/>
        </w:rPr>
        <w:t>（选填“向左运动”、“向右运动”或“静止”）；从</w:t>
      </w:r>
      <w:r>
        <w:rPr>
          <w:rFonts w:ascii="Times New Roman" w:eastAsia="Times New Roman" w:hAnsi="Times New Roman" w:cs="Times New Roman"/>
          <w:i/>
          <w:sz w:val="21"/>
        </w:rPr>
        <w:t>B</w:t>
      </w:r>
      <w:r>
        <w:rPr>
          <w:sz w:val="21"/>
        </w:rPr>
        <w:t>运动到</w:t>
      </w:r>
      <w:r>
        <w:rPr>
          <w:rFonts w:ascii="Times New Roman" w:eastAsia="Times New Roman" w:hAnsi="Times New Roman" w:cs="Times New Roman"/>
          <w:i/>
          <w:sz w:val="21"/>
        </w:rPr>
        <w:t>C</w:t>
      </w:r>
      <w:r>
        <w:rPr>
          <w:sz w:val="21"/>
        </w:rPr>
        <w:t>的过程中，两个冰壶所受摩擦力</w:t>
      </w:r>
      <w:r>
        <w:rPr>
          <w:rFonts w:ascii="Times New Roman" w:eastAsia="Times New Roman" w:hAnsi="Times New Roman" w:cs="Times New Roman"/>
          <w:i/>
          <w:sz w:val="21"/>
        </w:rPr>
        <w:t>f</w:t>
      </w:r>
      <w:r>
        <w:rPr>
          <w:rFonts w:ascii="宋体" w:eastAsia="宋体" w:hAnsi="宋体" w:cs="宋体"/>
          <w:i/>
          <w:sz w:val="21"/>
          <w:vertAlign w:val="subscript"/>
        </w:rPr>
        <w:t>甲</w:t>
      </w:r>
      <w:r>
        <w:rPr>
          <w:rFonts w:ascii="Times New Roman" w:eastAsia="Times New Roman" w:hAnsi="Times New Roman" w:cs="Times New Roman"/>
          <w:b w:val="0"/>
          <w:i/>
          <w:sz w:val="21"/>
        </w:rPr>
        <w:t>_______</w:t>
      </w:r>
      <w:r>
        <w:rPr>
          <w:rFonts w:ascii="Times New Roman" w:eastAsia="Times New Roman" w:hAnsi="Times New Roman" w:cs="Times New Roman"/>
          <w:i/>
          <w:sz w:val="21"/>
        </w:rPr>
        <w:t>f</w:t>
      </w:r>
      <w:r>
        <w:rPr>
          <w:rFonts w:ascii="宋体" w:eastAsia="宋体" w:hAnsi="宋体" w:cs="宋体"/>
          <w:i/>
          <w:sz w:val="21"/>
          <w:vertAlign w:val="subscript"/>
        </w:rPr>
        <w:t>乙</w:t>
      </w:r>
      <w:r>
        <w:rPr>
          <w:sz w:val="21"/>
        </w:rPr>
        <w:t>（选填“＞”“=”或“＜”）。</w:t>
      </w:r>
    </w:p>
    <w:p w14:paraId="23BC74B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19400" cy="971550"/>
            <wp:effectExtent l="0" t="0" r="0" b="3810"/>
            <wp:docPr id="100037" name="图片 100037" descr="@@@d7d41916-42b4-4e83-b6e1-693843aed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7d41916-42b4-4e83-b6e1-693843aedb3f"/>
                    <pic:cNvPicPr>
                      <a:picLocks noChangeAspect="1"/>
                    </pic:cNvPicPr>
                  </pic:nvPicPr>
                  <pic:blipFill>
                    <a:blip xmlns:r="http://schemas.openxmlformats.org/officeDocument/2006/relationships" r:embed="rId47"/>
                    <a:stretch>
                      <a:fillRect/>
                    </a:stretch>
                  </pic:blipFill>
                  <pic:spPr>
                    <a:xfrm>
                      <a:off x="0" y="0"/>
                      <a:ext cx="2819400" cy="971550"/>
                    </a:xfrm>
                    <a:prstGeom prst="rect">
                      <a:avLst/>
                    </a:prstGeom>
                  </pic:spPr>
                </pic:pic>
              </a:graphicData>
            </a:graphic>
          </wp:inline>
        </w:drawing>
      </w:r>
    </w:p>
    <w:p w14:paraId="36A37404">
      <w:pPr>
        <w:spacing w:line="360" w:lineRule="auto"/>
        <w:ind w:left="273" w:hanging="273" w:hangingChars="130"/>
        <w:rPr>
          <w:rFonts w:ascii="宋体" w:hAnsi="宋体" w:cs="宋体" w:hint="eastAsia"/>
          <w:b/>
          <w:szCs w:val="21"/>
          <w:lang w:val="zh-CN"/>
        </w:rPr>
      </w:pPr>
      <w:r>
        <w:rPr>
          <w:rFonts w:ascii="宋体" w:hAnsi="宋体" w:cs="宋体" w:hint="eastAsia"/>
          <w:b/>
          <w:szCs w:val="21"/>
          <w:lang w:val="zh-CN"/>
        </w:rPr>
        <w:t>三．作图题（本题共</w:t>
      </w:r>
      <w:r>
        <w:rPr>
          <w:rFonts w:ascii="宋体" w:hAnsi="宋体" w:cs="宋体" w:hint="eastAsia"/>
          <w:b/>
          <w:szCs w:val="21"/>
          <w:lang w:val="en-US" w:eastAsia="zh-CN"/>
        </w:rPr>
        <w:t>3</w:t>
      </w:r>
      <w:r>
        <w:rPr>
          <w:rFonts w:ascii="宋体" w:hAnsi="宋体" w:cs="宋体" w:hint="eastAsia"/>
          <w:b/>
          <w:szCs w:val="21"/>
          <w:lang w:val="zh-CN"/>
        </w:rPr>
        <w:t>小题,共</w:t>
      </w:r>
      <w:r>
        <w:rPr>
          <w:rFonts w:ascii="宋体" w:hAnsi="宋体" w:cs="宋体" w:hint="eastAsia"/>
          <w:b/>
          <w:szCs w:val="21"/>
          <w:lang w:val="en-US" w:eastAsia="zh-CN"/>
        </w:rPr>
        <w:t>6</w:t>
      </w:r>
      <w:r>
        <w:rPr>
          <w:rFonts w:ascii="宋体" w:hAnsi="宋体" w:cs="宋体" w:hint="eastAsia"/>
          <w:b/>
          <w:szCs w:val="21"/>
          <w:lang w:val="zh-CN"/>
        </w:rPr>
        <w:t>分）</w:t>
      </w:r>
    </w:p>
    <w:p w14:paraId="57390895">
      <w:pPr>
        <w:shd w:val="clear" w:color="auto" w:fill="auto"/>
        <w:spacing w:before="0" w:after="0" w:line="360" w:lineRule="auto"/>
        <w:ind w:left="420" w:hanging="420"/>
        <w:jc w:val="left"/>
        <w:textAlignment w:val="center"/>
        <w:rPr>
          <w:sz w:val="21"/>
        </w:rPr>
      </w:pPr>
      <w:r>
        <w:rPr>
          <w:sz w:val="21"/>
        </w:rPr>
        <w:t>23．爬树比赛不仅强身健体还趣味性十足。如图所示，是小玉同学比赛结束后正在匀速下滑的过程，请画出该过程中该同学所受摩擦力</w:t>
      </w:r>
      <w:r>
        <w:rPr>
          <w:rFonts w:ascii="Times New Roman" w:eastAsia="Times New Roman" w:hAnsi="Times New Roman" w:cs="Times New Roman"/>
          <w:i/>
          <w:sz w:val="21"/>
        </w:rPr>
        <w:t>f</w:t>
      </w:r>
      <w:r>
        <w:rPr>
          <w:sz w:val="21"/>
        </w:rPr>
        <w:t>的示意图（</w:t>
      </w:r>
      <w:r>
        <w:rPr>
          <w:rFonts w:ascii="Times New Roman" w:eastAsia="Times New Roman" w:hAnsi="Times New Roman" w:cs="Times New Roman"/>
          <w:i/>
          <w:sz w:val="21"/>
        </w:rPr>
        <w:t>O</w:t>
      </w:r>
      <w:r>
        <w:rPr>
          <w:sz w:val="21"/>
        </w:rPr>
        <w:t>为力的作用点）。</w:t>
      </w:r>
    </w:p>
    <w:p w14:paraId="578D543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14375" cy="1533525"/>
            <wp:effectExtent l="0" t="0" r="1905" b="5715"/>
            <wp:docPr id="100039" name="图片 100039" descr="@@@5739ef65-be94-4b57-80d2-bd7b673c7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739ef65-be94-4b57-80d2-bd7b673c7896"/>
                    <pic:cNvPicPr>
                      <a:picLocks noChangeAspect="1"/>
                    </pic:cNvPicPr>
                  </pic:nvPicPr>
                  <pic:blipFill>
                    <a:blip xmlns:r="http://schemas.openxmlformats.org/officeDocument/2006/relationships" r:embed="rId48"/>
                    <a:stretch>
                      <a:fillRect/>
                    </a:stretch>
                  </pic:blipFill>
                  <pic:spPr>
                    <a:xfrm>
                      <a:off x="0" y="0"/>
                      <a:ext cx="714375" cy="1533525"/>
                    </a:xfrm>
                    <a:prstGeom prst="rect">
                      <a:avLst/>
                    </a:prstGeom>
                  </pic:spPr>
                </pic:pic>
              </a:graphicData>
            </a:graphic>
          </wp:inline>
        </w:drawing>
      </w:r>
    </w:p>
    <w:p w14:paraId="11C1C5E4">
      <w:pPr>
        <w:shd w:val="clear" w:color="auto" w:fill="auto"/>
        <w:spacing w:before="0" w:after="0" w:line="360" w:lineRule="auto"/>
        <w:ind w:left="420" w:hanging="420"/>
        <w:jc w:val="left"/>
        <w:textAlignment w:val="center"/>
        <w:rPr>
          <w:sz w:val="21"/>
        </w:rPr>
      </w:pPr>
      <w:r>
        <w:rPr>
          <w:sz w:val="21"/>
        </w:rPr>
        <w:t>24．如图所示，节日里放飞的氦气球在空中上升，请作出氦气球所受重力的示意图（</w:t>
      </w:r>
      <w:r>
        <w:rPr>
          <w:rFonts w:ascii="Times New Roman" w:eastAsia="Times New Roman" w:hAnsi="Times New Roman" w:cs="Times New Roman"/>
          <w:i/>
          <w:sz w:val="21"/>
        </w:rPr>
        <w:t>O</w:t>
      </w:r>
      <w:r>
        <w:rPr>
          <w:sz w:val="21"/>
        </w:rPr>
        <w:t>为重心）。</w:t>
      </w:r>
    </w:p>
    <w:p w14:paraId="641BB91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00100" cy="1047750"/>
            <wp:effectExtent l="0" t="0" r="7620" b="3810"/>
            <wp:docPr id="100045" name="图片 100045" descr="@@@11c4f4e7-7f05-4829-bbd4-9ca80211e2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1c4f4e7-7f05-4829-bbd4-9ca80211e2f1"/>
                    <pic:cNvPicPr>
                      <a:picLocks noChangeAspect="1"/>
                    </pic:cNvPicPr>
                  </pic:nvPicPr>
                  <pic:blipFill>
                    <a:blip xmlns:r="http://schemas.openxmlformats.org/officeDocument/2006/relationships" r:embed="rId49"/>
                    <a:stretch>
                      <a:fillRect/>
                    </a:stretch>
                  </pic:blipFill>
                  <pic:spPr>
                    <a:xfrm>
                      <a:off x="0" y="0"/>
                      <a:ext cx="800100" cy="1047750"/>
                    </a:xfrm>
                    <a:prstGeom prst="rect">
                      <a:avLst/>
                    </a:prstGeom>
                  </pic:spPr>
                </pic:pic>
              </a:graphicData>
            </a:graphic>
          </wp:inline>
        </w:drawing>
      </w:r>
    </w:p>
    <w:p w14:paraId="382922BA">
      <w:pPr>
        <w:shd w:val="clear" w:color="auto" w:fill="auto"/>
        <w:spacing w:before="0" w:after="0" w:line="360" w:lineRule="auto"/>
        <w:ind w:left="420" w:hanging="420"/>
        <w:jc w:val="left"/>
        <w:textAlignment w:val="center"/>
        <w:rPr>
          <w:sz w:val="21"/>
        </w:rPr>
      </w:pPr>
      <w:r>
        <w:rPr>
          <w:sz w:val="21"/>
        </w:rPr>
        <w:t>25．如图所示，水平桌面上有一小车，车上</w:t>
      </w:r>
      <w:r>
        <w:rPr>
          <w:rFonts w:ascii="Times New Roman" w:eastAsia="Times New Roman" w:hAnsi="Times New Roman" w:cs="Times New Roman"/>
          <w:i/>
          <w:sz w:val="21"/>
        </w:rPr>
        <w:t>A</w:t>
      </w:r>
      <w:r>
        <w:rPr>
          <w:sz w:val="21"/>
        </w:rPr>
        <w:t>点受到一个大小为6N，方向水平向右的拉力，请用力的示意图画出这个拉力。</w:t>
      </w:r>
    </w:p>
    <w:p w14:paraId="6A2A9FF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923925"/>
            <wp:effectExtent l="0" t="0" r="9525" b="5715"/>
            <wp:docPr id="100051" name="图片 100051" descr="@@@8d62ed6a-a017-4a3a-83fd-243fd1a15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d62ed6a-a017-4a3a-83fd-243fd1a15238"/>
                    <pic:cNvPicPr>
                      <a:picLocks noChangeAspect="1"/>
                    </pic:cNvPicPr>
                  </pic:nvPicPr>
                  <pic:blipFill>
                    <a:blip xmlns:r="http://schemas.openxmlformats.org/officeDocument/2006/relationships" r:embed="rId50"/>
                    <a:stretch>
                      <a:fillRect/>
                    </a:stretch>
                  </pic:blipFill>
                  <pic:spPr>
                    <a:xfrm>
                      <a:off x="0" y="0"/>
                      <a:ext cx="1514475" cy="923925"/>
                    </a:xfrm>
                    <a:prstGeom prst="rect">
                      <a:avLst/>
                    </a:prstGeom>
                  </pic:spPr>
                </pic:pic>
              </a:graphicData>
            </a:graphic>
          </wp:inline>
        </w:drawing>
      </w:r>
    </w:p>
    <w:p w14:paraId="04717048">
      <w:pPr>
        <w:rPr>
          <w:b/>
        </w:rPr>
      </w:pPr>
      <w:r>
        <w:rPr>
          <w:rFonts w:ascii="Times New Roman" w:eastAsia="新宋体" w:hAnsi="Times New Roman" w:hint="eastAsia"/>
          <w:b/>
          <w:sz w:val="21"/>
          <w:szCs w:val="21"/>
        </w:rPr>
        <w:t>四．</w:t>
      </w:r>
      <w:r>
        <w:rPr>
          <w:rFonts w:ascii="宋体" w:hAnsi="宋体" w:cs="宋体" w:hint="eastAsia"/>
          <w:b/>
          <w:szCs w:val="21"/>
          <w:lang w:val="zh-CN"/>
        </w:rPr>
        <w:t>实验题（本题共</w:t>
      </w:r>
      <w:r>
        <w:rPr>
          <w:rFonts w:ascii="宋体" w:hAnsi="宋体" w:cs="宋体" w:hint="eastAsia"/>
          <w:b/>
          <w:szCs w:val="21"/>
          <w:lang w:val="en-US" w:eastAsia="zh-CN"/>
        </w:rPr>
        <w:t>4</w:t>
      </w:r>
      <w:r>
        <w:rPr>
          <w:rFonts w:ascii="宋体" w:hAnsi="宋体" w:cs="宋体" w:hint="eastAsia"/>
          <w:b/>
          <w:szCs w:val="21"/>
          <w:lang w:val="zh-CN"/>
        </w:rPr>
        <w:t>小题，</w:t>
      </w:r>
      <w:r>
        <w:rPr>
          <w:rFonts w:ascii="宋体" w:hAnsi="宋体" w:cs="宋体" w:hint="eastAsia"/>
          <w:b/>
          <w:szCs w:val="21"/>
          <w:lang w:val="en-US" w:eastAsia="zh-CN"/>
        </w:rPr>
        <w:t>每空1分，</w:t>
      </w:r>
      <w:r>
        <w:rPr>
          <w:rFonts w:ascii="宋体" w:hAnsi="宋体" w:cs="宋体" w:hint="eastAsia"/>
          <w:b/>
          <w:szCs w:val="21"/>
          <w:lang w:val="zh-CN"/>
        </w:rPr>
        <w:t>共</w:t>
      </w:r>
      <w:r>
        <w:rPr>
          <w:rFonts w:ascii="宋体" w:hAnsi="宋体" w:cs="宋体" w:hint="eastAsia"/>
          <w:b/>
          <w:szCs w:val="21"/>
          <w:lang w:val="en-US" w:eastAsia="zh-CN"/>
        </w:rPr>
        <w:t>28</w:t>
      </w:r>
      <w:r>
        <w:rPr>
          <w:rFonts w:ascii="宋体" w:hAnsi="宋体" w:cs="宋体" w:hint="eastAsia"/>
          <w:b/>
          <w:szCs w:val="21"/>
          <w:lang w:val="zh-CN"/>
        </w:rPr>
        <w:t>分）</w:t>
      </w:r>
    </w:p>
    <w:p w14:paraId="41BDAE81">
      <w:pPr>
        <w:shd w:val="clear" w:color="auto" w:fill="auto"/>
        <w:spacing w:before="0" w:after="0" w:line="360" w:lineRule="auto"/>
        <w:ind w:left="420" w:hanging="420"/>
        <w:jc w:val="left"/>
        <w:textAlignment w:val="center"/>
        <w:rPr>
          <w:sz w:val="21"/>
        </w:rPr>
      </w:pPr>
      <w:r>
        <w:rPr>
          <w:sz w:val="21"/>
        </w:rPr>
        <w:t>26．小明利用支架、橡皮筋、弹簧测力计、若干相同的钩码、细线等器材，探究同一直线上两个力的合成。</w:t>
      </w:r>
    </w:p>
    <w:p w14:paraId="2351E60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24050" cy="1809750"/>
            <wp:effectExtent l="0" t="0" r="11430" b="3810"/>
            <wp:docPr id="100057" name="图片 100057" descr="@@@f1b9caec-cd25-4b97-9d8b-474f8276c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1b9caec-cd25-4b97-9d8b-474f8276c920"/>
                    <pic:cNvPicPr>
                      <a:picLocks noChangeAspect="1"/>
                    </pic:cNvPicPr>
                  </pic:nvPicPr>
                  <pic:blipFill>
                    <a:blip xmlns:r="http://schemas.openxmlformats.org/officeDocument/2006/relationships" r:embed="rId51"/>
                    <a:stretch>
                      <a:fillRect/>
                    </a:stretch>
                  </pic:blipFill>
                  <pic:spPr>
                    <a:xfrm>
                      <a:off x="0" y="0"/>
                      <a:ext cx="1924050" cy="1809750"/>
                    </a:xfrm>
                    <a:prstGeom prst="rect">
                      <a:avLst/>
                    </a:prstGeom>
                  </pic:spPr>
                </pic:pic>
              </a:graphicData>
            </a:graphic>
          </wp:inline>
        </w:drawing>
      </w:r>
    </w:p>
    <w:p w14:paraId="5F54CB9B">
      <w:pPr>
        <w:shd w:val="clear" w:color="auto" w:fill="auto"/>
        <w:spacing w:before="0" w:after="0" w:line="360" w:lineRule="auto"/>
        <w:ind w:left="420" w:firstLine="0"/>
        <w:jc w:val="left"/>
        <w:textAlignment w:val="center"/>
        <w:rPr>
          <w:sz w:val="21"/>
        </w:rPr>
      </w:pPr>
      <w:r>
        <w:rPr>
          <w:sz w:val="21"/>
        </w:rPr>
        <w:t>(1)如图甲所示，小明利用弹簧测力计测得钩码的重</w:t>
      </w:r>
      <w:r>
        <w:rPr>
          <w:rFonts w:ascii="Times New Roman" w:eastAsia="Times New Roman" w:hAnsi="Times New Roman" w:cs="Times New Roman"/>
          <w:i/>
          <w:sz w:val="21"/>
        </w:rPr>
        <w:t>G</w:t>
      </w:r>
      <w:r>
        <w:rPr>
          <w:sz w:val="21"/>
        </w:rPr>
        <w:t>=</w:t>
      </w:r>
      <w:r>
        <w:rPr>
          <w:rFonts w:ascii="Times New Roman" w:eastAsia="Times New Roman" w:hAnsi="Times New Roman" w:cs="Times New Roman"/>
          <w:b w:val="0"/>
          <w:sz w:val="21"/>
        </w:rPr>
        <w:t>________</w:t>
      </w:r>
      <w:r>
        <w:rPr>
          <w:sz w:val="21"/>
        </w:rPr>
        <w:t xml:space="preserve"> N；</w:t>
      </w:r>
    </w:p>
    <w:p w14:paraId="6FCD808E">
      <w:pPr>
        <w:shd w:val="clear" w:color="auto" w:fill="auto"/>
        <w:spacing w:before="0" w:after="0" w:line="360" w:lineRule="auto"/>
        <w:ind w:left="420" w:firstLine="0"/>
        <w:jc w:val="left"/>
        <w:textAlignment w:val="center"/>
        <w:rPr>
          <w:sz w:val="21"/>
        </w:rPr>
      </w:pPr>
      <w:r>
        <w:rPr>
          <w:sz w:val="21"/>
        </w:rPr>
        <w:t>(2)如图乙所示，组装实验装置进行活动：</w:t>
      </w:r>
    </w:p>
    <w:p w14:paraId="5BAB7244">
      <w:pPr>
        <w:shd w:val="clear" w:color="auto" w:fill="auto"/>
        <w:spacing w:before="0" w:after="0" w:line="360" w:lineRule="auto"/>
        <w:ind w:left="420" w:firstLine="0"/>
        <w:jc w:val="left"/>
        <w:textAlignment w:val="center"/>
        <w:rPr>
          <w:sz w:val="21"/>
        </w:rPr>
      </w:pPr>
      <w:r>
        <w:rPr>
          <w:sz w:val="21"/>
        </w:rPr>
        <w:t>a.橡皮筋下端系有两根长短不一的细线，在长细线上挂一个钩码，在短细线上挂两个钩码，长、短细线对橡皮筋下端的拉力分别是</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，记录橡皮筋下端到达的位置</w:t>
      </w:r>
      <w:r>
        <w:rPr>
          <w:rFonts w:ascii="Times New Roman" w:eastAsia="Times New Roman" w:hAnsi="Times New Roman" w:cs="Times New Roman"/>
          <w:i/>
          <w:sz w:val="21"/>
        </w:rPr>
        <w:t>O</w:t>
      </w:r>
      <w:r>
        <w:rPr>
          <w:sz w:val="21"/>
        </w:rPr>
        <w:t>，取下所有钩码：</w:t>
      </w:r>
    </w:p>
    <w:p w14:paraId="5FB18B93">
      <w:pPr>
        <w:shd w:val="clear" w:color="auto" w:fill="auto"/>
        <w:spacing w:before="0" w:after="0" w:line="360" w:lineRule="auto"/>
        <w:ind w:left="420" w:firstLine="0"/>
        <w:jc w:val="left"/>
        <w:textAlignment w:val="center"/>
        <w:rPr>
          <w:sz w:val="21"/>
        </w:rPr>
      </w:pPr>
      <w:r>
        <w:rPr>
          <w:sz w:val="21"/>
        </w:rPr>
        <w:t>b.只在长细线上挂钩码，并增加钩码的个数，增大长细线对橡皮筋下端的拉力</w:t>
      </w:r>
      <w:r>
        <w:rPr>
          <w:rFonts w:ascii="Times New Roman" w:eastAsia="Times New Roman" w:hAnsi="Times New Roman" w:cs="Times New Roman"/>
          <w:i/>
          <w:sz w:val="21"/>
        </w:rPr>
        <w:t>F</w:t>
      </w:r>
      <w:r>
        <w:rPr>
          <w:sz w:val="21"/>
        </w:rPr>
        <w:t>，直至橡皮筋下端到达位置</w:t>
      </w:r>
      <w:r>
        <w:rPr>
          <w:rFonts w:ascii="Times New Roman" w:eastAsia="Times New Roman" w:hAnsi="Times New Roman" w:cs="Times New Roman"/>
          <w:i/>
          <w:sz w:val="21"/>
        </w:rPr>
        <w:t>O</w:t>
      </w:r>
      <w:r>
        <w:rPr>
          <w:sz w:val="21"/>
        </w:rPr>
        <w:t>，这表明拉力</w:t>
      </w:r>
      <w:r>
        <w:rPr>
          <w:rFonts w:ascii="Times New Roman" w:eastAsia="Times New Roman" w:hAnsi="Times New Roman" w:cs="Times New Roman"/>
          <w:i/>
          <w:sz w:val="21"/>
        </w:rPr>
        <w:t>F</w:t>
      </w:r>
      <w:r>
        <w:rPr>
          <w:sz w:val="21"/>
        </w:rPr>
        <w:t>与</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共同作用的效果</w:t>
      </w:r>
      <w:r>
        <w:rPr>
          <w:rFonts w:ascii="Times New Roman" w:eastAsia="Times New Roman" w:hAnsi="Times New Roman" w:cs="Times New Roman"/>
          <w:b w:val="0"/>
          <w:sz w:val="21"/>
        </w:rPr>
        <w:t>_______</w:t>
      </w:r>
      <w:r>
        <w:rPr>
          <w:sz w:val="21"/>
        </w:rPr>
        <w:t>；</w:t>
      </w:r>
    </w:p>
    <w:p w14:paraId="5B003570">
      <w:pPr>
        <w:shd w:val="clear" w:color="auto" w:fill="auto"/>
        <w:spacing w:before="0" w:after="0" w:line="360" w:lineRule="auto"/>
        <w:ind w:left="420" w:firstLine="0"/>
        <w:jc w:val="left"/>
        <w:textAlignment w:val="center"/>
        <w:rPr>
          <w:sz w:val="21"/>
        </w:rPr>
      </w:pPr>
      <w:r>
        <w:rPr>
          <w:sz w:val="21"/>
        </w:rPr>
        <w:t>c.由此可知，作用在同一物体上，方向相同且在一条直线上的两个力的合力，大小等于这两个力</w:t>
      </w:r>
      <w:r>
        <w:rPr>
          <w:rFonts w:ascii="Times New Roman" w:eastAsia="Times New Roman" w:hAnsi="Times New Roman" w:cs="Times New Roman"/>
          <w:b w:val="0"/>
          <w:sz w:val="21"/>
        </w:rPr>
        <w:t>_______</w:t>
      </w:r>
      <w:r>
        <w:rPr>
          <w:sz w:val="21"/>
        </w:rPr>
        <w:t>，方向与这两个力的方向</w:t>
      </w:r>
      <w:r>
        <w:rPr>
          <w:rFonts w:ascii="Times New Roman" w:eastAsia="Times New Roman" w:hAnsi="Times New Roman" w:cs="Times New Roman"/>
          <w:b w:val="0"/>
          <w:sz w:val="21"/>
        </w:rPr>
        <w:t>_______</w:t>
      </w:r>
      <w:r>
        <w:rPr>
          <w:sz w:val="21"/>
        </w:rPr>
        <w:t>；</w:t>
      </w:r>
    </w:p>
    <w:p w14:paraId="7DA88EB2">
      <w:pPr>
        <w:shd w:val="clear" w:color="auto" w:fill="auto"/>
        <w:spacing w:before="0" w:after="0" w:line="360" w:lineRule="auto"/>
        <w:ind w:left="420" w:firstLine="0"/>
        <w:jc w:val="left"/>
        <w:textAlignment w:val="center"/>
        <w:rPr>
          <w:sz w:val="21"/>
        </w:rPr>
      </w:pPr>
      <w:r>
        <w:rPr>
          <w:sz w:val="21"/>
        </w:rPr>
        <w:t>(3)若在长细线、短细线上都挂一个钩码，橡皮筋下端到达</w:t>
      </w:r>
      <w:r>
        <w:rPr>
          <w:rFonts w:ascii="Times New Roman" w:eastAsia="Times New Roman" w:hAnsi="Times New Roman" w:cs="Times New Roman"/>
          <w:b w:val="0"/>
          <w:sz w:val="21"/>
        </w:rPr>
        <w:t>_______</w:t>
      </w:r>
      <w:r>
        <w:rPr>
          <w:sz w:val="21"/>
        </w:rPr>
        <w:t>（选填“</w:t>
      </w:r>
      <w:r>
        <w:rPr>
          <w:rFonts w:ascii="Times New Roman" w:eastAsia="Times New Roman" w:hAnsi="Times New Roman" w:cs="Times New Roman"/>
          <w:i/>
          <w:sz w:val="21"/>
        </w:rPr>
        <w:t>O</w:t>
      </w:r>
      <w:r>
        <w:rPr>
          <w:sz w:val="21"/>
        </w:rPr>
        <w:t>的上方”、“</w:t>
      </w:r>
      <w:r>
        <w:rPr>
          <w:rFonts w:ascii="Times New Roman" w:eastAsia="Times New Roman" w:hAnsi="Times New Roman" w:cs="Times New Roman"/>
          <w:i/>
          <w:sz w:val="21"/>
        </w:rPr>
        <w:t>O</w:t>
      </w:r>
      <w:r>
        <w:rPr>
          <w:sz w:val="21"/>
        </w:rPr>
        <w:t>的下方”或“</w:t>
      </w:r>
      <w:r>
        <w:rPr>
          <w:rFonts w:ascii="Times New Roman" w:eastAsia="Times New Roman" w:hAnsi="Times New Roman" w:cs="Times New Roman"/>
          <w:i/>
          <w:sz w:val="21"/>
        </w:rPr>
        <w:t>O</w:t>
      </w:r>
      <w:r>
        <w:rPr>
          <w:sz w:val="21"/>
        </w:rPr>
        <w:t>处”）的位置时，橡皮筋将不再伸长，并保持静止，此时橡皮筋受到的合力为</w:t>
      </w:r>
      <w:r>
        <w:rPr>
          <w:rFonts w:ascii="Times New Roman" w:eastAsia="Times New Roman" w:hAnsi="Times New Roman" w:cs="Times New Roman"/>
          <w:b w:val="0"/>
          <w:sz w:val="21"/>
        </w:rPr>
        <w:t>_____</w:t>
      </w:r>
      <w:r>
        <w:rPr>
          <w:sz w:val="21"/>
        </w:rPr>
        <w:t>N。</w:t>
      </w:r>
    </w:p>
    <w:p w14:paraId="14D85D3C">
      <w:pPr>
        <w:shd w:val="clear" w:color="auto" w:fill="auto"/>
        <w:spacing w:before="0" w:after="0" w:line="360" w:lineRule="auto"/>
        <w:ind w:left="420" w:hanging="420"/>
        <w:jc w:val="left"/>
        <w:textAlignment w:val="center"/>
        <w:rPr>
          <w:sz w:val="21"/>
        </w:rPr>
      </w:pPr>
      <w:r>
        <w:rPr>
          <w:sz w:val="21"/>
        </w:rPr>
        <w:t>27．在探究“弹簧长度与外力的变化关系”时，有一根弹簧以及几个相同质量的钩码，先用弹簧来做实验。并记录了相应的数据，如表：（</w:t>
      </w:r>
      <w:r>
        <w:rPr>
          <w:rFonts w:ascii="Times New Roman" w:eastAsia="Times New Roman" w:hAnsi="Times New Roman" w:cs="Times New Roman"/>
          <w:i/>
          <w:sz w:val="21"/>
        </w:rPr>
        <w:t>g</w:t>
      </w:r>
      <w:r>
        <w:rPr>
          <w:sz w:val="21"/>
        </w:rPr>
        <w:t>=10N/kg）</w:t>
      </w:r>
    </w:p>
    <w:tbl>
      <w:tblPr>
        <w:tblStyle w:val="TableNormal"/>
        <w:tblW w:w="8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45"/>
        <w:gridCol w:w="600"/>
        <w:gridCol w:w="735"/>
        <w:gridCol w:w="735"/>
        <w:gridCol w:w="735"/>
        <w:gridCol w:w="735"/>
        <w:gridCol w:w="735"/>
        <w:gridCol w:w="735"/>
        <w:gridCol w:w="735"/>
        <w:gridCol w:w="735"/>
      </w:tblGrid>
      <w:tr w14:paraId="4BA60E92">
        <w:tblPrEx>
          <w:tblW w:w="8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1B2734">
            <w:pPr>
              <w:shd w:val="clear" w:color="auto" w:fill="auto"/>
              <w:spacing w:before="60" w:after="60" w:line="240" w:lineRule="auto"/>
              <w:ind w:left="0" w:right="0" w:firstLine="0"/>
              <w:jc w:val="center"/>
              <w:textAlignment w:val="center"/>
              <w:rPr>
                <w:sz w:val="21"/>
              </w:rPr>
            </w:pPr>
            <w:r>
              <w:rPr>
                <w:sz w:val="21"/>
              </w:rPr>
              <w:t>钩码总重/N</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59557F">
            <w:pPr>
              <w:shd w:val="clear" w:color="auto" w:fill="auto"/>
              <w:spacing w:before="60" w:after="60" w:line="240" w:lineRule="auto"/>
              <w:ind w:left="0" w:right="0" w:firstLine="0"/>
              <w:jc w:val="center"/>
              <w:textAlignment w:val="center"/>
              <w:rPr>
                <w:sz w:val="21"/>
              </w:rPr>
            </w:pPr>
            <w:r>
              <w:rPr>
                <w:sz w:val="21"/>
              </w:rPr>
              <w:t>0</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05C0C4">
            <w:pPr>
              <w:shd w:val="clear" w:color="auto" w:fill="auto"/>
              <w:spacing w:before="60" w:after="60" w:line="240" w:lineRule="auto"/>
              <w:ind w:left="0" w:right="0" w:firstLine="0"/>
              <w:jc w:val="center"/>
              <w:textAlignment w:val="center"/>
              <w:rPr>
                <w:sz w:val="21"/>
              </w:rPr>
            </w:pPr>
            <w:r>
              <w:rPr>
                <w:sz w:val="21"/>
              </w:rPr>
              <w:t>0.5</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51229D">
            <w:pPr>
              <w:shd w:val="clear" w:color="auto" w:fill="auto"/>
              <w:spacing w:before="60" w:after="60" w:line="240" w:lineRule="auto"/>
              <w:ind w:left="0" w:right="0" w:firstLine="0"/>
              <w:jc w:val="center"/>
              <w:textAlignment w:val="center"/>
              <w:rPr>
                <w:sz w:val="21"/>
              </w:rPr>
            </w:pPr>
            <w:r>
              <w:rPr>
                <w:sz w:val="21"/>
              </w:rPr>
              <w:t>1.0</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A8987D">
            <w:pPr>
              <w:shd w:val="clear" w:color="auto" w:fill="auto"/>
              <w:spacing w:before="60" w:after="60" w:line="240" w:lineRule="auto"/>
              <w:ind w:left="0" w:right="0" w:firstLine="0"/>
              <w:jc w:val="center"/>
              <w:textAlignment w:val="center"/>
              <w:rPr>
                <w:sz w:val="21"/>
              </w:rPr>
            </w:pPr>
            <w:r>
              <w:rPr>
                <w:sz w:val="21"/>
              </w:rPr>
              <w:t>1.5</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005F18">
            <w:pPr>
              <w:shd w:val="clear" w:color="auto" w:fill="auto"/>
              <w:spacing w:before="60" w:after="60" w:line="240" w:lineRule="auto"/>
              <w:ind w:left="0" w:right="0" w:firstLine="0"/>
              <w:jc w:val="center"/>
              <w:textAlignment w:val="center"/>
              <w:rPr>
                <w:sz w:val="21"/>
              </w:rPr>
            </w:pPr>
            <w:r>
              <w:rPr>
                <w:sz w:val="21"/>
              </w:rPr>
              <w:t>2.0</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FBCF3D">
            <w:pPr>
              <w:shd w:val="clear" w:color="auto" w:fill="auto"/>
              <w:spacing w:before="60" w:after="60" w:line="240" w:lineRule="auto"/>
              <w:ind w:left="0" w:right="0" w:firstLine="0"/>
              <w:jc w:val="center"/>
              <w:textAlignment w:val="center"/>
              <w:rPr>
                <w:sz w:val="21"/>
              </w:rPr>
            </w:pPr>
            <w:r>
              <w:rPr>
                <w:sz w:val="21"/>
              </w:rPr>
              <w:t>2.5</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3E7BF1">
            <w:pPr>
              <w:shd w:val="clear" w:color="auto" w:fill="auto"/>
              <w:spacing w:before="60" w:after="60" w:line="240" w:lineRule="auto"/>
              <w:ind w:left="0" w:right="0" w:firstLine="0"/>
              <w:jc w:val="center"/>
              <w:textAlignment w:val="center"/>
              <w:rPr>
                <w:sz w:val="21"/>
              </w:rPr>
            </w:pPr>
            <w:r>
              <w:rPr>
                <w:sz w:val="21"/>
              </w:rPr>
              <w:t>3.0</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103BB2">
            <w:pPr>
              <w:shd w:val="clear" w:color="auto" w:fill="auto"/>
              <w:spacing w:before="60" w:after="60" w:line="240" w:lineRule="auto"/>
              <w:ind w:left="0" w:right="0" w:firstLine="0"/>
              <w:jc w:val="center"/>
              <w:textAlignment w:val="center"/>
              <w:rPr>
                <w:sz w:val="21"/>
              </w:rPr>
            </w:pPr>
            <w:r>
              <w:rPr>
                <w:sz w:val="21"/>
              </w:rPr>
              <w:t>3.5</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49C1A5">
            <w:pPr>
              <w:shd w:val="clear" w:color="auto" w:fill="auto"/>
              <w:spacing w:before="60" w:after="60" w:line="240" w:lineRule="auto"/>
              <w:ind w:left="0" w:right="0" w:firstLine="0"/>
              <w:jc w:val="center"/>
              <w:textAlignment w:val="center"/>
              <w:rPr>
                <w:sz w:val="21"/>
              </w:rPr>
            </w:pPr>
            <w:r>
              <w:rPr>
                <w:sz w:val="21"/>
              </w:rPr>
              <w:t>4.0</w:t>
            </w:r>
          </w:p>
        </w:tc>
      </w:tr>
      <w:tr w14:paraId="15706E69">
        <w:tblPrEx>
          <w:tblW w:w="8625" w:type="dxa"/>
          <w:jc w:val="center"/>
          <w:tblCellMar>
            <w:top w:w="120" w:type="dxa"/>
            <w:left w:w="120" w:type="dxa"/>
            <w:bottom w:w="120" w:type="dxa"/>
            <w:right w:w="120" w:type="dxa"/>
          </w:tblCellMar>
        </w:tblPrEx>
        <w:trPr>
          <w:jc w:val="center"/>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6BAE3F">
            <w:pPr>
              <w:shd w:val="clear" w:color="auto" w:fill="auto"/>
              <w:spacing w:before="60" w:after="60" w:line="240" w:lineRule="auto"/>
              <w:ind w:left="0" w:right="0" w:firstLine="0"/>
              <w:jc w:val="center"/>
              <w:textAlignment w:val="center"/>
              <w:rPr>
                <w:sz w:val="21"/>
              </w:rPr>
            </w:pPr>
            <w:r>
              <w:rPr>
                <w:sz w:val="21"/>
              </w:rPr>
              <w:t>指针位置/cm</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5C2CECE">
            <w:pPr>
              <w:shd w:val="clear" w:color="auto" w:fill="auto"/>
              <w:spacing w:before="60" w:after="60" w:line="240" w:lineRule="auto"/>
              <w:ind w:left="0" w:right="0" w:firstLine="0"/>
              <w:jc w:val="left"/>
              <w:textAlignment w:val="center"/>
              <w:rPr>
                <w:sz w:val="21"/>
              </w:rPr>
            </w:pPr>
            <w:r>
              <w:rPr>
                <w:sz w:val="21"/>
              </w:rPr>
              <w:t>2.5</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CF5E445">
            <w:pPr>
              <w:shd w:val="clear" w:color="auto" w:fill="auto"/>
              <w:spacing w:before="60" w:after="60" w:line="240" w:lineRule="auto"/>
              <w:ind w:left="0" w:right="0" w:firstLine="0"/>
              <w:jc w:val="left"/>
              <w:textAlignment w:val="center"/>
              <w:rPr>
                <w:sz w:val="21"/>
              </w:rPr>
            </w:pPr>
            <w:r>
              <w:rPr>
                <w:sz w:val="21"/>
              </w:rPr>
              <w:t>3.0</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07393D7">
            <w:pPr>
              <w:shd w:val="clear" w:color="auto" w:fill="auto"/>
              <w:spacing w:before="60" w:after="60" w:line="240" w:lineRule="auto"/>
              <w:ind w:left="0" w:right="0" w:firstLine="0"/>
              <w:jc w:val="left"/>
              <w:textAlignment w:val="center"/>
              <w:rPr>
                <w:sz w:val="21"/>
              </w:rPr>
            </w:pPr>
            <w:r>
              <w:rPr>
                <w:sz w:val="21"/>
              </w:rPr>
              <w:t>3.5</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7F2DE3D">
            <w:pPr>
              <w:shd w:val="clear" w:color="auto" w:fill="auto"/>
              <w:spacing w:before="60" w:after="60" w:line="240" w:lineRule="auto"/>
              <w:ind w:left="0" w:right="0" w:firstLine="0"/>
              <w:jc w:val="left"/>
              <w:textAlignment w:val="center"/>
              <w:rPr>
                <w:sz w:val="21"/>
              </w:rPr>
            </w:pPr>
            <w:r>
              <w:rPr>
                <w:sz w:val="21"/>
              </w:rPr>
              <w:t>4.0</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E2A8BB9">
            <w:pPr>
              <w:shd w:val="clear" w:color="auto" w:fill="auto"/>
              <w:spacing w:before="60" w:after="60" w:line="240" w:lineRule="auto"/>
              <w:ind w:left="0" w:right="0" w:firstLine="0"/>
              <w:jc w:val="left"/>
              <w:textAlignment w:val="center"/>
              <w:rPr>
                <w:sz w:val="21"/>
              </w:rPr>
            </w:pPr>
            <w:r>
              <w:rPr>
                <w:sz w:val="21"/>
              </w:rPr>
              <w:t>4.5</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E32DD45">
            <w:pPr>
              <w:shd w:val="clear" w:color="auto" w:fill="auto"/>
              <w:spacing w:before="60" w:after="60" w:line="240" w:lineRule="auto"/>
              <w:ind w:left="0" w:right="0" w:firstLine="0"/>
              <w:jc w:val="left"/>
              <w:textAlignment w:val="center"/>
              <w:rPr>
                <w:sz w:val="21"/>
              </w:rPr>
            </w:pPr>
            <w:r>
              <w:rPr>
                <w:sz w:val="21"/>
              </w:rPr>
              <w:t>5.0</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7B9EB2B">
            <w:pPr>
              <w:shd w:val="clear" w:color="auto" w:fill="auto"/>
              <w:spacing w:before="60" w:after="60" w:line="240" w:lineRule="auto"/>
              <w:ind w:left="0" w:right="0" w:firstLine="0"/>
              <w:jc w:val="left"/>
              <w:textAlignment w:val="center"/>
              <w:rPr>
                <w:sz w:val="21"/>
              </w:rPr>
            </w:pPr>
            <w:r>
              <w:rPr>
                <w:sz w:val="21"/>
              </w:rPr>
              <w:t>5.5</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45D2880">
            <w:pPr>
              <w:shd w:val="clear" w:color="auto" w:fill="auto"/>
              <w:spacing w:before="60" w:after="60" w:line="240" w:lineRule="auto"/>
              <w:ind w:left="0" w:right="0" w:firstLine="0"/>
              <w:jc w:val="left"/>
              <w:textAlignment w:val="center"/>
              <w:rPr>
                <w:sz w:val="21"/>
              </w:rPr>
            </w:pPr>
            <w:r>
              <w:rPr>
                <w:sz w:val="21"/>
              </w:rPr>
              <w:t>5.8</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EF36B47">
            <w:pPr>
              <w:shd w:val="clear" w:color="auto" w:fill="auto"/>
              <w:spacing w:before="60" w:after="60" w:line="240" w:lineRule="auto"/>
              <w:ind w:left="0" w:right="0" w:firstLine="0"/>
              <w:jc w:val="left"/>
              <w:textAlignment w:val="center"/>
              <w:rPr>
                <w:sz w:val="21"/>
              </w:rPr>
            </w:pPr>
            <w:r>
              <w:rPr>
                <w:sz w:val="21"/>
              </w:rPr>
              <w:t>5.8</w:t>
            </w:r>
          </w:p>
        </w:tc>
      </w:tr>
      <w:tr w14:paraId="7B0B984D">
        <w:tblPrEx>
          <w:tblW w:w="8625" w:type="dxa"/>
          <w:jc w:val="center"/>
          <w:tblCellMar>
            <w:top w:w="120" w:type="dxa"/>
            <w:left w:w="120" w:type="dxa"/>
            <w:bottom w:w="120" w:type="dxa"/>
            <w:right w:w="120" w:type="dxa"/>
          </w:tblCellMar>
        </w:tblPrEx>
        <w:trPr>
          <w:jc w:val="center"/>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8499A2">
            <w:pPr>
              <w:shd w:val="clear" w:color="auto" w:fill="auto"/>
              <w:spacing w:before="60" w:after="60" w:line="240" w:lineRule="auto"/>
              <w:ind w:left="0" w:right="0" w:firstLine="0"/>
              <w:jc w:val="center"/>
              <w:textAlignment w:val="center"/>
              <w:rPr>
                <w:sz w:val="21"/>
              </w:rPr>
            </w:pPr>
            <w:r>
              <w:rPr>
                <w:sz w:val="21"/>
              </w:rPr>
              <w:t>弹簧的伸长量/cm</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5C68077">
            <w:pPr>
              <w:shd w:val="clear" w:color="auto" w:fill="auto"/>
              <w:spacing w:before="60" w:after="60" w:line="240" w:lineRule="auto"/>
              <w:ind w:left="0" w:right="0" w:firstLine="0"/>
              <w:jc w:val="left"/>
              <w:textAlignment w:val="center"/>
              <w:rPr>
                <w:sz w:val="21"/>
              </w:rPr>
            </w:pPr>
            <w:r>
              <w:rPr>
                <w:sz w:val="21"/>
              </w:rPr>
              <w:t>0</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4948A6E">
            <w:pPr>
              <w:shd w:val="clear" w:color="auto" w:fill="auto"/>
              <w:spacing w:before="60" w:after="60" w:line="240" w:lineRule="auto"/>
              <w:ind w:left="0" w:right="0" w:firstLine="0"/>
              <w:jc w:val="left"/>
              <w:textAlignment w:val="center"/>
              <w:rPr>
                <w:sz w:val="21"/>
              </w:rPr>
            </w:pPr>
            <w:r>
              <w:rPr>
                <w:sz w:val="21"/>
              </w:rPr>
              <w:t>0.5</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690D300">
            <w:pPr>
              <w:shd w:val="clear" w:color="auto" w:fill="auto"/>
              <w:spacing w:before="60" w:after="60" w:line="240" w:lineRule="auto"/>
              <w:ind w:left="0" w:right="0" w:firstLine="0"/>
              <w:jc w:val="left"/>
              <w:textAlignment w:val="center"/>
              <w:rPr>
                <w:sz w:val="21"/>
              </w:rPr>
            </w:pPr>
            <w:r>
              <w:rPr>
                <w:sz w:val="21"/>
              </w:rPr>
              <w:t>1.0</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CE7A3B4">
            <w:pPr>
              <w:shd w:val="clear" w:color="auto" w:fill="auto"/>
              <w:spacing w:before="60" w:after="60" w:line="240" w:lineRule="auto"/>
              <w:ind w:left="0" w:right="0" w:firstLine="0"/>
              <w:jc w:val="left"/>
              <w:textAlignment w:val="center"/>
              <w:rPr>
                <w:sz w:val="21"/>
              </w:rPr>
            </w:pPr>
            <w:r>
              <w:rPr>
                <w:sz w:val="21"/>
              </w:rPr>
              <w:t>1.5</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1775285">
            <w:pPr>
              <w:shd w:val="clear" w:color="auto" w:fill="auto"/>
              <w:spacing w:before="60" w:after="60" w:line="240" w:lineRule="auto"/>
              <w:ind w:left="0" w:right="0" w:firstLine="0"/>
              <w:jc w:val="left"/>
              <w:textAlignment w:val="center"/>
              <w:rPr>
                <w:sz w:val="21"/>
              </w:rPr>
            </w:pPr>
            <w:r>
              <w:rPr>
                <w:sz w:val="21"/>
              </w:rPr>
              <w:t>2.0</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4C10C21">
            <w:pPr>
              <w:shd w:val="clear" w:color="auto" w:fill="auto"/>
              <w:spacing w:before="60" w:after="60" w:line="240" w:lineRule="auto"/>
              <w:ind w:left="0" w:right="0" w:firstLine="0"/>
              <w:jc w:val="left"/>
              <w:textAlignment w:val="center"/>
              <w:rPr>
                <w:sz w:val="21"/>
              </w:rPr>
            </w:pPr>
            <w:r>
              <w:rPr>
                <w:sz w:val="21"/>
              </w:rPr>
              <w:t>2.5</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114D788">
            <w:pPr>
              <w:shd w:val="clear" w:color="auto" w:fill="auto"/>
              <w:spacing w:before="60" w:after="60" w:line="240" w:lineRule="auto"/>
              <w:ind w:left="0" w:right="0" w:firstLine="0"/>
              <w:jc w:val="left"/>
              <w:textAlignment w:val="center"/>
              <w:rPr>
                <w:sz w:val="21"/>
              </w:rPr>
            </w:pPr>
            <w:r>
              <w:rPr>
                <w:sz w:val="21"/>
              </w:rPr>
              <w:t>3.0</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E11240">
            <w:pPr>
              <w:shd w:val="clear" w:color="auto" w:fill="auto"/>
              <w:spacing w:before="60" w:after="60" w:line="240" w:lineRule="auto"/>
              <w:ind w:left="0" w:right="0" w:firstLine="0"/>
              <w:jc w:val="left"/>
              <w:textAlignment w:val="center"/>
              <w:rPr>
                <w:sz w:val="21"/>
              </w:rPr>
            </w:pPr>
            <w:r>
              <w:rPr>
                <w:sz w:val="21"/>
              </w:rPr>
              <w:t>3.3</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6A73670">
            <w:pPr>
              <w:shd w:val="clear" w:color="auto" w:fill="auto"/>
              <w:spacing w:before="60" w:after="60" w:line="240" w:lineRule="auto"/>
              <w:ind w:left="0" w:right="0" w:firstLine="0"/>
              <w:jc w:val="left"/>
              <w:textAlignment w:val="center"/>
              <w:rPr>
                <w:sz w:val="21"/>
              </w:rPr>
            </w:pPr>
            <w:r>
              <w:rPr>
                <w:sz w:val="21"/>
              </w:rPr>
              <w:t>3.3</w:t>
            </w:r>
          </w:p>
        </w:tc>
      </w:tr>
    </w:tbl>
    <w:p w14:paraId="7B329288">
      <w:pPr>
        <w:shd w:val="clear" w:color="auto" w:fill="auto"/>
        <w:spacing w:before="0" w:after="0" w:line="360" w:lineRule="auto"/>
        <w:ind w:left="420" w:firstLine="0"/>
        <w:jc w:val="left"/>
        <w:textAlignment w:val="center"/>
        <w:rPr>
          <w:sz w:val="21"/>
        </w:rPr>
      </w:pPr>
      <w:r>
        <w:rPr>
          <w:sz w:val="21"/>
        </w:rPr>
        <w:t>(1)根据实验数据作出“弹簧长度与外力的变化关系”图像是如图所示的</w:t>
      </w:r>
      <w:r>
        <w:rPr>
          <w:sz w:val="21"/>
          <w:u w:val="single"/>
        </w:rPr>
        <w:t xml:space="preserve">　 </w:t>
      </w:r>
      <w:r>
        <w:rPr>
          <w:sz w:val="21"/>
        </w:rPr>
        <w:t>图；</w:t>
      </w:r>
    </w:p>
    <w:p w14:paraId="4BB63FC0">
      <w:pPr>
        <w:shd w:val="clear" w:color="auto" w:fill="auto"/>
        <w:tabs>
          <w:tab w:val="left" w:pos="2771"/>
          <w:tab w:val="left" w:pos="5541"/>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590675" cy="1028700"/>
            <wp:effectExtent l="0" t="0" r="9525" b="7620"/>
            <wp:docPr id="100059" name="图片 100059" descr="@@@c6ad7fa0-4276-4d57-ba62-fdcf313f9c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6ad7fa0-4276-4d57-ba62-fdcf313f9caf"/>
                    <pic:cNvPicPr>
                      <a:picLocks noChangeAspect="1"/>
                    </pic:cNvPicPr>
                  </pic:nvPicPr>
                  <pic:blipFill>
                    <a:blip xmlns:r="http://schemas.openxmlformats.org/officeDocument/2006/relationships" r:embed="rId52"/>
                    <a:stretch>
                      <a:fillRect/>
                    </a:stretch>
                  </pic:blipFill>
                  <pic:spPr>
                    <a:xfrm>
                      <a:off x="0" y="0"/>
                      <a:ext cx="1590675" cy="1028700"/>
                    </a:xfrm>
                    <a:prstGeom prst="rect">
                      <a:avLst/>
                    </a:prstGeom>
                  </pic:spPr>
                </pic:pic>
              </a:graphicData>
            </a:graphic>
          </wp:inline>
        </w:drawing>
      </w:r>
      <w:r>
        <w:rPr>
          <w:rFonts w:eastAsia="宋体"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685925" cy="1095375"/>
            <wp:effectExtent l="0" t="0" r="5715" b="1905"/>
            <wp:docPr id="100061" name="图片 100061" descr="@@@3483ed46-4cc1-4448-9424-b0a78e17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483ed46-4cc1-4448-9424-b0a78e171013"/>
                    <pic:cNvPicPr>
                      <a:picLocks noChangeAspect="1"/>
                    </pic:cNvPicPr>
                  </pic:nvPicPr>
                  <pic:blipFill>
                    <a:blip xmlns:r="http://schemas.openxmlformats.org/officeDocument/2006/relationships" r:embed="rId53"/>
                    <a:stretch>
                      <a:fillRect/>
                    </a:stretch>
                  </pic:blipFill>
                  <pic:spPr>
                    <a:xfrm>
                      <a:off x="0" y="0"/>
                      <a:ext cx="1685925" cy="1095375"/>
                    </a:xfrm>
                    <a:prstGeom prst="rect">
                      <a:avLst/>
                    </a:prstGeom>
                  </pic:spPr>
                </pic:pic>
              </a:graphicData>
            </a:graphic>
          </wp:inline>
        </w:drawing>
      </w:r>
      <w:r>
        <w:rPr>
          <w:rFonts w:eastAsia="宋体" w:hint="eastAsia"/>
          <w:sz w:val="21"/>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552575" cy="1009650"/>
            <wp:effectExtent l="0" t="0" r="1905" b="11430"/>
            <wp:docPr id="100063" name="图片 100063" descr="@@@4813c846-a15d-46db-a37a-76a23cad10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813c846-a15d-46db-a37a-76a23cad10d1"/>
                    <pic:cNvPicPr>
                      <a:picLocks noChangeAspect="1"/>
                    </pic:cNvPicPr>
                  </pic:nvPicPr>
                  <pic:blipFill>
                    <a:blip xmlns:r="http://schemas.openxmlformats.org/officeDocument/2006/relationships" r:embed="rId54"/>
                    <a:stretch>
                      <a:fillRect/>
                    </a:stretch>
                  </pic:blipFill>
                  <pic:spPr>
                    <a:xfrm>
                      <a:off x="0" y="0"/>
                      <a:ext cx="1552575" cy="1009650"/>
                    </a:xfrm>
                    <a:prstGeom prst="rect">
                      <a:avLst/>
                    </a:prstGeom>
                  </pic:spPr>
                </pic:pic>
              </a:graphicData>
            </a:graphic>
          </wp:inline>
        </w:drawing>
      </w:r>
    </w:p>
    <w:p w14:paraId="6F2CD157">
      <w:pPr>
        <w:shd w:val="clear" w:color="auto" w:fill="auto"/>
        <w:spacing w:before="0" w:after="0" w:line="360" w:lineRule="auto"/>
        <w:ind w:left="420" w:firstLine="0"/>
        <w:jc w:val="left"/>
        <w:textAlignment w:val="center"/>
        <w:rPr>
          <w:sz w:val="21"/>
        </w:rPr>
      </w:pPr>
      <w:r>
        <w:rPr>
          <w:sz w:val="21"/>
        </w:rPr>
        <w:t>(2)由图表和该图像可知该弹簧制成的弹簧测力计的量程是：</w:t>
      </w:r>
      <w:r>
        <w:rPr>
          <w:rFonts w:ascii="Times New Roman" w:eastAsia="Times New Roman" w:hAnsi="Times New Roman" w:cs="Times New Roman"/>
          <w:b w:val="0"/>
          <w:sz w:val="21"/>
        </w:rPr>
        <w:t>___________</w:t>
      </w:r>
      <w:r>
        <w:rPr>
          <w:sz w:val="21"/>
        </w:rPr>
        <w:t>。</w:t>
      </w:r>
    </w:p>
    <w:p w14:paraId="2C6EB956">
      <w:pPr>
        <w:shd w:val="clear" w:color="auto" w:fill="auto"/>
        <w:spacing w:before="0" w:after="0" w:line="360" w:lineRule="auto"/>
        <w:ind w:left="420" w:firstLine="0"/>
        <w:jc w:val="left"/>
        <w:textAlignment w:val="center"/>
        <w:rPr>
          <w:sz w:val="21"/>
        </w:rPr>
      </w:pPr>
      <w:r>
        <w:rPr>
          <w:sz w:val="21"/>
        </w:rPr>
        <w:t>(3)在</w:t>
      </w:r>
      <w:r>
        <w:rPr>
          <w:sz w:val="20"/>
        </w:rPr>
        <w:t>挂钩</w:t>
      </w:r>
      <w:r>
        <w:rPr>
          <w:sz w:val="21"/>
        </w:rPr>
        <w:t>下挂一个重为1N的容器，然后在测力计的某些刻度上标上密度值，就制成了简单而实用的液体密度秤．当在此容器中加满水，指针位置如图所示，则此容器的容积为</w:t>
      </w:r>
      <w:r>
        <w:rPr>
          <w:rFonts w:ascii="Times New Roman" w:eastAsia="Times New Roman" w:hAnsi="Times New Roman" w:cs="Times New Roman"/>
          <w:b w:val="0"/>
          <w:sz w:val="21"/>
        </w:rPr>
        <w:t>_____</w:t>
      </w:r>
      <w:r>
        <w:rPr>
          <w:sz w:val="21"/>
        </w:rPr>
        <w:t>mL．只要在容器中加满待测液体，就可以直接“称”出该液体的密度。在这测力计上，密度为“0”刻度应标在原刻度</w:t>
      </w:r>
      <w:r>
        <w:rPr>
          <w:rFonts w:ascii="Times New Roman" w:eastAsia="Times New Roman" w:hAnsi="Times New Roman" w:cs="Times New Roman"/>
          <w:b w:val="0"/>
          <w:sz w:val="21"/>
        </w:rPr>
        <w:t>____</w:t>
      </w:r>
      <w:r>
        <w:rPr>
          <w:sz w:val="21"/>
        </w:rPr>
        <w:t>N处。此“密度秤”的最大测量值是</w:t>
      </w:r>
      <w:r>
        <w:rPr>
          <w:rFonts w:ascii="Times New Roman" w:eastAsia="Times New Roman" w:hAnsi="Times New Roman" w:cs="Times New Roman"/>
          <w:b w:val="0"/>
          <w:sz w:val="21"/>
        </w:rPr>
        <w:t>_____</w:t>
      </w:r>
      <w:r>
        <w:rPr>
          <w:sz w:val="21"/>
        </w:rPr>
        <w:t>g/cm</w:t>
      </w:r>
      <w:r>
        <w:rPr>
          <w:sz w:val="21"/>
          <w:vertAlign w:val="superscript"/>
        </w:rPr>
        <w:t>3</w:t>
      </w:r>
      <w:r>
        <w:rPr>
          <w:sz w:val="21"/>
        </w:rPr>
        <w:t>，要增大这种密度秤的量程，可采取的措施是</w:t>
      </w:r>
      <w:r>
        <w:rPr>
          <w:rFonts w:ascii="Times New Roman" w:eastAsia="Times New Roman" w:hAnsi="Times New Roman" w:cs="Times New Roman"/>
          <w:b w:val="0"/>
          <w:sz w:val="21"/>
        </w:rPr>
        <w:t>______________________</w:t>
      </w:r>
      <w:r>
        <w:rPr>
          <w:sz w:val="21"/>
        </w:rPr>
        <w:t>；（写一种即可）</w:t>
      </w:r>
    </w:p>
    <w:p w14:paraId="1026CD6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3075" cy="2236470"/>
            <wp:effectExtent l="0" t="0" r="14605" b="3810"/>
            <wp:docPr id="100065" name="图片 100065" descr="@@@235fd4e3-9227-44f9-bd05-fe7e08aae7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235fd4e3-9227-44f9-bd05-fe7e08aae7f3"/>
                    <pic:cNvPicPr>
                      <a:picLocks noChangeAspect="1"/>
                    </pic:cNvPicPr>
                  </pic:nvPicPr>
                  <pic:blipFill>
                    <a:blip xmlns:r="http://schemas.openxmlformats.org/officeDocument/2006/relationships" r:embed="rId55"/>
                    <a:stretch>
                      <a:fillRect/>
                    </a:stretch>
                  </pic:blipFill>
                  <pic:spPr>
                    <a:xfrm>
                      <a:off x="0" y="0"/>
                      <a:ext cx="473075" cy="2236470"/>
                    </a:xfrm>
                    <a:prstGeom prst="rect">
                      <a:avLst/>
                    </a:prstGeom>
                  </pic:spPr>
                </pic:pic>
              </a:graphicData>
            </a:graphic>
          </wp:inline>
        </w:drawing>
      </w:r>
    </w:p>
    <w:p w14:paraId="4894EDC2">
      <w:pPr>
        <w:shd w:val="clear" w:color="auto" w:fill="auto"/>
        <w:spacing w:before="0" w:after="0" w:line="360" w:lineRule="auto"/>
        <w:ind w:left="420" w:firstLine="0"/>
        <w:jc w:val="left"/>
        <w:textAlignment w:val="center"/>
        <w:rPr>
          <w:sz w:val="21"/>
        </w:rPr>
      </w:pPr>
      <w:r>
        <w:rPr>
          <w:sz w:val="21"/>
        </w:rPr>
        <w:t>(4)改装完成后，小明利用此密度秤测量某液体密度时，发现小桶中的液体没有装满，则该密度秤所测得的液体密度与真实值相比</w:t>
      </w:r>
      <w:r>
        <w:rPr>
          <w:rFonts w:ascii="Times New Roman" w:eastAsia="Times New Roman" w:hAnsi="Times New Roman" w:cs="Times New Roman"/>
          <w:b w:val="0"/>
          <w:sz w:val="21"/>
        </w:rPr>
        <w:t>______</w:t>
      </w:r>
      <w:r>
        <w:rPr>
          <w:sz w:val="21"/>
        </w:rPr>
        <w:t>（选填“偏大”、“偏小”或“相等”）。</w:t>
      </w:r>
    </w:p>
    <w:p w14:paraId="48A41644">
      <w:pPr>
        <w:shd w:val="clear" w:color="auto" w:fill="auto"/>
        <w:spacing w:before="0" w:after="0" w:line="360" w:lineRule="auto"/>
        <w:ind w:left="420" w:hanging="420"/>
        <w:jc w:val="left"/>
        <w:textAlignment w:val="center"/>
        <w:rPr>
          <w:sz w:val="21"/>
        </w:rPr>
      </w:pPr>
      <w:r>
        <w:rPr>
          <w:sz w:val="21"/>
        </w:rPr>
        <w:t>28．在“探究阻力对物体运动影响”实验中，实验装置如图所示，请你完成下列内容：</w:t>
      </w:r>
    </w:p>
    <w:p w14:paraId="773C09C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05175" cy="762000"/>
            <wp:effectExtent l="0" t="0" r="1905" b="0"/>
            <wp:docPr id="100067" name="图片 100067" descr="@@@a17b2e32-bc3d-4b57-9267-3dd34aa2b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a17b2e32-bc3d-4b57-9267-3dd34aa2bf49"/>
                    <pic:cNvPicPr>
                      <a:picLocks noChangeAspect="1"/>
                    </pic:cNvPicPr>
                  </pic:nvPicPr>
                  <pic:blipFill>
                    <a:blip xmlns:r="http://schemas.openxmlformats.org/officeDocument/2006/relationships" r:embed="rId56"/>
                    <a:stretch>
                      <a:fillRect/>
                    </a:stretch>
                  </pic:blipFill>
                  <pic:spPr>
                    <a:xfrm>
                      <a:off x="0" y="0"/>
                      <a:ext cx="3305175" cy="762000"/>
                    </a:xfrm>
                    <a:prstGeom prst="rect">
                      <a:avLst/>
                    </a:prstGeom>
                  </pic:spPr>
                </pic:pic>
              </a:graphicData>
            </a:graphic>
          </wp:inline>
        </w:drawing>
      </w:r>
    </w:p>
    <w:p w14:paraId="793F95AF">
      <w:pPr>
        <w:shd w:val="clear" w:color="auto" w:fill="auto"/>
        <w:spacing w:before="0" w:after="0" w:line="360" w:lineRule="auto"/>
        <w:ind w:left="420" w:firstLine="0"/>
        <w:jc w:val="left"/>
        <w:textAlignment w:val="center"/>
        <w:rPr>
          <w:sz w:val="21"/>
        </w:rPr>
      </w:pPr>
      <w:r>
        <w:rPr>
          <w:sz w:val="21"/>
        </w:rPr>
        <w:t>(1)让小车从同一高度由静止滑下，目的是</w:t>
      </w:r>
      <w:r>
        <w:rPr>
          <w:rFonts w:ascii="Times New Roman" w:eastAsia="Times New Roman" w:hAnsi="Times New Roman" w:cs="Times New Roman"/>
          <w:b w:val="0"/>
          <w:sz w:val="21"/>
        </w:rPr>
        <w:t>_________________________</w:t>
      </w:r>
      <w:r>
        <w:rPr>
          <w:sz w:val="21"/>
        </w:rPr>
        <w:t>；</w:t>
      </w:r>
    </w:p>
    <w:p w14:paraId="6FD266AF">
      <w:pPr>
        <w:shd w:val="clear" w:color="auto" w:fill="auto"/>
        <w:spacing w:before="0" w:after="0" w:line="360" w:lineRule="auto"/>
        <w:ind w:left="420" w:firstLine="0"/>
        <w:jc w:val="left"/>
        <w:textAlignment w:val="center"/>
        <w:rPr>
          <w:sz w:val="21"/>
        </w:rPr>
      </w:pPr>
      <w:r>
        <w:rPr>
          <w:sz w:val="21"/>
        </w:rPr>
        <w:t>(2)选用毛巾、棉布和木板进行实验，实验过程中，应分别将毛巾、棉布平整地铺在</w:t>
      </w:r>
      <w:r>
        <w:rPr>
          <w:rFonts w:ascii="Times New Roman" w:eastAsia="Times New Roman" w:hAnsi="Times New Roman" w:cs="Times New Roman"/>
          <w:b w:val="0"/>
          <w:sz w:val="21"/>
        </w:rPr>
        <w:t>_______</w:t>
      </w:r>
      <w:r>
        <w:rPr>
          <w:sz w:val="21"/>
        </w:rPr>
        <w:t>段上（选填“</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BE</w:t>
      </w:r>
      <w:r>
        <w:rPr>
          <w:sz w:val="21"/>
        </w:rPr>
        <w:t>”或“</w:t>
      </w:r>
      <w:r>
        <w:rPr>
          <w:rFonts w:ascii="Times New Roman" w:eastAsia="Times New Roman" w:hAnsi="Times New Roman" w:cs="Times New Roman"/>
          <w:i/>
          <w:sz w:val="21"/>
        </w:rPr>
        <w:t>AE</w:t>
      </w:r>
      <w:r>
        <w:rPr>
          <w:sz w:val="21"/>
        </w:rPr>
        <w:t>”）；</w:t>
      </w:r>
    </w:p>
    <w:p w14:paraId="61D97372">
      <w:pPr>
        <w:shd w:val="clear" w:color="auto" w:fill="auto"/>
        <w:spacing w:before="0" w:after="0" w:line="360" w:lineRule="auto"/>
        <w:ind w:left="420" w:firstLine="0"/>
        <w:jc w:val="left"/>
        <w:textAlignment w:val="center"/>
        <w:rPr>
          <w:sz w:val="21"/>
        </w:rPr>
      </w:pPr>
      <w:r>
        <w:rPr>
          <w:sz w:val="21"/>
        </w:rPr>
        <w:t>(3)实验时，通过观察____________来反映阻力对物体运动的影响（选填字母）；</w:t>
      </w:r>
    </w:p>
    <w:p w14:paraId="3149E41F">
      <w:pPr>
        <w:shd w:val="clear" w:color="auto" w:fill="auto"/>
        <w:tabs>
          <w:tab w:val="left" w:pos="4156"/>
        </w:tabs>
        <w:spacing w:before="0" w:after="0" w:line="360" w:lineRule="auto"/>
        <w:ind w:left="420" w:firstLine="0"/>
        <w:jc w:val="left"/>
        <w:textAlignment w:val="center"/>
        <w:rPr>
          <w:sz w:val="21"/>
        </w:rPr>
      </w:pPr>
      <w:r>
        <w:rPr>
          <w:sz w:val="21"/>
        </w:rPr>
        <w:t>A．小车滑行的距离</w:t>
      </w:r>
      <w:r>
        <w:rPr>
          <w:sz w:val="21"/>
        </w:rPr>
        <w:tab/>
      </w:r>
      <w:r>
        <w:rPr>
          <w:sz w:val="21"/>
        </w:rPr>
        <w:t>B．接触面的粗糙程度</w:t>
      </w:r>
    </w:p>
    <w:p w14:paraId="28080B5F">
      <w:pPr>
        <w:shd w:val="clear" w:color="auto" w:fill="auto"/>
        <w:spacing w:before="0" w:after="0" w:line="360" w:lineRule="auto"/>
        <w:ind w:left="420" w:firstLine="0"/>
        <w:jc w:val="left"/>
        <w:textAlignment w:val="center"/>
        <w:rPr>
          <w:sz w:val="21"/>
        </w:rPr>
      </w:pPr>
      <w:r>
        <w:rPr>
          <w:sz w:val="21"/>
        </w:rPr>
        <w:t>(4)正确操作后，同学们将实验数据记录在下表中：</w:t>
      </w:r>
    </w:p>
    <w:tbl>
      <w:tblPr>
        <w:tblStyle w:val="TableNormal"/>
        <w:tblW w:w="6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30"/>
        <w:gridCol w:w="1950"/>
        <w:gridCol w:w="3600"/>
      </w:tblGrid>
      <w:tr w14:paraId="73415C47">
        <w:tblPrEx>
          <w:tblW w:w="6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401C15">
            <w:pPr>
              <w:shd w:val="clear" w:color="auto" w:fill="auto"/>
              <w:spacing w:before="60" w:after="60" w:line="240" w:lineRule="auto"/>
              <w:ind w:left="0" w:right="0" w:firstLine="0"/>
              <w:jc w:val="center"/>
              <w:textAlignment w:val="center"/>
              <w:rPr>
                <w:sz w:val="21"/>
              </w:rPr>
            </w:pPr>
            <w:r>
              <w:rPr>
                <w:sz w:val="21"/>
              </w:rPr>
              <w:t>接触材料</w:t>
            </w:r>
          </w:p>
        </w:tc>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E2C79E">
            <w:pPr>
              <w:shd w:val="clear" w:color="auto" w:fill="auto"/>
              <w:spacing w:before="60" w:after="60" w:line="240" w:lineRule="auto"/>
              <w:ind w:left="0" w:right="0" w:firstLine="0"/>
              <w:jc w:val="center"/>
              <w:textAlignment w:val="center"/>
              <w:rPr>
                <w:sz w:val="21"/>
              </w:rPr>
            </w:pPr>
            <w:r>
              <w:rPr>
                <w:sz w:val="21"/>
              </w:rPr>
              <w:t>小车受阻力情况</w:t>
            </w:r>
          </w:p>
        </w:tc>
        <w:tc>
          <w:tcPr>
            <w:tcW w:w="3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5C9B8F">
            <w:pPr>
              <w:shd w:val="clear" w:color="auto" w:fill="auto"/>
              <w:spacing w:before="60" w:after="60" w:line="240" w:lineRule="auto"/>
              <w:ind w:left="0" w:right="0" w:firstLine="0"/>
              <w:jc w:val="center"/>
              <w:textAlignment w:val="center"/>
              <w:rPr>
                <w:sz w:val="21"/>
              </w:rPr>
            </w:pPr>
            <w:r>
              <w:rPr>
                <w:sz w:val="21"/>
              </w:rPr>
              <w:t>小车在水平面滑行的距离</w:t>
            </w:r>
            <w:r>
              <w:rPr>
                <w:rFonts w:ascii="Times New Roman" w:eastAsia="Times New Roman" w:hAnsi="Times New Roman" w:cs="Times New Roman"/>
                <w:i/>
                <w:sz w:val="21"/>
              </w:rPr>
              <w:t>s</w:t>
            </w:r>
            <w:r>
              <w:rPr>
                <w:sz w:val="21"/>
              </w:rPr>
              <w:t>/cm</w:t>
            </w:r>
          </w:p>
        </w:tc>
      </w:tr>
      <w:tr w14:paraId="399005EB">
        <w:tblPrEx>
          <w:tblW w:w="6780" w:type="dxa"/>
          <w:jc w:val="center"/>
          <w:tblCellMar>
            <w:top w:w="120" w:type="dxa"/>
            <w:left w:w="120" w:type="dxa"/>
            <w:bottom w:w="120" w:type="dxa"/>
            <w:right w:w="120" w:type="dxa"/>
          </w:tblCellMar>
        </w:tblPrEx>
        <w:trPr>
          <w:jc w:val="center"/>
        </w:trPr>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EB219B">
            <w:pPr>
              <w:shd w:val="clear" w:color="auto" w:fill="auto"/>
              <w:spacing w:before="60" w:after="60" w:line="240" w:lineRule="auto"/>
              <w:ind w:left="0" w:right="0" w:firstLine="0"/>
              <w:jc w:val="center"/>
              <w:textAlignment w:val="center"/>
              <w:rPr>
                <w:sz w:val="21"/>
              </w:rPr>
            </w:pPr>
            <w:r>
              <w:rPr>
                <w:sz w:val="21"/>
              </w:rPr>
              <w:t>毛巾</w:t>
            </w:r>
          </w:p>
        </w:tc>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DE73575">
            <w:pPr>
              <w:shd w:val="clear" w:color="auto" w:fill="auto"/>
              <w:spacing w:before="60" w:after="60" w:line="240" w:lineRule="auto"/>
              <w:ind w:left="0" w:right="0" w:firstLine="0"/>
              <w:jc w:val="center"/>
              <w:textAlignment w:val="center"/>
              <w:rPr>
                <w:sz w:val="21"/>
              </w:rPr>
            </w:pPr>
            <w:r>
              <w:rPr>
                <w:sz w:val="21"/>
              </w:rPr>
              <w:t>大</w:t>
            </w:r>
          </w:p>
        </w:tc>
        <w:tc>
          <w:tcPr>
            <w:tcW w:w="3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0BACB66">
            <w:pPr>
              <w:shd w:val="clear" w:color="auto" w:fill="auto"/>
              <w:spacing w:before="60" w:after="60" w:line="240" w:lineRule="auto"/>
              <w:ind w:left="0" w:right="0" w:firstLine="0"/>
              <w:jc w:val="center"/>
              <w:textAlignment w:val="center"/>
              <w:rPr>
                <w:sz w:val="21"/>
              </w:rPr>
            </w:pPr>
            <w:r>
              <w:rPr>
                <w:sz w:val="21"/>
              </w:rPr>
              <w:t>23.2</w:t>
            </w:r>
          </w:p>
        </w:tc>
      </w:tr>
      <w:tr w14:paraId="3B09EF92">
        <w:tblPrEx>
          <w:tblW w:w="6780" w:type="dxa"/>
          <w:jc w:val="center"/>
          <w:tblCellMar>
            <w:top w:w="120" w:type="dxa"/>
            <w:left w:w="120" w:type="dxa"/>
            <w:bottom w:w="120" w:type="dxa"/>
            <w:right w:w="120" w:type="dxa"/>
          </w:tblCellMar>
        </w:tblPrEx>
        <w:trPr>
          <w:jc w:val="center"/>
        </w:trPr>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514F72">
            <w:pPr>
              <w:shd w:val="clear" w:color="auto" w:fill="auto"/>
              <w:spacing w:before="60" w:after="60" w:line="240" w:lineRule="auto"/>
              <w:ind w:left="0" w:right="0" w:firstLine="0"/>
              <w:jc w:val="center"/>
              <w:textAlignment w:val="center"/>
              <w:rPr>
                <w:sz w:val="21"/>
              </w:rPr>
            </w:pPr>
            <w:r>
              <w:rPr>
                <w:sz w:val="21"/>
              </w:rPr>
              <w:t>棉布</w:t>
            </w:r>
          </w:p>
        </w:tc>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8F2121A">
            <w:pPr>
              <w:shd w:val="clear" w:color="auto" w:fill="auto"/>
              <w:spacing w:before="60" w:after="60" w:line="240" w:lineRule="auto"/>
              <w:ind w:left="0" w:right="0" w:firstLine="0"/>
              <w:jc w:val="center"/>
              <w:textAlignment w:val="center"/>
              <w:rPr>
                <w:sz w:val="21"/>
              </w:rPr>
            </w:pPr>
            <w:r>
              <w:rPr>
                <w:sz w:val="21"/>
              </w:rPr>
              <w:t>较大</w:t>
            </w:r>
          </w:p>
        </w:tc>
        <w:tc>
          <w:tcPr>
            <w:tcW w:w="3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E3338A8">
            <w:pPr>
              <w:shd w:val="clear" w:color="auto" w:fill="auto"/>
              <w:spacing w:before="60" w:after="60" w:line="240" w:lineRule="auto"/>
              <w:ind w:left="0" w:right="0" w:firstLine="0"/>
              <w:jc w:val="center"/>
              <w:textAlignment w:val="center"/>
              <w:rPr>
                <w:sz w:val="21"/>
              </w:rPr>
            </w:pPr>
            <w:r>
              <w:rPr>
                <w:sz w:val="21"/>
              </w:rPr>
              <w:t>45.3</w:t>
            </w:r>
          </w:p>
        </w:tc>
      </w:tr>
      <w:tr w14:paraId="3608302F">
        <w:tblPrEx>
          <w:tblW w:w="6780" w:type="dxa"/>
          <w:jc w:val="center"/>
          <w:tblCellMar>
            <w:top w:w="120" w:type="dxa"/>
            <w:left w:w="120" w:type="dxa"/>
            <w:bottom w:w="120" w:type="dxa"/>
            <w:right w:w="120" w:type="dxa"/>
          </w:tblCellMar>
        </w:tblPrEx>
        <w:trPr>
          <w:jc w:val="center"/>
        </w:trPr>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1030F4">
            <w:pPr>
              <w:shd w:val="clear" w:color="auto" w:fill="auto"/>
              <w:spacing w:before="60" w:after="60" w:line="240" w:lineRule="auto"/>
              <w:ind w:left="0" w:right="0" w:firstLine="0"/>
              <w:jc w:val="center"/>
              <w:textAlignment w:val="center"/>
              <w:rPr>
                <w:sz w:val="21"/>
              </w:rPr>
            </w:pPr>
            <w:r>
              <w:rPr>
                <w:sz w:val="21"/>
              </w:rPr>
              <w:t>木板</w:t>
            </w:r>
          </w:p>
        </w:tc>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A6A3C5B">
            <w:pPr>
              <w:shd w:val="clear" w:color="auto" w:fill="auto"/>
              <w:spacing w:before="60" w:after="60" w:line="240" w:lineRule="auto"/>
              <w:ind w:left="0" w:right="0" w:firstLine="0"/>
              <w:jc w:val="center"/>
              <w:textAlignment w:val="center"/>
              <w:rPr>
                <w:sz w:val="21"/>
              </w:rPr>
            </w:pPr>
            <w:r>
              <w:rPr>
                <w:sz w:val="21"/>
              </w:rPr>
              <w:t>小</w:t>
            </w:r>
          </w:p>
        </w:tc>
        <w:tc>
          <w:tcPr>
            <w:tcW w:w="3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56470A2">
            <w:pPr>
              <w:shd w:val="clear" w:color="auto" w:fill="auto"/>
              <w:spacing w:before="60" w:after="60" w:line="240" w:lineRule="auto"/>
              <w:ind w:left="0" w:right="0" w:firstLine="0"/>
              <w:jc w:val="center"/>
              <w:textAlignment w:val="center"/>
              <w:rPr>
                <w:sz w:val="21"/>
              </w:rPr>
            </w:pPr>
            <w:r>
              <w:rPr>
                <w:sz w:val="21"/>
              </w:rPr>
              <w:t>97.5</w:t>
            </w:r>
          </w:p>
        </w:tc>
      </w:tr>
    </w:tbl>
    <w:p w14:paraId="43E95A49">
      <w:pPr>
        <w:shd w:val="clear" w:color="auto" w:fill="auto"/>
        <w:spacing w:before="0" w:after="0" w:line="360" w:lineRule="auto"/>
        <w:ind w:left="420" w:firstLine="0"/>
        <w:jc w:val="left"/>
        <w:textAlignment w:val="center"/>
        <w:rPr>
          <w:sz w:val="21"/>
        </w:rPr>
      </w:pPr>
      <w:r>
        <w:rPr>
          <w:sz w:val="21"/>
        </w:rPr>
        <w:t>分析表中内容，得到的实验结论是：在其他条件相同时，小车受到的阻力越小，小车速度减小的越</w:t>
      </w:r>
      <w:r>
        <w:rPr>
          <w:rFonts w:ascii="Times New Roman" w:eastAsia="Times New Roman" w:hAnsi="Times New Roman" w:cs="Times New Roman"/>
          <w:b w:val="0"/>
          <w:sz w:val="21"/>
        </w:rPr>
        <w:t>________</w:t>
      </w:r>
      <w:r>
        <w:rPr>
          <w:sz w:val="21"/>
        </w:rPr>
        <w:t>（快/慢），滑行的距离越</w:t>
      </w:r>
      <w:r>
        <w:rPr>
          <w:rFonts w:ascii="Times New Roman" w:eastAsia="Times New Roman" w:hAnsi="Times New Roman" w:cs="Times New Roman"/>
          <w:b w:val="0"/>
          <w:sz w:val="21"/>
        </w:rPr>
        <w:t>__________</w:t>
      </w:r>
      <w:r>
        <w:rPr>
          <w:sz w:val="21"/>
        </w:rPr>
        <w:t>（大/小）；</w:t>
      </w:r>
    </w:p>
    <w:p w14:paraId="6CA5BE87">
      <w:pPr>
        <w:shd w:val="clear" w:color="auto" w:fill="auto"/>
        <w:spacing w:before="0" w:after="0" w:line="360" w:lineRule="auto"/>
        <w:ind w:left="420" w:firstLine="0"/>
        <w:jc w:val="left"/>
        <w:textAlignment w:val="center"/>
        <w:rPr>
          <w:sz w:val="21"/>
        </w:rPr>
      </w:pPr>
      <w:r>
        <w:rPr>
          <w:sz w:val="21"/>
        </w:rPr>
        <w:t>(5)由于受到阻力作用，小车在水平面上做减速运动，运动到</w:t>
      </w:r>
      <w:r>
        <w:rPr>
          <w:rFonts w:ascii="Times New Roman" w:eastAsia="Times New Roman" w:hAnsi="Times New Roman" w:cs="Times New Roman"/>
          <w:i/>
          <w:sz w:val="21"/>
        </w:rPr>
        <w:t>D</w:t>
      </w:r>
      <w:r>
        <w:rPr>
          <w:sz w:val="21"/>
        </w:rPr>
        <w:t>点时速度为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。如果此时所受外力突然消失，小车到达</w:t>
      </w:r>
      <w:r>
        <w:rPr>
          <w:rFonts w:ascii="Times New Roman" w:eastAsia="Times New Roman" w:hAnsi="Times New Roman" w:cs="Times New Roman"/>
          <w:i/>
          <w:sz w:val="21"/>
        </w:rPr>
        <w:t>E</w:t>
      </w:r>
      <w:r>
        <w:rPr>
          <w:sz w:val="21"/>
        </w:rPr>
        <w:t>点时速度为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，通过分析可知，两者的大小关系是：</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rPr>
        <w:t>_____</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（选填“＞”“＜”或“=”）；</w:t>
      </w:r>
    </w:p>
    <w:p w14:paraId="1735EE7C">
      <w:pPr>
        <w:shd w:val="clear" w:color="auto" w:fill="auto"/>
        <w:spacing w:before="0" w:after="0" w:line="360" w:lineRule="auto"/>
        <w:ind w:left="420" w:firstLine="0"/>
        <w:jc w:val="left"/>
        <w:textAlignment w:val="center"/>
        <w:rPr>
          <w:sz w:val="21"/>
        </w:rPr>
      </w:pPr>
      <w:r>
        <w:rPr>
          <w:sz w:val="21"/>
        </w:rPr>
        <w:t>(6)实验完成后，同学们在一起讨论运动和力的关系，下列观点正确的是______（选填字母）。</w:t>
      </w:r>
    </w:p>
    <w:p w14:paraId="01FC9336">
      <w:pPr>
        <w:shd w:val="clear" w:color="auto" w:fill="auto"/>
        <w:tabs>
          <w:tab w:val="left" w:pos="4156"/>
        </w:tabs>
        <w:spacing w:before="0" w:after="0" w:line="360" w:lineRule="auto"/>
        <w:ind w:left="420" w:firstLine="0"/>
        <w:jc w:val="left"/>
        <w:textAlignment w:val="center"/>
        <w:rPr>
          <w:sz w:val="21"/>
        </w:rPr>
      </w:pPr>
      <w:r>
        <w:rPr>
          <w:sz w:val="21"/>
        </w:rPr>
        <w:t>A．物体不受力，一定会保持静止</w:t>
      </w:r>
      <w:r>
        <w:rPr>
          <w:sz w:val="21"/>
        </w:rPr>
        <w:tab/>
      </w:r>
      <w:r>
        <w:rPr>
          <w:sz w:val="21"/>
        </w:rPr>
        <w:t>B．物体运动，一定受到力的作用</w:t>
      </w:r>
    </w:p>
    <w:p w14:paraId="74B73417">
      <w:pPr>
        <w:shd w:val="clear" w:color="auto" w:fill="auto"/>
        <w:tabs>
          <w:tab w:val="left" w:pos="4156"/>
        </w:tabs>
        <w:spacing w:before="0" w:after="0" w:line="360" w:lineRule="auto"/>
        <w:ind w:left="420" w:firstLine="0"/>
        <w:jc w:val="left"/>
        <w:textAlignment w:val="center"/>
        <w:rPr>
          <w:sz w:val="21"/>
        </w:rPr>
      </w:pPr>
      <w:r>
        <w:rPr>
          <w:sz w:val="21"/>
        </w:rPr>
        <w:t>C．物体受力，运动状态一定改变</w:t>
      </w:r>
      <w:r>
        <w:rPr>
          <w:sz w:val="21"/>
        </w:rPr>
        <w:tab/>
      </w:r>
      <w:r>
        <w:rPr>
          <w:sz w:val="21"/>
        </w:rPr>
        <w:t>D．物体运动状态改变，一定受力</w:t>
      </w:r>
    </w:p>
    <w:p w14:paraId="30E70C36">
      <w:pPr>
        <w:shd w:val="clear" w:color="auto" w:fill="auto"/>
        <w:spacing w:before="0" w:after="0" w:line="360" w:lineRule="auto"/>
        <w:ind w:left="420" w:hanging="420"/>
        <w:jc w:val="left"/>
        <w:textAlignment w:val="center"/>
        <w:rPr>
          <w:sz w:val="21"/>
        </w:rPr>
      </w:pPr>
      <w:r>
        <w:rPr>
          <w:sz w:val="21"/>
        </w:rPr>
        <w:t>29．物理实验小组的同学们用如图所示的装置研究影响滑动摩擦力大小的因素。</w:t>
      </w:r>
    </w:p>
    <w:p w14:paraId="10EE92D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10175" cy="942975"/>
            <wp:effectExtent l="0" t="0" r="1905" b="1905"/>
            <wp:docPr id="100069" name="图片 100069" descr="@@@782926c0-f114-4dd7-9a60-fd98c59bcf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82926c0-f114-4dd7-9a60-fd98c59bcf0c"/>
                    <pic:cNvPicPr>
                      <a:picLocks noChangeAspect="1"/>
                    </pic:cNvPicPr>
                  </pic:nvPicPr>
                  <pic:blipFill>
                    <a:blip xmlns:r="http://schemas.openxmlformats.org/officeDocument/2006/relationships" r:embed="rId57"/>
                    <a:stretch>
                      <a:fillRect/>
                    </a:stretch>
                  </pic:blipFill>
                  <pic:spPr>
                    <a:xfrm>
                      <a:off x="0" y="0"/>
                      <a:ext cx="5210175" cy="942975"/>
                    </a:xfrm>
                    <a:prstGeom prst="rect">
                      <a:avLst/>
                    </a:prstGeom>
                  </pic:spPr>
                </pic:pic>
              </a:graphicData>
            </a:graphic>
          </wp:inline>
        </w:drawing>
      </w:r>
    </w:p>
    <w:p w14:paraId="4E405405">
      <w:pPr>
        <w:shd w:val="clear" w:color="auto" w:fill="auto"/>
        <w:spacing w:before="0" w:after="0" w:line="360" w:lineRule="auto"/>
        <w:ind w:left="420" w:firstLine="0"/>
        <w:jc w:val="left"/>
        <w:textAlignment w:val="center"/>
        <w:rPr>
          <w:sz w:val="21"/>
        </w:rPr>
      </w:pPr>
      <w:r>
        <w:rPr>
          <w:sz w:val="21"/>
        </w:rPr>
        <w:t>(1)小明用调好的弹簧测力计水平匀速直线拉动木块，使其在水平长木板上向右匀速直线运动，弹簧测力计示数即等于滑动摩擦力。甲、乙两个实验说明滑动摩擦力的大小与</w:t>
      </w:r>
      <w:r>
        <w:rPr>
          <w:rFonts w:ascii="Times New Roman" w:eastAsia="Times New Roman" w:hAnsi="Times New Roman" w:cs="Times New Roman"/>
          <w:b w:val="0"/>
          <w:sz w:val="21"/>
        </w:rPr>
        <w:t>________</w:t>
      </w:r>
      <w:r>
        <w:rPr>
          <w:sz w:val="21"/>
        </w:rPr>
        <w:t>有关。</w:t>
      </w:r>
    </w:p>
    <w:p w14:paraId="3723544F">
      <w:pPr>
        <w:shd w:val="clear" w:color="auto" w:fill="auto"/>
        <w:spacing w:before="0" w:after="0" w:line="360" w:lineRule="auto"/>
        <w:ind w:left="420" w:firstLine="0"/>
        <w:jc w:val="left"/>
        <w:textAlignment w:val="center"/>
        <w:rPr>
          <w:sz w:val="21"/>
        </w:rPr>
      </w:pPr>
      <w:r>
        <w:rPr>
          <w:sz w:val="21"/>
        </w:rPr>
        <w:t>(2)小明还要研究“滑动摩擦力的大小与接触面的粗糙程度是否有关”，下一步的操作应该保持</w:t>
      </w:r>
      <w:r>
        <w:rPr>
          <w:rFonts w:ascii="Times New Roman" w:eastAsia="Times New Roman" w:hAnsi="Times New Roman" w:cs="Times New Roman"/>
          <w:b w:val="0"/>
          <w:sz w:val="21"/>
        </w:rPr>
        <w:t>________</w:t>
      </w:r>
      <w:r>
        <w:rPr>
          <w:sz w:val="21"/>
        </w:rPr>
        <w:t>不变，改变</w:t>
      </w:r>
      <w:r>
        <w:rPr>
          <w:rFonts w:ascii="Times New Roman" w:eastAsia="Times New Roman" w:hAnsi="Times New Roman" w:cs="Times New Roman"/>
          <w:b w:val="0"/>
          <w:sz w:val="21"/>
        </w:rPr>
        <w:t>________________________</w:t>
      </w:r>
      <w:r>
        <w:rPr>
          <w:sz w:val="21"/>
        </w:rPr>
        <w:t>。</w:t>
      </w:r>
    </w:p>
    <w:p w14:paraId="10D63B1B">
      <w:pPr>
        <w:shd w:val="clear" w:color="auto" w:fill="auto"/>
        <w:spacing w:before="0" w:after="0" w:line="360" w:lineRule="auto"/>
        <w:ind w:left="420" w:firstLine="0"/>
        <w:jc w:val="left"/>
        <w:textAlignment w:val="center"/>
        <w:rPr>
          <w:sz w:val="21"/>
        </w:rPr>
      </w:pPr>
      <w:r>
        <w:rPr>
          <w:sz w:val="21"/>
        </w:rPr>
        <w:t>(3)小亮同学设计了如图丙所示的实验方案，用水平向右的拉力</w:t>
      </w:r>
      <w:r>
        <w:object>
          <v:shape id="_x0000_i1039" type="#_x0000_t75" alt="eqIda0ed1ec316bc54c37c4286c208f55667" style="width:11.4pt;height:11.4pt" o:ole="" coordsize="21600,21600" o:preferrelative="t" filled="f" stroked="f">
            <v:stroke joinstyle="miter"/>
            <v:imagedata r:id="rId58" o:title="eqIda0ed1ec316bc54c37c4286c208f55667"/>
            <o:lock v:ext="edit" aspectratio="t"/>
            <w10:anchorlock/>
          </v:shape>
          <o:OLEObject Type="Embed" ProgID="Equation.DSMT4" ShapeID="_x0000_i1039" DrawAspect="Content" ObjectID="_1468075739" r:id="rId59"/>
        </w:object>
      </w:r>
      <w:r>
        <w:rPr>
          <w:sz w:val="21"/>
        </w:rPr>
        <w:t>将长木板从木块下方匀速抽出，在此过程中测力计的示数为</w:t>
      </w:r>
      <w:r>
        <w:object>
          <v:shape id="_x0000_i1040" type="#_x0000_t75" alt="eqIda01f94343023e64837bb0e661dba0130" style="width:15.8pt;height:12.4pt" o:ole="" coordsize="21600,21600" o:preferrelative="t" filled="f" stroked="f">
            <v:stroke joinstyle="miter"/>
            <v:imagedata r:id="rId60" o:title="eqIda01f94343023e64837bb0e661dba0130"/>
            <o:lock v:ext="edit" aspectratio="t"/>
            <w10:anchorlock/>
          </v:shape>
          <o:OLEObject Type="Embed" ProgID="Equation.DSMT4" ShapeID="_x0000_i1040" DrawAspect="Content" ObjectID="_1468075740" r:id="rId61"/>
        </w:object>
      </w:r>
      <w:r>
        <w:rPr>
          <w:sz w:val="21"/>
        </w:rPr>
        <w:t>，则拉力</w:t>
      </w:r>
      <w:r>
        <w:object>
          <v:shape id="_x0000_i1041" type="#_x0000_t75" alt="eqIda0ed1ec316bc54c37c4286c208f55667" style="width:11.4pt;height:11.4pt" o:ole="" coordsize="21600,21600" o:preferrelative="t" filled="f" stroked="f">
            <v:stroke joinstyle="miter"/>
            <v:imagedata r:id="rId58" o:title="eqIda0ed1ec316bc54c37c4286c208f55667"/>
            <o:lock v:ext="edit" aspectratio="t"/>
            <w10:anchorlock/>
          </v:shape>
          <o:OLEObject Type="Embed" ProgID="Equation.DSMT4" ShapeID="_x0000_i1041" DrawAspect="Content" ObjectID="_1468075741" r:id="rId62"/>
        </w:object>
      </w:r>
      <w:r>
        <w:rPr>
          <w:rFonts w:ascii="Times New Roman" w:eastAsia="Times New Roman" w:hAnsi="Times New Roman" w:cs="Times New Roman"/>
          <w:b w:val="0"/>
          <w:sz w:val="21"/>
        </w:rPr>
        <w:t>________</w:t>
      </w:r>
      <w:r>
        <w:object>
          <v:shape id="_x0000_i1042" type="#_x0000_t75" alt="eqIda01f94343023e64837bb0e661dba0130" style="width:15.8pt;height:12.4pt" o:ole="" coordsize="21600,21600" o:preferrelative="t" filled="f" stroked="f">
            <v:stroke joinstyle="miter"/>
            <v:imagedata r:id="rId60" o:title="eqIda01f94343023e64837bb0e661dba0130"/>
            <o:lock v:ext="edit" aspectratio="t"/>
            <w10:anchorlock/>
          </v:shape>
          <o:OLEObject Type="Embed" ProgID="Equation.DSMT4" ShapeID="_x0000_i1042" DrawAspect="Content" ObjectID="_1468075742" r:id="rId63"/>
        </w:object>
      </w:r>
      <w:r>
        <w:rPr>
          <w:sz w:val="21"/>
        </w:rPr>
        <w:t>（选填“</w:t>
      </w:r>
      <w:r>
        <w:object>
          <v:shape id="_x0000_i1043" type="#_x0000_t75" alt="eqId392cdb9d30684cce244bef94b8d861b9" style="width:8.75pt;height:8.75pt" o:ole="" coordsize="21600,21600" o:preferrelative="t" filled="f" stroked="f">
            <v:stroke joinstyle="miter"/>
            <v:imagedata r:id="rId64" o:title="eqId392cdb9d30684cce244bef94b8d861b9"/>
            <o:lock v:ext="edit" aspectratio="t"/>
            <w10:anchorlock/>
          </v:shape>
          <o:OLEObject Type="Embed" ProgID="Equation.DSMT4" ShapeID="_x0000_i1043" DrawAspect="Content" ObjectID="_1468075743" r:id="rId65"/>
        </w:object>
      </w:r>
      <w:r>
        <w:rPr>
          <w:sz w:val="21"/>
        </w:rPr>
        <w:t>、</w:t>
      </w:r>
      <w:r>
        <w:object>
          <v:shape id="_x0000_i1044" type="#_x0000_t75" alt="eqId4ff7942da6c3fc4005256fb1458557c0" style="width:8.75pt;height:8.75pt" o:ole="" coordsize="21600,21600" o:preferrelative="t" filled="f" stroked="f">
            <v:stroke joinstyle="miter"/>
            <v:imagedata r:id="rId66" o:title="eqId4ff7942da6c3fc4005256fb1458557c0"/>
            <o:lock v:ext="edit" aspectratio="t"/>
            <w10:anchorlock/>
          </v:shape>
          <o:OLEObject Type="Embed" ProgID="Equation.DSMT4" ShapeID="_x0000_i1044" DrawAspect="Content" ObjectID="_1468075744" r:id="rId67"/>
        </w:object>
      </w:r>
      <w:r>
        <w:rPr>
          <w:sz w:val="21"/>
        </w:rPr>
        <w:t>”或“</w:t>
      </w:r>
      <w:r>
        <w:object>
          <v:shape id="_x0000_i1045" type="#_x0000_t75" alt="eqId07f5ad9cc23a56d42746a29e34033831" style="width:11.4pt;height:9.1pt" o:ole="" coordsize="21600,21600" o:preferrelative="t" filled="f" stroked="f">
            <v:stroke joinstyle="miter"/>
            <v:imagedata r:id="rId68" o:title="eqId07f5ad9cc23a56d42746a29e34033831"/>
            <o:lock v:ext="edit" aspectratio="t"/>
            <w10:anchorlock/>
          </v:shape>
          <o:OLEObject Type="Embed" ProgID="Equation.DSMT4" ShapeID="_x0000_i1045" DrawAspect="Content" ObjectID="_1468075745" r:id="rId69"/>
        </w:object>
      </w:r>
      <w:r>
        <w:rPr>
          <w:sz w:val="21"/>
        </w:rPr>
        <w:t>”）；如果用更大的力将长木板抽出，测力计的示数将</w:t>
      </w:r>
      <w:r>
        <w:rPr>
          <w:rFonts w:ascii="Times New Roman" w:eastAsia="Times New Roman" w:hAnsi="Times New Roman" w:cs="Times New Roman"/>
          <w:b w:val="0"/>
          <w:sz w:val="21"/>
        </w:rPr>
        <w:t>________</w:t>
      </w:r>
      <w:r>
        <w:rPr>
          <w:sz w:val="21"/>
        </w:rPr>
        <w:t>（选填“增大、减小”或“不变”）。</w:t>
      </w:r>
    </w:p>
    <w:p w14:paraId="63025E72">
      <w:pPr>
        <w:shd w:val="clear" w:color="auto" w:fill="auto"/>
        <w:spacing w:before="0" w:after="0" w:line="360" w:lineRule="auto"/>
        <w:ind w:left="420" w:firstLine="0"/>
        <w:jc w:val="left"/>
        <w:textAlignment w:val="center"/>
        <w:rPr>
          <w:sz w:val="21"/>
        </w:rPr>
      </w:pPr>
      <w:r>
        <w:rPr>
          <w:sz w:val="21"/>
        </w:rPr>
        <w:t>(4)小雷接着探究摩擦力的变化规律，设计了如图丁所示的实验装置，力传感器A与计算机连接，可获得力随时间变化的规律。将力传感器固定在光滑水平桌面上，测力端通过水平细绳与一滑块相连，滑块放在较长的小车上，小车一端连接一根轻绳并跨过光滑的定滑轮系一只空沙桶（图中定滑轮的作用仅改变拉力的方向，调节滑轮使桌面上部细绳水平），整个装置处于静止状态。已知滑块的重力</w:t>
      </w:r>
      <w:r>
        <w:object>
          <v:shape id="_x0000_i1046" type="#_x0000_t75" alt="eqId8d70ba3cd35b5aad0d84bfd9a2c15858" style="width:45.75pt;height:15.8pt" o:ole="" coordsize="21600,21600" o:preferrelative="t" filled="f" stroked="f">
            <v:stroke joinstyle="miter"/>
            <v:imagedata r:id="rId70" o:title="eqId8d70ba3cd35b5aad0d84bfd9a2c15858"/>
            <o:lock v:ext="edit" aspectratio="t"/>
            <w10:anchorlock/>
          </v:shape>
          <o:OLEObject Type="Embed" ProgID="Equation.DSMT4" ShapeID="_x0000_i1046" DrawAspect="Content" ObjectID="_1468075746" r:id="rId71"/>
        </w:object>
      </w:r>
      <w:r>
        <w:rPr>
          <w:sz w:val="21"/>
        </w:rPr>
        <w:t>，实验开始时打开传感器，同时缓慢向沙桶里倒入沙子，小车一旦运动起来，立即停止倒沙子，若力传感器采集的力随时间变化的图像如图戊，请结合该图像，分析下列问题：</w:t>
      </w:r>
    </w:p>
    <w:p w14:paraId="24968667">
      <w:pPr>
        <w:shd w:val="clear" w:color="auto" w:fill="auto"/>
        <w:spacing w:before="0" w:after="0" w:line="360" w:lineRule="auto"/>
        <w:ind w:left="420" w:firstLine="0"/>
        <w:jc w:val="left"/>
        <w:textAlignment w:val="center"/>
        <w:rPr>
          <w:sz w:val="21"/>
        </w:rPr>
      </w:pPr>
      <w:r>
        <w:rPr>
          <w:sz w:val="21"/>
        </w:rPr>
        <w:t>①空沙桶的重力</w:t>
      </w:r>
      <w:r>
        <w:object>
          <v:shape id="_x0000_i1047" type="#_x0000_t75" alt="eqIdff33c8b5cd9a2143d0d0367ef322cbea" style="width:16.7pt;height:10.55pt" o:ole="" coordsize="21600,21600" o:preferrelative="t" filled="f" stroked="f">
            <v:stroke joinstyle="miter"/>
            <v:imagedata r:id="rId72" o:title="eqIdff33c8b5cd9a2143d0d0367ef322cbea"/>
            <o:lock v:ext="edit" aspectratio="t"/>
            <w10:anchorlock/>
          </v:shape>
          <o:OLEObject Type="Embed" ProgID="Equation.DSMT4" ShapeID="_x0000_i1047" DrawAspect="Content" ObjectID="_1468075747" r:id="rId73"/>
        </w:object>
      </w:r>
      <w:r>
        <w:rPr>
          <w:rFonts w:ascii="Times New Roman" w:eastAsia="Times New Roman" w:hAnsi="Times New Roman" w:cs="Times New Roman"/>
          <w:b w:val="0"/>
          <w:sz w:val="21"/>
        </w:rPr>
        <w:t>________</w:t>
      </w:r>
      <w:r>
        <w:object>
          <v:shape id="_x0000_i1048" type="#_x0000_t75" alt="eqIdcad135b14c9dcd83eab6618d7694c7b0" style="width:11.4pt;height:12.1pt" o:ole="" coordsize="21600,21600" o:preferrelative="t" filled="f" stroked="f">
            <v:stroke joinstyle="miter"/>
            <v:imagedata r:id="rId74" o:title="eqIdcad135b14c9dcd83eab6618d7694c7b0"/>
            <o:lock v:ext="edit" aspectratio="t"/>
            <w10:anchorlock/>
          </v:shape>
          <o:OLEObject Type="Embed" ProgID="Equation.DSMT4" ShapeID="_x0000_i1048" DrawAspect="Content" ObjectID="_1468075748" r:id="rId75"/>
        </w:object>
      </w:r>
      <w:r>
        <w:rPr>
          <w:sz w:val="21"/>
        </w:rPr>
        <w:t>；小车运动时滑块与小车之间的滑动摩擦力的大小为</w:t>
      </w:r>
      <w:r>
        <w:rPr>
          <w:rFonts w:ascii="Times New Roman" w:eastAsia="Times New Roman" w:hAnsi="Times New Roman" w:cs="Times New Roman"/>
          <w:b w:val="0"/>
          <w:sz w:val="21"/>
        </w:rPr>
        <w:t>________</w:t>
      </w:r>
      <w:r>
        <w:object>
          <v:shape id="_x0000_i1049" type="#_x0000_t75" alt="eqIdcad135b14c9dcd83eab6618d7694c7b0" style="width:11.4pt;height:12.1pt" o:ole="" coordsize="21600,21600" o:preferrelative="t" filled="f" stroked="f">
            <v:stroke joinstyle="miter"/>
            <v:imagedata r:id="rId74" o:title="eqIdcad135b14c9dcd83eab6618d7694c7b0"/>
            <o:lock v:ext="edit" aspectratio="t"/>
            <w10:anchorlock/>
          </v:shape>
          <o:OLEObject Type="Embed" ProgID="Equation.DSMT4" ShapeID="_x0000_i1049" DrawAspect="Content" ObjectID="_1468075749" r:id="rId76"/>
        </w:object>
      </w:r>
      <w:r>
        <w:rPr>
          <w:sz w:val="21"/>
        </w:rPr>
        <w:t>；</w:t>
      </w:r>
    </w:p>
    <w:p w14:paraId="0544E548">
      <w:pPr>
        <w:shd w:val="clear" w:color="auto" w:fill="auto"/>
        <w:spacing w:before="0" w:after="0" w:line="360" w:lineRule="auto"/>
        <w:ind w:left="420" w:firstLine="0"/>
        <w:jc w:val="left"/>
        <w:textAlignment w:val="center"/>
        <w:rPr>
          <w:sz w:val="21"/>
        </w:rPr>
      </w:pPr>
      <w:r>
        <w:rPr>
          <w:sz w:val="21"/>
        </w:rPr>
        <w:t>②第50s后，小车将做</w:t>
      </w:r>
      <w:r>
        <w:rPr>
          <w:rFonts w:ascii="Times New Roman" w:eastAsia="Times New Roman" w:hAnsi="Times New Roman" w:cs="Times New Roman"/>
          <w:b w:val="0"/>
          <w:sz w:val="21"/>
        </w:rPr>
        <w:t>________</w:t>
      </w:r>
      <w:r>
        <w:rPr>
          <w:sz w:val="21"/>
        </w:rPr>
        <w:t>运动（沙桶未落地）。（选填“加速”、“匀速”或“减速”）</w:t>
      </w:r>
    </w:p>
    <w:p w14:paraId="1C06DB23">
      <w:pPr>
        <w:spacing w:line="360" w:lineRule="auto"/>
        <w:ind w:left="273" w:hanging="273" w:hangingChars="130"/>
        <w:rPr>
          <w:rFonts w:ascii="宋体" w:hAnsi="宋体" w:cs="宋体" w:hint="eastAsia"/>
          <w:b/>
          <w:szCs w:val="21"/>
          <w:lang w:val="zh-CN"/>
        </w:rPr>
      </w:pPr>
      <w:r>
        <w:rPr>
          <w:rFonts w:ascii="宋体" w:hAnsi="宋体" w:cs="宋体" w:hint="eastAsia"/>
          <w:b/>
          <w:szCs w:val="21"/>
          <w:lang w:val="en-US" w:eastAsia="zh-CN"/>
        </w:rPr>
        <w:t>五</w:t>
      </w:r>
      <w:r>
        <w:rPr>
          <w:rFonts w:ascii="宋体" w:hAnsi="宋体" w:cs="宋体" w:hint="eastAsia"/>
          <w:b/>
          <w:szCs w:val="21"/>
          <w:lang w:val="zh-CN"/>
        </w:rPr>
        <w:t>．</w:t>
      </w:r>
      <w:r>
        <w:rPr>
          <w:rFonts w:ascii="宋体" w:hAnsi="宋体" w:cs="宋体" w:hint="eastAsia"/>
          <w:b/>
          <w:szCs w:val="21"/>
          <w:lang w:val="en-US" w:eastAsia="zh-CN"/>
        </w:rPr>
        <w:t>解答</w:t>
      </w:r>
      <w:r>
        <w:rPr>
          <w:rFonts w:ascii="宋体" w:hAnsi="宋体" w:cs="宋体" w:hint="eastAsia"/>
          <w:b/>
          <w:szCs w:val="21"/>
          <w:lang w:val="zh-CN"/>
        </w:rPr>
        <w:t>题（本题共</w:t>
      </w:r>
      <w:r>
        <w:rPr>
          <w:rFonts w:ascii="宋体" w:hAnsi="宋体" w:cs="宋体" w:hint="eastAsia"/>
          <w:b/>
          <w:szCs w:val="21"/>
          <w:lang w:val="en-US" w:eastAsia="zh-CN"/>
        </w:rPr>
        <w:t>3</w:t>
      </w:r>
      <w:r>
        <w:rPr>
          <w:rFonts w:ascii="宋体" w:hAnsi="宋体" w:cs="宋体" w:hint="eastAsia"/>
          <w:b/>
          <w:szCs w:val="21"/>
          <w:lang w:val="zh-CN"/>
        </w:rPr>
        <w:t>小题，共</w:t>
      </w:r>
      <w:r>
        <w:rPr>
          <w:rFonts w:ascii="宋体" w:hAnsi="宋体" w:cs="宋体" w:hint="eastAsia"/>
          <w:b/>
          <w:szCs w:val="21"/>
          <w:lang w:val="en-US" w:eastAsia="zh-CN"/>
        </w:rPr>
        <w:t>22</w:t>
      </w:r>
      <w:r>
        <w:rPr>
          <w:rFonts w:ascii="宋体" w:hAnsi="宋体" w:cs="宋体" w:hint="eastAsia"/>
          <w:b/>
          <w:szCs w:val="21"/>
          <w:lang w:val="zh-CN"/>
        </w:rPr>
        <w:t>分）</w:t>
      </w:r>
    </w:p>
    <w:p w14:paraId="7582CEAF">
      <w:pPr>
        <w:shd w:val="clear" w:color="auto" w:fill="auto"/>
        <w:spacing w:before="0" w:after="0" w:line="360" w:lineRule="auto"/>
        <w:ind w:left="420" w:hanging="420"/>
        <w:jc w:val="left"/>
        <w:textAlignment w:val="center"/>
        <w:rPr>
          <w:sz w:val="21"/>
        </w:rPr>
      </w:pPr>
      <w:r>
        <w:rPr>
          <w:sz w:val="21"/>
        </w:rPr>
        <w:t>30．一辆自动智能驾驶汽车的总质量为9000kg，在平直公路上向东匀速行驶，汽车受到的阻力是车重的0.05倍，</w:t>
      </w:r>
      <w:r>
        <w:rPr>
          <w:rFonts w:ascii="Times New Roman" w:eastAsia="Times New Roman" w:hAnsi="Times New Roman" w:cs="Times New Roman"/>
          <w:i/>
          <w:sz w:val="21"/>
        </w:rPr>
        <w:t>g</w:t>
      </w:r>
      <w:r>
        <w:rPr>
          <w:sz w:val="21"/>
        </w:rPr>
        <w:t>取10N/kg。求：</w:t>
      </w:r>
    </w:p>
    <w:p w14:paraId="52492857">
      <w:pPr>
        <w:shd w:val="clear" w:color="auto" w:fill="auto"/>
        <w:spacing w:before="0" w:after="0" w:line="360" w:lineRule="auto"/>
        <w:ind w:left="420" w:firstLine="0"/>
        <w:jc w:val="left"/>
        <w:textAlignment w:val="center"/>
        <w:rPr>
          <w:sz w:val="21"/>
        </w:rPr>
      </w:pPr>
      <w:r>
        <w:rPr>
          <w:sz w:val="21"/>
        </w:rPr>
        <w:t>(1)汽车所受的重力。</w:t>
      </w:r>
    </w:p>
    <w:p w14:paraId="1E8146CC">
      <w:pPr>
        <w:shd w:val="clear" w:color="auto" w:fill="auto"/>
        <w:spacing w:before="0" w:after="0" w:line="360" w:lineRule="auto"/>
        <w:ind w:left="420" w:firstLine="0"/>
        <w:jc w:val="left"/>
        <w:textAlignment w:val="center"/>
        <w:rPr>
          <w:sz w:val="21"/>
        </w:rPr>
      </w:pPr>
      <w:r>
        <w:rPr>
          <w:sz w:val="21"/>
        </w:rPr>
        <w:t>(2)汽车在平直公路上向东匀速行驶时，受到的牵引力大小。</w:t>
      </w:r>
    </w:p>
    <w:p w14:paraId="55E9751B">
      <w:pPr>
        <w:shd w:val="clear" w:color="auto" w:fill="auto"/>
        <w:spacing w:before="0" w:after="0" w:line="360" w:lineRule="auto"/>
        <w:ind w:left="420" w:hanging="420"/>
        <w:jc w:val="left"/>
        <w:textAlignment w:val="center"/>
        <w:rPr>
          <w:sz w:val="21"/>
        </w:rPr>
      </w:pPr>
    </w:p>
    <w:p w14:paraId="60988B3B">
      <w:pPr>
        <w:shd w:val="clear" w:color="auto" w:fill="auto"/>
        <w:spacing w:before="0" w:after="0" w:line="360" w:lineRule="auto"/>
        <w:ind w:left="420" w:hanging="420"/>
        <w:jc w:val="left"/>
        <w:textAlignment w:val="center"/>
        <w:rPr>
          <w:sz w:val="21"/>
        </w:rPr>
      </w:pPr>
    </w:p>
    <w:p w14:paraId="59961B3C">
      <w:pPr>
        <w:shd w:val="clear" w:color="auto" w:fill="auto"/>
        <w:spacing w:before="0" w:after="0" w:line="360" w:lineRule="auto"/>
        <w:ind w:left="420" w:hanging="420"/>
        <w:jc w:val="left"/>
        <w:textAlignment w:val="center"/>
        <w:rPr>
          <w:sz w:val="21"/>
        </w:rPr>
      </w:pPr>
    </w:p>
    <w:p w14:paraId="17F966C0">
      <w:pPr>
        <w:shd w:val="clear" w:color="auto" w:fill="auto"/>
        <w:spacing w:before="0" w:after="0" w:line="360" w:lineRule="auto"/>
        <w:ind w:left="420" w:hanging="420"/>
        <w:jc w:val="left"/>
        <w:textAlignment w:val="center"/>
        <w:rPr>
          <w:sz w:val="21"/>
        </w:rPr>
      </w:pPr>
      <w:r>
        <w:rPr>
          <w:sz w:val="21"/>
        </w:rPr>
        <w:t>31．某旅游景点的一座玻璃桥总长为</w:t>
      </w:r>
      <w:r>
        <w:object>
          <v:shape id="_x0000_i1050" type="#_x0000_t75" alt="eqId0a9bd3bd3b17c44cdf71cbadefd2ca5e" style="width:24.6pt;height:14.05pt" o:ole="" coordsize="21600,21600" o:preferrelative="t" filled="f" stroked="f">
            <v:stroke joinstyle="miter"/>
            <v:imagedata r:id="rId77" o:title="eqId0a9bd3bd3b17c44cdf71cbadefd2ca5e"/>
            <o:lock v:ext="edit" aspectratio="t"/>
            <w10:anchorlock/>
          </v:shape>
          <o:OLEObject Type="Embed" ProgID="Equation.DSMT4" ShapeID="_x0000_i1050" DrawAspect="Content" ObjectID="_1468075750" r:id="rId78"/>
        </w:object>
      </w:r>
      <w:r>
        <w:rPr>
          <w:sz w:val="21"/>
        </w:rPr>
        <w:t>，桥面由三层透明玻璃叠加而成，每块玻璃长</w:t>
      </w:r>
      <w:r>
        <w:object>
          <v:shape id="_x0000_i1051" type="#_x0000_t75" alt="eqIddd09cd596379a9b81dd6cd74e123fd13" style="width:18.45pt;height:14.15pt" o:ole="" coordsize="21600,21600" o:preferrelative="t" filled="f" stroked="f">
            <v:stroke joinstyle="miter"/>
            <v:imagedata r:id="rId79" o:title="eqIddd09cd596379a9b81dd6cd74e123fd13"/>
            <o:lock v:ext="edit" aspectratio="t"/>
            <w10:anchorlock/>
          </v:shape>
          <o:OLEObject Type="Embed" ProgID="Equation.DSMT4" ShapeID="_x0000_i1051" DrawAspect="Content" ObjectID="_1468075751" r:id="rId80"/>
        </w:object>
      </w:r>
      <w:r>
        <w:rPr>
          <w:sz w:val="21"/>
        </w:rPr>
        <w:t>、宽</w:t>
      </w:r>
      <w:r>
        <w:object>
          <v:shape id="_x0000_i1052" type="#_x0000_t75" alt="eqIdc97599b586b7decae67a55cd008b9091" style="width:19.35pt;height:13.9pt" o:ole="" coordsize="21600,21600" o:preferrelative="t" filled="f" stroked="f">
            <v:stroke joinstyle="miter"/>
            <v:imagedata r:id="rId81" o:title="eqIdc97599b586b7decae67a55cd008b9091"/>
            <o:lock v:ext="edit" aspectratio="t"/>
            <w10:anchorlock/>
          </v:shape>
          <o:OLEObject Type="Embed" ProgID="Equation.DSMT4" ShapeID="_x0000_i1052" DrawAspect="Content" ObjectID="_1468075752" r:id="rId82"/>
        </w:object>
      </w:r>
      <w:r>
        <w:rPr>
          <w:sz w:val="21"/>
        </w:rPr>
        <w:t>、厚</w:t>
      </w:r>
      <w:r>
        <w:object>
          <v:shape id="_x0000_i1053" type="#_x0000_t75" alt="eqId12627a8d711d15e2e134f90ce569986e" style="width:23.75pt;height:14.05pt" o:ole="" coordsize="21600,21600" o:preferrelative="t" filled="f" stroked="f">
            <v:stroke joinstyle="miter"/>
            <v:imagedata r:id="rId83" o:title="eqId12627a8d711d15e2e134f90ce569986e"/>
            <o:lock v:ext="edit" aspectratio="t"/>
            <w10:anchorlock/>
          </v:shape>
          <o:OLEObject Type="Embed" ProgID="Equation.DSMT4" ShapeID="_x0000_i1053" DrawAspect="Content" ObjectID="_1468075753" r:id="rId84"/>
        </w:object>
      </w:r>
      <w:r>
        <w:rPr>
          <w:sz w:val="21"/>
        </w:rPr>
        <w:t>。（g取</w:t>
      </w:r>
      <w:r>
        <w:object>
          <v:shape id="_x0000_i1054" type="#_x0000_t75" alt="eqIdf16775aff9bac52d5a1c5da8771eaf54" style="width:41.3pt;height:14.5pt" o:ole="" coordsize="21600,21600" o:preferrelative="t" filled="f" stroked="f">
            <v:stroke joinstyle="miter"/>
            <v:imagedata r:id="rId85" o:title="eqIdf16775aff9bac52d5a1c5da8771eaf54"/>
            <o:lock v:ext="edit" aspectratio="t"/>
            <w10:anchorlock/>
          </v:shape>
          <o:OLEObject Type="Embed" ProgID="Equation.DSMT4" ShapeID="_x0000_i1054" DrawAspect="Content" ObjectID="_1468075754" r:id="rId86"/>
        </w:object>
      </w:r>
      <w:r>
        <w:rPr>
          <w:sz w:val="21"/>
        </w:rPr>
        <w:t>）求：</w:t>
      </w:r>
    </w:p>
    <w:p w14:paraId="42699FC4">
      <w:pPr>
        <w:shd w:val="clear" w:color="auto" w:fill="auto"/>
        <w:spacing w:before="0" w:after="0" w:line="360" w:lineRule="auto"/>
        <w:ind w:left="420" w:firstLine="0"/>
        <w:jc w:val="left"/>
        <w:textAlignment w:val="center"/>
        <w:rPr>
          <w:sz w:val="21"/>
        </w:rPr>
      </w:pPr>
      <w:r>
        <w:rPr>
          <w:sz w:val="21"/>
        </w:rPr>
        <w:t>(1)一名游客以</w:t>
      </w:r>
      <w:r>
        <w:object>
          <v:shape id="_x0000_i1055" type="#_x0000_t75" alt="eqIde65ef29bf061a4ffcae5651931608c5d" style="width:36.05pt;height:12.75pt" o:ole="" coordsize="21600,21600" o:preferrelative="t" filled="f" stroked="f">
            <v:stroke joinstyle="miter"/>
            <v:imagedata r:id="rId87" o:title="eqIde65ef29bf061a4ffcae5651931608c5d"/>
            <o:lock v:ext="edit" aspectratio="t"/>
            <w10:anchorlock/>
          </v:shape>
          <o:OLEObject Type="Embed" ProgID="Equation.DSMT4" ShapeID="_x0000_i1055" DrawAspect="Content" ObjectID="_1468075755" r:id="rId88"/>
        </w:object>
      </w:r>
      <w:r>
        <w:rPr>
          <w:sz w:val="21"/>
        </w:rPr>
        <w:t>的速度通过玻璃桥，此游客过桥的时间是多少？</w:t>
      </w:r>
    </w:p>
    <w:p w14:paraId="0D6D02D8">
      <w:pPr>
        <w:shd w:val="clear" w:color="auto" w:fill="auto"/>
        <w:spacing w:before="0" w:after="0" w:line="360" w:lineRule="auto"/>
        <w:ind w:left="420" w:firstLine="0"/>
        <w:jc w:val="left"/>
        <w:textAlignment w:val="center"/>
        <w:rPr>
          <w:sz w:val="21"/>
        </w:rPr>
      </w:pPr>
      <w:r>
        <w:rPr>
          <w:sz w:val="21"/>
        </w:rPr>
        <w:t>(2)已知这种玻璃的密度为</w:t>
      </w:r>
      <w:r>
        <w:object>
          <v:shape id="_x0000_i1056" type="#_x0000_t75" alt="eqId6486d0f6298f7e4982db04891d3485f0" style="width:69.45pt;height:15.85pt" o:ole="" coordsize="21600,21600" o:preferrelative="t" filled="f" stroked="f">
            <v:stroke joinstyle="miter"/>
            <v:imagedata r:id="rId89" o:title="eqId6486d0f6298f7e4982db04891d3485f0"/>
            <o:lock v:ext="edit" aspectratio="t"/>
            <w10:anchorlock/>
          </v:shape>
          <o:OLEObject Type="Embed" ProgID="Equation.DSMT4" ShapeID="_x0000_i1056" DrawAspect="Content" ObjectID="_1468075756" r:id="rId90"/>
        </w:object>
      </w:r>
      <w:r>
        <w:rPr>
          <w:sz w:val="21"/>
        </w:rPr>
        <w:t>，求每块玻璃的质量。</w:t>
      </w:r>
    </w:p>
    <w:p w14:paraId="118032CB">
      <w:pPr>
        <w:shd w:val="clear" w:color="auto" w:fill="auto"/>
        <w:spacing w:before="0" w:after="0" w:line="360" w:lineRule="auto"/>
        <w:ind w:left="420" w:firstLine="0"/>
        <w:jc w:val="left"/>
        <w:textAlignment w:val="center"/>
        <w:rPr>
          <w:sz w:val="21"/>
        </w:rPr>
      </w:pPr>
      <w:r>
        <w:rPr>
          <w:sz w:val="21"/>
        </w:rPr>
        <w:t>(3)每块玻璃的重力。</w:t>
      </w:r>
    </w:p>
    <w:p w14:paraId="0916A2D5">
      <w:pPr>
        <w:shd w:val="clear" w:color="auto" w:fill="auto"/>
        <w:spacing w:before="0" w:after="0" w:line="360" w:lineRule="auto"/>
        <w:ind w:left="420" w:hanging="420"/>
        <w:jc w:val="left"/>
        <w:textAlignment w:val="center"/>
        <w:rPr>
          <w:sz w:val="21"/>
        </w:rPr>
      </w:pPr>
    </w:p>
    <w:p w14:paraId="4462B72A">
      <w:pPr>
        <w:shd w:val="clear" w:color="auto" w:fill="auto"/>
        <w:spacing w:before="0" w:after="0" w:line="360" w:lineRule="auto"/>
        <w:ind w:left="420" w:hanging="420"/>
        <w:jc w:val="left"/>
        <w:textAlignment w:val="center"/>
        <w:rPr>
          <w:sz w:val="21"/>
        </w:rPr>
      </w:pPr>
    </w:p>
    <w:p w14:paraId="7651E73F">
      <w:pPr>
        <w:shd w:val="clear" w:color="auto" w:fill="auto"/>
        <w:spacing w:before="0" w:after="0" w:line="360" w:lineRule="auto"/>
        <w:ind w:left="420" w:hanging="420"/>
        <w:jc w:val="left"/>
        <w:textAlignment w:val="center"/>
        <w:rPr>
          <w:sz w:val="21"/>
        </w:rPr>
      </w:pPr>
    </w:p>
    <w:p w14:paraId="167781C6">
      <w:pPr>
        <w:shd w:val="clear" w:color="auto" w:fill="auto"/>
        <w:spacing w:before="0" w:after="0" w:line="360" w:lineRule="auto"/>
        <w:ind w:left="420" w:hanging="420"/>
        <w:jc w:val="left"/>
        <w:textAlignment w:val="center"/>
        <w:rPr>
          <w:sz w:val="21"/>
        </w:rPr>
      </w:pPr>
    </w:p>
    <w:p w14:paraId="7B6EC6E2">
      <w:pPr>
        <w:shd w:val="clear" w:color="auto" w:fill="auto"/>
        <w:spacing w:before="0" w:after="0" w:line="360" w:lineRule="auto"/>
        <w:ind w:left="420" w:hanging="420"/>
        <w:jc w:val="left"/>
        <w:textAlignment w:val="center"/>
        <w:rPr>
          <w:sz w:val="21"/>
        </w:rPr>
      </w:pPr>
      <w:r>
        <w:rPr>
          <w:sz w:val="21"/>
        </w:rPr>
        <w:t>32．2021年5月15日的清晨，天问一号成功登陆火星。天问一号作为我国首个自主研发的火星探测器，是天问一号火星任务中重要的一部分，经历9分多钟的生死考验后，天问一号穿越火星稀薄的大气层，成功着陆在火星北半球的乌托邦平原南部。从进入火星大气到着陆火星表面是整个火星着陆过程中最为惊险的时刻，分为气动减速、伞系减速、动力减速、悬停避障与缓速下降几个阶段（如图甲），历时大约9分钟。虽然火星大气稀薄，在动力减速阶段，着陆组合体冲入火星大气层后，5千米/秒的速度依然导致在与大气冲击和摩擦的过程中产生了巨大的振动和热量，足以熔化大部分金属。而通过隔热装置和多种散热手段，着陆组合体的温度依然能保持常温。当着陆组合体的速度骤降到数百米每秒时，巨大的降落伞在火星上空约10千米的高度打开。当速度降低到100米/秒以内，降落伞“功成身退”，着陆组合体依靠底部强大的反冲火箭工作进一步动力减速，此过程是通过减速来减小着陆组合体的惯性。随着速度进一步降低，着陆组合体进入悬停状态，最后缓慢降落在火星表面。</w:t>
      </w:r>
    </w:p>
    <w:p w14:paraId="55BC5F8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67275" cy="1666875"/>
            <wp:effectExtent l="0" t="0" r="9525" b="9525"/>
            <wp:docPr id="100071" name="图片 100071" descr="@@@d7dd098e-a14b-40f5-893a-166066c96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d7dd098e-a14b-40f5-893a-166066c96913"/>
                    <pic:cNvPicPr>
                      <a:picLocks noChangeAspect="1"/>
                    </pic:cNvPicPr>
                  </pic:nvPicPr>
                  <pic:blipFill>
                    <a:blip xmlns:r="http://schemas.openxmlformats.org/officeDocument/2006/relationships" r:embed="rId91"/>
                    <a:stretch>
                      <a:fillRect/>
                    </a:stretch>
                  </pic:blipFill>
                  <pic:spPr>
                    <a:xfrm>
                      <a:off x="0" y="0"/>
                      <a:ext cx="4867275" cy="1666875"/>
                    </a:xfrm>
                    <a:prstGeom prst="rect">
                      <a:avLst/>
                    </a:prstGeom>
                  </pic:spPr>
                </pic:pic>
              </a:graphicData>
            </a:graphic>
          </wp:inline>
        </w:drawing>
      </w:r>
    </w:p>
    <w:p w14:paraId="536D0EA4">
      <w:pPr>
        <w:shd w:val="clear" w:color="auto" w:fill="auto"/>
        <w:spacing w:before="0" w:after="0" w:line="360" w:lineRule="auto"/>
        <w:ind w:left="420" w:firstLine="0"/>
        <w:jc w:val="left"/>
        <w:textAlignment w:val="center"/>
        <w:rPr>
          <w:sz w:val="21"/>
        </w:rPr>
      </w:pPr>
      <w:r>
        <w:rPr>
          <w:sz w:val="21"/>
        </w:rPr>
        <w:t>(1)着陆组合体打开降落伞后减速过程中，运动状态</w:t>
      </w:r>
      <w:r>
        <w:rPr>
          <w:rFonts w:ascii="Times New Roman" w:eastAsia="Times New Roman" w:hAnsi="Times New Roman" w:cs="Times New Roman"/>
          <w:b w:val="0"/>
          <w:sz w:val="21"/>
        </w:rPr>
        <w:t>_________</w:t>
      </w:r>
      <w:r>
        <w:rPr>
          <w:sz w:val="21"/>
        </w:rPr>
        <w:t>（选填“保持不变”或“发生改变”），受到</w:t>
      </w:r>
      <w:r>
        <w:rPr>
          <w:rFonts w:ascii="Times New Roman" w:eastAsia="Times New Roman" w:hAnsi="Times New Roman" w:cs="Times New Roman"/>
          <w:b w:val="0"/>
          <w:sz w:val="21"/>
        </w:rPr>
        <w:t>____________</w:t>
      </w:r>
      <w:r>
        <w:rPr>
          <w:sz w:val="21"/>
        </w:rPr>
        <w:t>（选填“平衡力”或“非平衡力”）的作用。</w:t>
      </w:r>
    </w:p>
    <w:p w14:paraId="302310A7">
      <w:pPr>
        <w:shd w:val="clear" w:color="auto" w:fill="auto"/>
        <w:spacing w:before="0" w:after="0" w:line="360" w:lineRule="auto"/>
        <w:ind w:left="420" w:firstLine="0"/>
        <w:jc w:val="left"/>
        <w:textAlignment w:val="center"/>
        <w:rPr>
          <w:sz w:val="21"/>
        </w:rPr>
      </w:pPr>
      <w:r>
        <w:rPr>
          <w:sz w:val="21"/>
        </w:rPr>
        <w:t>(2)着陆巡视器在空中悬停时（如图乙所示），反冲火箭喷气的方向为向</w:t>
      </w:r>
      <w:r>
        <w:rPr>
          <w:rFonts w:ascii="Times New Roman" w:eastAsia="Times New Roman" w:hAnsi="Times New Roman" w:cs="Times New Roman"/>
          <w:b w:val="0"/>
          <w:sz w:val="21"/>
        </w:rPr>
        <w:t>___</w:t>
      </w:r>
      <w:r>
        <w:rPr>
          <w:sz w:val="21"/>
        </w:rPr>
        <w:t>；若此时着陆组合体所受阻力为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，火星对着陆组合体的吸引力为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rPr>
        <w:t>_____</w:t>
      </w:r>
      <w:r>
        <w:rPr>
          <w:sz w:val="21"/>
        </w:rPr>
        <w:t>（选填“&gt;”“&lt;”或“=”）</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w:t>
      </w:r>
    </w:p>
    <w:p w14:paraId="1A1FA392">
      <w:pPr>
        <w:shd w:val="clear" w:color="auto" w:fill="auto"/>
        <w:spacing w:before="0" w:after="0" w:line="360" w:lineRule="auto"/>
        <w:ind w:left="420" w:firstLine="0"/>
        <w:jc w:val="left"/>
        <w:textAlignment w:val="center"/>
        <w:rPr>
          <w:sz w:val="21"/>
        </w:rPr>
      </w:pPr>
      <w:r>
        <w:rPr>
          <w:sz w:val="21"/>
        </w:rPr>
        <w:t>(3)着陆组合体由动力减速阶段进入悬停避障阶段时，反冲火箭的反推力将</w:t>
      </w:r>
      <w:r>
        <w:rPr>
          <w:rFonts w:ascii="Times New Roman" w:eastAsia="Times New Roman" w:hAnsi="Times New Roman" w:cs="Times New Roman"/>
          <w:b w:val="0"/>
          <w:sz w:val="21"/>
        </w:rPr>
        <w:t>______</w:t>
      </w:r>
      <w:r>
        <w:rPr>
          <w:sz w:val="21"/>
        </w:rPr>
        <w:t>（选填“增大”“减小”或“不变”）。</w:t>
      </w:r>
    </w:p>
    <w:p w14:paraId="19A5AE83">
      <w:pPr>
        <w:shd w:val="clear" w:color="auto" w:fill="auto"/>
        <w:spacing w:before="0" w:after="0" w:line="360" w:lineRule="auto"/>
        <w:ind w:left="420" w:firstLine="0"/>
        <w:jc w:val="left"/>
        <w:textAlignment w:val="center"/>
      </w:pPr>
      <w:r>
        <w:rPr>
          <w:sz w:val="21"/>
        </w:rPr>
        <w:t>(4)请你指出文中一处科学性错误：</w:t>
      </w:r>
      <w:r>
        <w:rPr>
          <w:rFonts w:ascii="Times New Roman" w:eastAsia="Times New Roman" w:hAnsi="Times New Roman" w:cs="Times New Roman"/>
          <w:b w:val="0"/>
          <w:sz w:val="21"/>
        </w:rPr>
        <w:t>____________</w:t>
      </w:r>
      <w:r>
        <w:rPr>
          <w:sz w:val="21"/>
        </w:rPr>
        <w:t>，原因是</w:t>
      </w:r>
      <w:r>
        <w:rPr>
          <w:rFonts w:ascii="Times New Roman" w:eastAsia="Times New Roman" w:hAnsi="Times New Roman" w:cs="Times New Roman"/>
          <w:b w:val="0"/>
          <w:sz w:val="21"/>
        </w:rPr>
        <w:t>___________</w:t>
      </w:r>
      <w:r>
        <w:rPr>
          <w:sz w:val="21"/>
        </w:rPr>
        <w:t>。</w:t>
      </w:r>
      <w:bookmarkStart w:id="0" w:name="_GoBack"/>
      <w:bookmarkEnd w:id="0"/>
    </w:p>
    <w:sectPr>
      <w:headerReference w:type="default" r:id="rId92"/>
      <w:footerReference w:type="default" r:id="rId93"/>
      <w:pgSz w:w="11906" w:h="16838"/>
      <w:pgMar w:top="1440" w:right="1083" w:bottom="1440" w:left="1083"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84FCE91">
    <w:pPr>
      <w:tabs>
        <w:tab w:val="center" w:pos="4153"/>
        <w:tab w:val="right" w:pos="8306"/>
      </w:tabs>
      <w:snapToGrid w:val="0"/>
      <w:jc w:val="left"/>
      <w:rPr>
        <w:rFonts w:ascii="Times New Roman" w:eastAsia="宋体" w:hAnsi="Times New Roman" w:cs="Times New Roman"/>
        <w:kern w:val="0"/>
        <w:sz w:val="2"/>
        <w:szCs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61312" coordsize="21600,21600" filled="f" stroked="f">
              <o:lock v:ext="edit" aspectratio="f"/>
              <v:textbox style="mso-fit-shape-to-text:t" inset="0,0,0,0">
                <w:txbxContent>
                  <w:p w14:paraId="6E6E34D1">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31"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ascii="Times New Roman" w:eastAsia="宋体" w:hAnsi="Times New Roman" w:cs="Times New Roman" w:hint="eastAsia"/>
        <w:color w:val="FFFFFF"/>
        <w:kern w:val="0"/>
        <w:sz w:val="2"/>
        <w:szCs w:val="2"/>
      </w:rPr>
      <w:t>学科网（北京）股份有限公司</w:t>
    </w:r>
  </w:p>
  <w:p w14:paraId="115F6CC1">
    <w:pPr>
      <w:pStyle w:val="Footer"/>
    </w:pPr>
  </w:p>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hAnsi="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2730B1"/>
    <w:rsid w:val="004151FC"/>
    <w:rsid w:val="00C02FC6"/>
    <w:rsid w:val="0FF55C3A"/>
    <w:rsid w:val="3A2730B1"/>
    <w:rsid w:val="5C261823"/>
    <w:rsid w:val="72C550DF"/>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1" Type="http://schemas.openxmlformats.org/officeDocument/2006/relationships/oleObject" Target="embeddings/oleObject2.bin" /><Relationship Id="rId12" Type="http://schemas.openxmlformats.org/officeDocument/2006/relationships/image" Target="media/image6.wmf" /><Relationship Id="rId13" Type="http://schemas.openxmlformats.org/officeDocument/2006/relationships/oleObject" Target="embeddings/oleObject3.bin" /><Relationship Id="rId14" Type="http://schemas.openxmlformats.org/officeDocument/2006/relationships/image" Target="media/image7.wmf" /><Relationship Id="rId15" Type="http://schemas.openxmlformats.org/officeDocument/2006/relationships/oleObject" Target="embeddings/oleObject4.bin" /><Relationship Id="rId16" Type="http://schemas.openxmlformats.org/officeDocument/2006/relationships/image" Target="media/image8.png" /><Relationship Id="rId17" Type="http://schemas.openxmlformats.org/officeDocument/2006/relationships/image" Target="media/image9.wmf" /><Relationship Id="rId18" Type="http://schemas.openxmlformats.org/officeDocument/2006/relationships/oleObject" Target="embeddings/oleObject5.bin" /><Relationship Id="rId19" Type="http://schemas.openxmlformats.org/officeDocument/2006/relationships/image" Target="media/image10.wmf" /><Relationship Id="rId2" Type="http://schemas.openxmlformats.org/officeDocument/2006/relationships/webSettings" Target="webSettings.xml" /><Relationship Id="rId20" Type="http://schemas.openxmlformats.org/officeDocument/2006/relationships/oleObject" Target="embeddings/oleObject6.bin" /><Relationship Id="rId21" Type="http://schemas.openxmlformats.org/officeDocument/2006/relationships/image" Target="media/image11.wmf" /><Relationship Id="rId22" Type="http://schemas.openxmlformats.org/officeDocument/2006/relationships/oleObject" Target="embeddings/oleObject7.bin" /><Relationship Id="rId23" Type="http://schemas.openxmlformats.org/officeDocument/2006/relationships/image" Target="media/image12.wmf" /><Relationship Id="rId24" Type="http://schemas.openxmlformats.org/officeDocument/2006/relationships/oleObject" Target="embeddings/oleObject8.bin" /><Relationship Id="rId25" Type="http://schemas.openxmlformats.org/officeDocument/2006/relationships/oleObject" Target="embeddings/oleObject9.bin" /><Relationship Id="rId26" Type="http://schemas.openxmlformats.org/officeDocument/2006/relationships/oleObject" Target="embeddings/oleObject10.bin" /><Relationship Id="rId27" Type="http://schemas.openxmlformats.org/officeDocument/2006/relationships/oleObject" Target="embeddings/oleObject11.bin" /><Relationship Id="rId28" Type="http://schemas.openxmlformats.org/officeDocument/2006/relationships/oleObject" Target="embeddings/oleObject12.bin" /><Relationship Id="rId29" Type="http://schemas.openxmlformats.org/officeDocument/2006/relationships/image" Target="media/image13.png" /><Relationship Id="rId3" Type="http://schemas.openxmlformats.org/officeDocument/2006/relationships/fontTable" Target="fontTable.xml" /><Relationship Id="rId30" Type="http://schemas.openxmlformats.org/officeDocument/2006/relationships/image" Target="media/image14.png" /><Relationship Id="rId31" Type="http://schemas.openxmlformats.org/officeDocument/2006/relationships/image" Target="media/image15.png" /><Relationship Id="rId32" Type="http://schemas.openxmlformats.org/officeDocument/2006/relationships/image" Target="media/image16.png" /><Relationship Id="rId33" Type="http://schemas.openxmlformats.org/officeDocument/2006/relationships/image" Target="media/image17.wmf" /><Relationship Id="rId34" Type="http://schemas.openxmlformats.org/officeDocument/2006/relationships/oleObject" Target="embeddings/oleObject13.bin" /><Relationship Id="rId35" Type="http://schemas.openxmlformats.org/officeDocument/2006/relationships/image" Target="media/image18.png" /><Relationship Id="rId36" Type="http://schemas.openxmlformats.org/officeDocument/2006/relationships/image" Target="media/image19.png" /><Relationship Id="rId37" Type="http://schemas.openxmlformats.org/officeDocument/2006/relationships/image" Target="media/image20.png" /><Relationship Id="rId38" Type="http://schemas.openxmlformats.org/officeDocument/2006/relationships/image" Target="media/image21.png" /><Relationship Id="rId39" Type="http://schemas.openxmlformats.org/officeDocument/2006/relationships/image" Target="media/image22.png" /><Relationship Id="rId4" Type="http://schemas.openxmlformats.org/officeDocument/2006/relationships/customXml" Target="../customXml/item1.xml" /><Relationship Id="rId40" Type="http://schemas.openxmlformats.org/officeDocument/2006/relationships/image" Target="media/image23.png" /><Relationship Id="rId41" Type="http://schemas.openxmlformats.org/officeDocument/2006/relationships/image" Target="media/image24.png" /><Relationship Id="rId42" Type="http://schemas.openxmlformats.org/officeDocument/2006/relationships/image" Target="media/image25.png" /><Relationship Id="rId43" Type="http://schemas.openxmlformats.org/officeDocument/2006/relationships/image" Target="media/image26.wmf" /><Relationship Id="rId44" Type="http://schemas.openxmlformats.org/officeDocument/2006/relationships/oleObject" Target="embeddings/oleObject14.bin" /><Relationship Id="rId45" Type="http://schemas.openxmlformats.org/officeDocument/2006/relationships/image" Target="media/image27.jpeg" /><Relationship Id="rId46" Type="http://schemas.openxmlformats.org/officeDocument/2006/relationships/image" Target="media/image28.png" /><Relationship Id="rId47" Type="http://schemas.openxmlformats.org/officeDocument/2006/relationships/image" Target="media/image29.png" /><Relationship Id="rId48" Type="http://schemas.openxmlformats.org/officeDocument/2006/relationships/image" Target="media/image30.png" /><Relationship Id="rId49" Type="http://schemas.openxmlformats.org/officeDocument/2006/relationships/image" Target="media/image31.png" /><Relationship Id="rId5" Type="http://schemas.openxmlformats.org/officeDocument/2006/relationships/image" Target="media/image1.png" /><Relationship Id="rId50" Type="http://schemas.openxmlformats.org/officeDocument/2006/relationships/image" Target="media/image32.png" /><Relationship Id="rId51" Type="http://schemas.openxmlformats.org/officeDocument/2006/relationships/image" Target="media/image33.png" /><Relationship Id="rId52" Type="http://schemas.openxmlformats.org/officeDocument/2006/relationships/image" Target="media/image34.png" /><Relationship Id="rId53" Type="http://schemas.openxmlformats.org/officeDocument/2006/relationships/image" Target="media/image35.png" /><Relationship Id="rId54" Type="http://schemas.openxmlformats.org/officeDocument/2006/relationships/image" Target="media/image36.png" /><Relationship Id="rId55" Type="http://schemas.openxmlformats.org/officeDocument/2006/relationships/image" Target="media/image37.png" /><Relationship Id="rId56" Type="http://schemas.openxmlformats.org/officeDocument/2006/relationships/image" Target="media/image38.png" /><Relationship Id="rId57" Type="http://schemas.openxmlformats.org/officeDocument/2006/relationships/image" Target="media/image39.png" /><Relationship Id="rId58" Type="http://schemas.openxmlformats.org/officeDocument/2006/relationships/image" Target="media/image40.wmf" /><Relationship Id="rId59" Type="http://schemas.openxmlformats.org/officeDocument/2006/relationships/oleObject" Target="embeddings/oleObject15.bin" /><Relationship Id="rId6" Type="http://schemas.openxmlformats.org/officeDocument/2006/relationships/image" Target="media/image2.png" /><Relationship Id="rId60" Type="http://schemas.openxmlformats.org/officeDocument/2006/relationships/image" Target="media/image41.wmf" /><Relationship Id="rId61" Type="http://schemas.openxmlformats.org/officeDocument/2006/relationships/oleObject" Target="embeddings/oleObject16.bin" /><Relationship Id="rId62" Type="http://schemas.openxmlformats.org/officeDocument/2006/relationships/oleObject" Target="embeddings/oleObject17.bin" /><Relationship Id="rId63" Type="http://schemas.openxmlformats.org/officeDocument/2006/relationships/oleObject" Target="embeddings/oleObject18.bin" /><Relationship Id="rId64" Type="http://schemas.openxmlformats.org/officeDocument/2006/relationships/image" Target="media/image42.wmf" /><Relationship Id="rId65" Type="http://schemas.openxmlformats.org/officeDocument/2006/relationships/oleObject" Target="embeddings/oleObject19.bin" /><Relationship Id="rId66" Type="http://schemas.openxmlformats.org/officeDocument/2006/relationships/image" Target="media/image43.wmf" /><Relationship Id="rId67" Type="http://schemas.openxmlformats.org/officeDocument/2006/relationships/oleObject" Target="embeddings/oleObject20.bin" /><Relationship Id="rId68" Type="http://schemas.openxmlformats.org/officeDocument/2006/relationships/image" Target="media/image44.wmf" /><Relationship Id="rId69" Type="http://schemas.openxmlformats.org/officeDocument/2006/relationships/oleObject" Target="embeddings/oleObject21.bin" /><Relationship Id="rId7" Type="http://schemas.openxmlformats.org/officeDocument/2006/relationships/image" Target="media/image3.png" /><Relationship Id="rId70" Type="http://schemas.openxmlformats.org/officeDocument/2006/relationships/image" Target="media/image45.wmf" /><Relationship Id="rId71" Type="http://schemas.openxmlformats.org/officeDocument/2006/relationships/oleObject" Target="embeddings/oleObject22.bin" /><Relationship Id="rId72" Type="http://schemas.openxmlformats.org/officeDocument/2006/relationships/image" Target="media/image46.wmf" /><Relationship Id="rId73" Type="http://schemas.openxmlformats.org/officeDocument/2006/relationships/oleObject" Target="embeddings/oleObject23.bin" /><Relationship Id="rId74" Type="http://schemas.openxmlformats.org/officeDocument/2006/relationships/image" Target="media/image47.wmf" /><Relationship Id="rId75" Type="http://schemas.openxmlformats.org/officeDocument/2006/relationships/oleObject" Target="embeddings/oleObject24.bin" /><Relationship Id="rId76" Type="http://schemas.openxmlformats.org/officeDocument/2006/relationships/oleObject" Target="embeddings/oleObject25.bin" /><Relationship Id="rId77" Type="http://schemas.openxmlformats.org/officeDocument/2006/relationships/image" Target="media/image48.wmf" /><Relationship Id="rId78" Type="http://schemas.openxmlformats.org/officeDocument/2006/relationships/oleObject" Target="embeddings/oleObject26.bin" /><Relationship Id="rId79" Type="http://schemas.openxmlformats.org/officeDocument/2006/relationships/image" Target="media/image49.wmf" /><Relationship Id="rId8" Type="http://schemas.openxmlformats.org/officeDocument/2006/relationships/image" Target="media/image4.wmf" /><Relationship Id="rId80" Type="http://schemas.openxmlformats.org/officeDocument/2006/relationships/oleObject" Target="embeddings/oleObject27.bin" /><Relationship Id="rId81" Type="http://schemas.openxmlformats.org/officeDocument/2006/relationships/image" Target="media/image50.wmf" /><Relationship Id="rId82" Type="http://schemas.openxmlformats.org/officeDocument/2006/relationships/oleObject" Target="embeddings/oleObject28.bin" /><Relationship Id="rId83" Type="http://schemas.openxmlformats.org/officeDocument/2006/relationships/image" Target="media/image51.wmf" /><Relationship Id="rId84" Type="http://schemas.openxmlformats.org/officeDocument/2006/relationships/oleObject" Target="embeddings/oleObject29.bin" /><Relationship Id="rId85" Type="http://schemas.openxmlformats.org/officeDocument/2006/relationships/image" Target="media/image52.wmf" /><Relationship Id="rId86" Type="http://schemas.openxmlformats.org/officeDocument/2006/relationships/oleObject" Target="embeddings/oleObject30.bin" /><Relationship Id="rId87" Type="http://schemas.openxmlformats.org/officeDocument/2006/relationships/image" Target="media/image53.wmf" /><Relationship Id="rId88" Type="http://schemas.openxmlformats.org/officeDocument/2006/relationships/oleObject" Target="embeddings/oleObject31.bin" /><Relationship Id="rId89" Type="http://schemas.openxmlformats.org/officeDocument/2006/relationships/image" Target="media/image54.wmf" /><Relationship Id="rId9" Type="http://schemas.openxmlformats.org/officeDocument/2006/relationships/oleObject" Target="embeddings/oleObject1.bin" /><Relationship Id="rId90" Type="http://schemas.openxmlformats.org/officeDocument/2006/relationships/oleObject" Target="embeddings/oleObject32.bin" /><Relationship Id="rId91" Type="http://schemas.openxmlformats.org/officeDocument/2006/relationships/image" Target="media/image55.png" /><Relationship Id="rId92" Type="http://schemas.openxmlformats.org/officeDocument/2006/relationships/header" Target="header1.xml" /><Relationship Id="rId93" Type="http://schemas.openxmlformats.org/officeDocument/2006/relationships/footer" Target="footer1.xml" /><Relationship Id="rId94" Type="http://schemas.openxmlformats.org/officeDocument/2006/relationships/theme" Target="theme/theme1.xml" /><Relationship Id="rId95"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57.png" /><Relationship Id="rId2" Type="http://schemas.openxmlformats.org/officeDocument/2006/relationships/image" Target="media/image56.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6.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12769</Words>
  <Characters>13781</Characters>
  <Application>Microsoft Office Word</Application>
  <DocSecurity>0</DocSecurity>
  <Lines>0</Lines>
  <Paragraphs>0</Paragraphs>
  <ScaleCrop>false</ScaleCrop>
  <Company/>
  <LinksUpToDate>false</LinksUpToDate>
  <CharactersWithSpaces>14054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傅海峰</cp:lastModifiedBy>
  <cp:revision>1</cp:revision>
  <dcterms:created xsi:type="dcterms:W3CDTF">2025-03-07T07:07:00Z</dcterms:created>
  <dcterms:modified xsi:type="dcterms:W3CDTF">2026-03-13T17:13:19Z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