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2E" w:rsidRPr="00116955" w:rsidRDefault="00440C49" w:rsidP="00116955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szCs w:val="21"/>
          <w:lang w:val="en"/>
        </w:rPr>
      </w:pPr>
      <w:r w:rsidRPr="00116955">
        <w:rPr>
          <w:rFonts w:ascii="Segoe UI" w:hAnsi="Segoe UI" w:cs="Segoe UI"/>
          <w:szCs w:val="21"/>
          <w:lang w:val="en"/>
        </w:rPr>
        <w:t>使用</w:t>
      </w:r>
      <w:r w:rsidRPr="00116955">
        <w:rPr>
          <w:rFonts w:ascii="Segoe UI" w:hAnsi="Segoe UI" w:cs="Segoe UI"/>
          <w:szCs w:val="21"/>
          <w:lang w:val="en"/>
        </w:rPr>
        <w:t xml:space="preserve">GCLogAnalysis.java </w:t>
      </w:r>
      <w:r w:rsidRPr="00116955">
        <w:rPr>
          <w:rFonts w:ascii="Segoe UI" w:hAnsi="Segoe UI" w:cs="Segoe UI"/>
          <w:szCs w:val="21"/>
          <w:lang w:val="en"/>
        </w:rPr>
        <w:t>自己演练一遍串行</w:t>
      </w:r>
      <w:r w:rsidRPr="00116955">
        <w:rPr>
          <w:rFonts w:ascii="Segoe UI" w:hAnsi="Segoe UI" w:cs="Segoe UI"/>
          <w:szCs w:val="21"/>
          <w:lang w:val="en"/>
        </w:rPr>
        <w:t>/</w:t>
      </w:r>
      <w:r w:rsidRPr="00116955">
        <w:rPr>
          <w:rFonts w:ascii="Segoe UI" w:hAnsi="Segoe UI" w:cs="Segoe UI"/>
          <w:szCs w:val="21"/>
          <w:lang w:val="en"/>
        </w:rPr>
        <w:t>并行</w:t>
      </w:r>
      <w:r w:rsidRPr="00116955">
        <w:rPr>
          <w:rFonts w:ascii="Segoe UI" w:hAnsi="Segoe UI" w:cs="Segoe UI"/>
          <w:szCs w:val="21"/>
          <w:lang w:val="en"/>
        </w:rPr>
        <w:t>/CMS/G1</w:t>
      </w:r>
      <w:r w:rsidRPr="00116955">
        <w:rPr>
          <w:rFonts w:ascii="Segoe UI" w:hAnsi="Segoe UI" w:cs="Segoe UI"/>
          <w:szCs w:val="21"/>
          <w:lang w:val="en"/>
        </w:rPr>
        <w:t>的案例。</w:t>
      </w:r>
    </w:p>
    <w:p w:rsidR="00116955" w:rsidRPr="00116955" w:rsidRDefault="00116955" w:rsidP="00116955">
      <w:pPr>
        <w:rPr>
          <w:rFonts w:ascii="Segoe UI" w:hAnsi="Segoe UI" w:cs="Segoe UI"/>
          <w:szCs w:val="21"/>
          <w:lang w:val="en"/>
        </w:rPr>
      </w:pPr>
    </w:p>
    <w:tbl>
      <w:tblPr>
        <w:tblW w:w="8973" w:type="dxa"/>
        <w:tblInd w:w="-5" w:type="dxa"/>
        <w:tblLook w:val="04A0" w:firstRow="1" w:lastRow="0" w:firstColumn="1" w:lastColumn="0" w:noHBand="0" w:noVBand="1"/>
      </w:tblPr>
      <w:tblGrid>
        <w:gridCol w:w="960"/>
        <w:gridCol w:w="1720"/>
        <w:gridCol w:w="1777"/>
        <w:gridCol w:w="2716"/>
        <w:gridCol w:w="1800"/>
      </w:tblGrid>
      <w:tr w:rsidR="00EF7FFB" w:rsidTr="00EF7FFB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 w:rsidP="00EF7FF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2.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UseSerialGC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3.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UseParallelGC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4.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UseConcMarkSweepGC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5.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UseG1GC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512m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8350.3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7257.5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9214.7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8133.1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1024m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8878.3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10441.5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9969.8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9790.6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2048m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8431.5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11838.7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10310.4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10599</w:t>
            </w:r>
          </w:p>
        </w:tc>
      </w:tr>
    </w:tbl>
    <w:p w:rsidR="00EF7FFB" w:rsidRDefault="00EF7FFB" w:rsidP="00440C49"/>
    <w:p w:rsidR="006463A7" w:rsidRDefault="006463A7" w:rsidP="0011695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使用压测工具</w:t>
      </w:r>
      <w:proofErr w:type="gramEnd"/>
      <w:r w:rsidR="00116955">
        <w:rPr>
          <w:rFonts w:hint="eastAsia"/>
        </w:rPr>
        <w:t>（</w:t>
      </w:r>
      <w:proofErr w:type="spellStart"/>
      <w:r w:rsidR="00116955">
        <w:rPr>
          <w:rFonts w:hint="eastAsia"/>
        </w:rPr>
        <w:t>sb</w:t>
      </w:r>
      <w:proofErr w:type="spellEnd"/>
      <w:r w:rsidR="00116955">
        <w:rPr>
          <w:rFonts w:hint="eastAsia"/>
        </w:rPr>
        <w:t>）</w:t>
      </w:r>
      <w:r>
        <w:rPr>
          <w:rFonts w:hint="eastAsia"/>
        </w:rPr>
        <w:t>，演练</w:t>
      </w:r>
      <w:r w:rsidR="00116955" w:rsidRPr="00116955">
        <w:t>gateway-server-0.0.1-SNAPSHOT</w:t>
      </w:r>
      <w:r w:rsidR="00116955">
        <w:rPr>
          <w:rFonts w:hint="eastAsia"/>
        </w:rPr>
        <w:t>.</w:t>
      </w:r>
      <w:r w:rsidR="00116955">
        <w:t>jar</w:t>
      </w:r>
      <w:r>
        <w:rPr>
          <w:rFonts w:hint="eastAsia"/>
        </w:rPr>
        <w:t>示例：</w:t>
      </w:r>
    </w:p>
    <w:p w:rsidR="00116955" w:rsidRDefault="00116955" w:rsidP="00116955"/>
    <w:tbl>
      <w:tblPr>
        <w:tblW w:w="7751" w:type="dxa"/>
        <w:tblLook w:val="04A0" w:firstRow="1" w:lastRow="0" w:firstColumn="1" w:lastColumn="0" w:noHBand="0" w:noVBand="1"/>
      </w:tblPr>
      <w:tblGrid>
        <w:gridCol w:w="960"/>
        <w:gridCol w:w="1421"/>
        <w:gridCol w:w="1602"/>
        <w:gridCol w:w="2620"/>
        <w:gridCol w:w="1148"/>
      </w:tblGrid>
      <w:tr w:rsidR="00FD19F9" w:rsidRPr="00FD19F9" w:rsidTr="00FD19F9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UseSerialGC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UseParallelGC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UseConcMarkSweepGC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UseG1GC</w:t>
            </w:r>
          </w:p>
        </w:tc>
      </w:tr>
      <w:tr w:rsidR="00FD19F9" w:rsidRPr="00FD19F9" w:rsidTr="00FD19F9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512m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3158.1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3743.6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3359.4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3887.5</w:t>
            </w:r>
          </w:p>
        </w:tc>
      </w:tr>
      <w:tr w:rsidR="00FD19F9" w:rsidRPr="00FD19F9" w:rsidTr="00FD19F9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4g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A6044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6044">
              <w:rPr>
                <w:rFonts w:ascii="等线" w:eastAsia="等线" w:hAnsi="等线" w:cs="宋体"/>
                <w:color w:val="000000"/>
                <w:kern w:val="0"/>
                <w:sz w:val="22"/>
              </w:rPr>
              <w:t>3743.5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3871.6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3700.6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3871.8</w:t>
            </w:r>
          </w:p>
        </w:tc>
      </w:tr>
    </w:tbl>
    <w:p w:rsidR="00B419F5" w:rsidRDefault="00FA6044" w:rsidP="00B419F5">
      <w:pPr>
        <w:rPr>
          <w:rFonts w:ascii="Segoe UI" w:hAnsi="Segoe UI" w:cs="Segoe UI"/>
          <w:szCs w:val="21"/>
          <w:lang w:val="en"/>
        </w:rPr>
      </w:pPr>
      <w:r>
        <w:rPr>
          <w:rFonts w:ascii="Segoe UI" w:hAnsi="Segoe UI" w:cs="Segoe UI"/>
          <w:szCs w:val="21"/>
          <w:lang w:val="en"/>
        </w:rPr>
        <w:tab/>
      </w:r>
    </w:p>
    <w:p w:rsidR="00FD19F9" w:rsidRDefault="00B419F5" w:rsidP="00B419F5">
      <w:pPr>
        <w:ind w:firstLine="420"/>
        <w:rPr>
          <w:rFonts w:ascii="Segoe UI" w:hAnsi="Segoe UI" w:cs="Segoe UI"/>
          <w:szCs w:val="21"/>
          <w:lang w:val="en"/>
        </w:rPr>
      </w:pPr>
      <w:r>
        <w:rPr>
          <w:rFonts w:ascii="Segoe UI" w:hAnsi="Segoe UI" w:cs="Segoe UI" w:hint="eastAsia"/>
          <w:szCs w:val="21"/>
          <w:lang w:val="en"/>
        </w:rPr>
        <w:t>内存增加可以提高系统效率，减少</w:t>
      </w:r>
      <w:r>
        <w:rPr>
          <w:rFonts w:ascii="Segoe UI" w:hAnsi="Segoe UI" w:cs="Segoe UI"/>
          <w:szCs w:val="21"/>
          <w:lang w:val="en"/>
        </w:rPr>
        <w:t>GC</w:t>
      </w:r>
      <w:r>
        <w:rPr>
          <w:rFonts w:ascii="Segoe UI" w:hAnsi="Segoe UI" w:cs="Segoe UI" w:hint="eastAsia"/>
          <w:szCs w:val="21"/>
          <w:lang w:val="en"/>
        </w:rPr>
        <w:t>次数，提供吞吐率；</w:t>
      </w:r>
    </w:p>
    <w:p w:rsidR="00B419F5" w:rsidRDefault="00B419F5" w:rsidP="00B419F5">
      <w:pPr>
        <w:rPr>
          <w:rFonts w:ascii="Segoe UI" w:hAnsi="Segoe UI" w:cs="Segoe UI"/>
          <w:szCs w:val="21"/>
          <w:lang w:val="en"/>
        </w:rPr>
      </w:pPr>
      <w:r>
        <w:rPr>
          <w:rFonts w:ascii="Segoe UI" w:hAnsi="Segoe UI" w:cs="Segoe UI"/>
          <w:szCs w:val="21"/>
          <w:lang w:val="en"/>
        </w:rPr>
        <w:tab/>
      </w:r>
      <w:r>
        <w:rPr>
          <w:rFonts w:ascii="Segoe UI" w:hAnsi="Segoe UI" w:cs="Segoe UI" w:hint="eastAsia"/>
          <w:szCs w:val="21"/>
          <w:lang w:val="en"/>
        </w:rPr>
        <w:t>测试中并行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C</w:t>
      </w:r>
      <w:r>
        <w:rPr>
          <w:rFonts w:ascii="Segoe UI" w:hAnsi="Segoe UI" w:cs="Segoe UI" w:hint="eastAsia"/>
          <w:szCs w:val="21"/>
          <w:lang w:val="en"/>
        </w:rPr>
        <w:t>和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1GC</w:t>
      </w:r>
      <w:r>
        <w:rPr>
          <w:rFonts w:ascii="Segoe UI" w:hAnsi="Segoe UI" w:cs="Segoe UI" w:hint="eastAsia"/>
          <w:szCs w:val="21"/>
          <w:lang w:val="en"/>
        </w:rPr>
        <w:t>的效率高于</w:t>
      </w:r>
      <w:r>
        <w:rPr>
          <w:rFonts w:ascii="Segoe UI" w:hAnsi="Segoe UI" w:cs="Segoe UI" w:hint="eastAsia"/>
          <w:szCs w:val="21"/>
          <w:lang w:val="en"/>
        </w:rPr>
        <w:t>C</w:t>
      </w:r>
      <w:r>
        <w:rPr>
          <w:rFonts w:ascii="Segoe UI" w:hAnsi="Segoe UI" w:cs="Segoe UI"/>
          <w:szCs w:val="21"/>
          <w:lang w:val="en"/>
        </w:rPr>
        <w:t>MS</w:t>
      </w:r>
      <w:r>
        <w:rPr>
          <w:rFonts w:ascii="Segoe UI" w:hAnsi="Segoe UI" w:cs="Segoe UI" w:hint="eastAsia"/>
          <w:szCs w:val="21"/>
          <w:lang w:val="en"/>
        </w:rPr>
        <w:t>和串行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C;</w:t>
      </w:r>
    </w:p>
    <w:p w:rsidR="00B419F5" w:rsidRDefault="00B419F5" w:rsidP="00B419F5">
      <w:pPr>
        <w:rPr>
          <w:rFonts w:ascii="Segoe UI" w:hAnsi="Segoe UI" w:cs="Segoe UI"/>
          <w:szCs w:val="21"/>
          <w:lang w:val="en"/>
        </w:rPr>
      </w:pPr>
    </w:p>
    <w:p w:rsidR="00B419F5" w:rsidRDefault="00B419F5" w:rsidP="00B419F5">
      <w:pPr>
        <w:rPr>
          <w:rFonts w:ascii="Segoe UI" w:hAnsi="Segoe UI" w:cs="Segoe UI" w:hint="eastAsia"/>
          <w:szCs w:val="21"/>
          <w:lang w:val="en"/>
        </w:rPr>
      </w:pPr>
      <w:r>
        <w:rPr>
          <w:rFonts w:ascii="Segoe UI" w:hAnsi="Segoe UI" w:cs="Segoe UI"/>
          <w:szCs w:val="21"/>
          <w:lang w:val="en"/>
        </w:rPr>
        <w:tab/>
      </w:r>
      <w:r>
        <w:rPr>
          <w:rFonts w:ascii="Segoe UI" w:hAnsi="Segoe UI" w:cs="Segoe UI" w:hint="eastAsia"/>
          <w:szCs w:val="21"/>
          <w:lang w:val="en"/>
        </w:rPr>
        <w:t>串行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C</w:t>
      </w:r>
      <w:r>
        <w:rPr>
          <w:rFonts w:ascii="Segoe UI" w:hAnsi="Segoe UI" w:cs="Segoe UI" w:hint="eastAsia"/>
          <w:szCs w:val="21"/>
          <w:lang w:val="en"/>
        </w:rPr>
        <w:t>在系统内存较少的场景有时也可以有较好的表现，但是如果内存较大后，其他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C</w:t>
      </w:r>
      <w:r>
        <w:rPr>
          <w:rFonts w:ascii="Segoe UI" w:hAnsi="Segoe UI" w:cs="Segoe UI" w:hint="eastAsia"/>
          <w:szCs w:val="21"/>
          <w:lang w:val="en"/>
        </w:rPr>
        <w:t>表项较好；</w:t>
      </w:r>
      <w:bookmarkStart w:id="0" w:name="_GoBack"/>
      <w:bookmarkEnd w:id="0"/>
    </w:p>
    <w:p w:rsidR="00116955" w:rsidRDefault="00116955" w:rsidP="00116955">
      <w:pPr>
        <w:rPr>
          <w:rFonts w:ascii="Segoe UI" w:hAnsi="Segoe UI" w:cs="Segoe UI"/>
          <w:szCs w:val="21"/>
          <w:lang w:val="en"/>
        </w:rPr>
      </w:pPr>
    </w:p>
    <w:p w:rsidR="00116955" w:rsidRPr="00116955" w:rsidRDefault="00116955" w:rsidP="00116955">
      <w:r>
        <w:rPr>
          <w:rFonts w:ascii="Segoe UI" w:hAnsi="Segoe UI" w:cs="Segoe UI"/>
          <w:szCs w:val="21"/>
          <w:lang w:val="en"/>
        </w:rPr>
        <w:t>3</w:t>
      </w:r>
      <w:r>
        <w:rPr>
          <w:rFonts w:ascii="Segoe UI" w:hAnsi="Segoe UI" w:cs="Segoe UI" w:hint="eastAsia"/>
          <w:szCs w:val="21"/>
          <w:lang w:val="en"/>
        </w:rPr>
        <w:t>、</w:t>
      </w:r>
      <w:r>
        <w:rPr>
          <w:rFonts w:ascii="Segoe UI" w:hAnsi="Segoe UI" w:cs="Segoe UI" w:hint="eastAsia"/>
          <w:szCs w:val="21"/>
        </w:rPr>
        <w:t>（选做）如果自己本地有可以运行的项目，可以按照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的方式进行演练。</w:t>
      </w:r>
    </w:p>
    <w:sectPr w:rsidR="00116955" w:rsidRPr="0011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3C99"/>
    <w:multiLevelType w:val="hybridMultilevel"/>
    <w:tmpl w:val="A6A811B4"/>
    <w:lvl w:ilvl="0" w:tplc="0AF6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16080"/>
    <w:multiLevelType w:val="hybridMultilevel"/>
    <w:tmpl w:val="60BCA3E6"/>
    <w:lvl w:ilvl="0" w:tplc="4014B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2C"/>
    <w:rsid w:val="00116955"/>
    <w:rsid w:val="001F2849"/>
    <w:rsid w:val="001F30AA"/>
    <w:rsid w:val="00246A2E"/>
    <w:rsid w:val="00304829"/>
    <w:rsid w:val="00440C49"/>
    <w:rsid w:val="00590DED"/>
    <w:rsid w:val="0062006F"/>
    <w:rsid w:val="006463A7"/>
    <w:rsid w:val="00781202"/>
    <w:rsid w:val="00B419F5"/>
    <w:rsid w:val="00C52332"/>
    <w:rsid w:val="00C66538"/>
    <w:rsid w:val="00E9482C"/>
    <w:rsid w:val="00EF7FFB"/>
    <w:rsid w:val="00FA6044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68A"/>
  <w15:chartTrackingRefBased/>
  <w15:docId w15:val="{E38E8E9C-F93B-44C8-9117-5ED8717D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范阿卡</dc:creator>
  <cp:keywords/>
  <dc:description/>
  <cp:lastModifiedBy>范阿卡</cp:lastModifiedBy>
  <cp:revision>8</cp:revision>
  <dcterms:created xsi:type="dcterms:W3CDTF">2020-10-28T04:15:00Z</dcterms:created>
  <dcterms:modified xsi:type="dcterms:W3CDTF">2020-10-28T15:36:00Z</dcterms:modified>
</cp:coreProperties>
</file>