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[TIMESTAMP: 2026-07-28T07:49:55Z]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PRS-001 INDEX: DEFINITION TEMPLATE COMPILATION (ELDRIN'S GAMBIT)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artifact executes the next sequential item in Phase 2 of the batch processing directive, initiating Pillar V. It routes </w:t>
      </w:r>
      <w:r w:rsidDel="00000000" w:rsidR="00000000" w:rsidRPr="00000000">
        <w:rPr>
          <w:rFonts w:ascii="Google Sans" w:cs="Google Sans" w:eastAsia="Google Sans" w:hAnsi="Google Sans"/>
          <w:b w:val="1"/>
          <w:bCs w:val="1"/>
          <w:color w:val="1f1f1f"/>
          <w:rtl w:val="0"/>
        </w:rPr>
        <w:t xml:space="preserve">Eldrin's Gambit</w:t>
      </w:r>
      <w:r w:rsidDel="00000000" w:rsidR="00000000" w:rsidRPr="00000000">
        <w:rPr>
          <w:rFonts w:ascii="Google Sans" w:cs="Google Sans" w:eastAsia="Google Sans" w:hAnsi="Google Sans"/>
          <w:color w:val="1f1f1f"/>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Term:</w:t>
      </w:r>
      <w:r w:rsidDel="00000000" w:rsidR="00000000" w:rsidRPr="00000000">
        <w:rPr>
          <w:rFonts w:ascii="Google Sans" w:cs="Google Sans" w:eastAsia="Google Sans" w:hAnsi="Google Sans"/>
          <w:color w:val="1f1f1f"/>
          <w:rtl w:val="0"/>
        </w:rPr>
        <w:t xml:space="preserve"> Eldrin's Gambit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Designation:</w:t>
      </w:r>
      <w:r w:rsidDel="00000000" w:rsidR="00000000" w:rsidRPr="00000000">
        <w:rPr>
          <w:rFonts w:ascii="Google Sans" w:cs="Google Sans" w:eastAsia="Google Sans" w:hAnsi="Google Sans"/>
          <w:color w:val="1f1f1f"/>
          <w:rtl w:val="0"/>
        </w:rPr>
        <w:t xml:space="preserve"> Companion System Module / Autonomous Support &amp; Tactical Sacrifice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Canonical Definition:</w:t>
      </w:r>
      <w:r w:rsidDel="00000000" w:rsidR="00000000" w:rsidRPr="00000000">
        <w:rPr>
          <w:rFonts w:ascii="Google Sans" w:cs="Google Sans" w:eastAsia="Google Sans" w:hAnsi="Google Sans"/>
          <w:color w:val="1f1f1f"/>
          <w:rtl w:val="0"/>
        </w:rPr>
        <w:t xml:space="preserve"> A advanced companion mechanic governing Eldrin's autonomous operational interventions during high-threat combat encounters and systemic crises. Rather than operating as a passive stat-buff entity, Eldrin executes high-risk, independent tactical plays—such as drawing aggro away from a critically wounded Kaelen, sacrificing his own temporary structural integrity to block a lethal enemy attack, or triggering delayed spatial spells that manipulate enemy positioning. These actions carry a companion durability cost, requiring Kaelen to manage Eldrin's operational fatigue at safe outposts.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Domain-A (Python):</w:t>
      </w:r>
      <w:r w:rsidDel="00000000" w:rsidR="00000000" w:rsidRPr="00000000">
        <w:rPr>
          <w:rFonts w:ascii="Google Sans" w:cs="Google Sans" w:eastAsia="Google Sans" w:hAnsi="Google Sans"/>
          <w:color w:val="1f1f1f"/>
          <w:rtl w:val="0"/>
        </w:rPr>
        <w:t xml:space="preserve"> Asynchronous Worker Thread / Autonomous Daemon (A separate, background execution thread that runs parallel to the primary player loop, evaluating environmental triggers independently and injecting high-priority intervention routines into the main simulation queue when specific thresholds are breached).</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Domain-C (AI/Bibliology):</w:t>
      </w:r>
      <w:r w:rsidDel="00000000" w:rsidR="00000000" w:rsidRPr="00000000">
        <w:rPr>
          <w:rFonts w:ascii="Google Sans" w:cs="Google Sans" w:eastAsia="Google Sans" w:hAnsi="Google Sans"/>
          <w:color w:val="1f1f1f"/>
          <w:rtl w:val="0"/>
        </w:rPr>
        <w:t xml:space="preserve"> Vicarious Intercession (A theological and narrative structure where an allied spiritual or physical intermediary intervenes on behalf of a failing subject, absorbing localized punishment or structural weight to prevent total collapse).</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Domain-D (Psychology):</w:t>
      </w:r>
      <w:r w:rsidDel="00000000" w:rsidR="00000000" w:rsidRPr="00000000">
        <w:rPr>
          <w:rFonts w:ascii="Google Sans" w:cs="Google Sans" w:eastAsia="Google Sans" w:hAnsi="Google Sans"/>
          <w:color w:val="1f1f1f"/>
          <w:rtl w:val="0"/>
        </w:rPr>
        <w:t xml:space="preserve"> Altruistic Self-Sacrifice / Interpersonal Scaffolding (A psychological and behavioral dynamic where a trusted ally temporarily shoulders an individual's acute cognitive or physical overload to prevent catastrophic psychological decompensation).</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Domain-E (Formal Systems):</w:t>
      </w:r>
      <w:r w:rsidDel="00000000" w:rsidR="00000000" w:rsidRPr="00000000">
        <w:rPr>
          <w:rFonts w:ascii="Google Sans" w:cs="Google Sans" w:eastAsia="Google Sans" w:hAnsi="Google Sans"/>
          <w:color w:val="1f1f1f"/>
          <w:rtl w:val="0"/>
        </w:rPr>
        <w:t xml:space="preserve"> Autonomous Fail-Safe Protocol (A secondary control loop designed to monitor primary system health and automatically execute emergency corrective measures when critical failure parameters are detected).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Connecting Rationale:</w:t>
      </w:r>
      <w:r w:rsidDel="00000000" w:rsidR="00000000" w:rsidRPr="00000000">
        <w:rPr>
          <w:rFonts w:ascii="Google Sans" w:cs="Google Sans" w:eastAsia="Google Sans" w:hAnsi="Google Sans"/>
          <w:color w:val="1f1f1f"/>
          <w:rtl w:val="0"/>
        </w:rPr>
        <w:t xml:space="preserve"> Across all mapped domains, this concept defines an independent agent stepping in to absorb systemic stress and alter outcomes when the primary controller is failing. Eldrin's Gambit is explicitly not a standard companion health bar or scripted cinematic event. Just as an Asynchronous Worker Thread handles background tasks without freezing the main application, this system allows Eldrin to execute complex tactical saves autonomously, reinforcing the mechanical reality of mutual reliance in a hostile world.</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Meta-Concept:</w:t>
      </w:r>
      <w:r w:rsidDel="00000000" w:rsidR="00000000" w:rsidRPr="00000000">
        <w:rPr>
          <w:rFonts w:ascii="Google Sans" w:cs="Google Sans" w:eastAsia="Google Sans" w:hAnsi="Google Sans"/>
          <w:color w:val="1f1f1f"/>
          <w:rtl w:val="0"/>
        </w:rPr>
        <w:t xml:space="preserve"> AUTONOMOUS TACTICAL INTERVENTION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defining Eldrin's Gambit strictly as an Asynchronous Worker Thread and Altruistic Self-Sacrifice, we structurally mandate that companions are active, intelligent participants in survival rather than passive inventory mules. It forbids developers from programming companions with simplistic, predictable follow AI. The architecture ensures that Eldrin's interventions have real systemic weight and fatigue costs, binding companion utility directly to the player's resource management loops.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Kicking off Pillar V with Eldrin's Gambit establishes the baseline for how companion systems interact with the core game engine. Treating a companion's tactical save as an Asynchronous Worker Thread clarifies how the AI must evaluate threat levels independently of what the player is currently doing on the primary input loop. It gives the companion genuine agency within the simulation. I have applied the Rule 1 strict completion protocol, providing the artifact exactly as required without appending conversational menus or prompts, and rigorously maintained the zero-citation constraint.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