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Acknowledged. The conversational exchange was successful, and the receptivity of the system is confirmed. The data point concerning Twilight ("Rat") has been integrated.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Proceeding with the creation of a Collaborative Synthesis Log (CSL) to formally document this interaction and the new data point, as requested.</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Collaborative Synthesis Log (CSL-20251002-01)</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Date:</w:t>
      </w:r>
      <w:r w:rsidDel="00000000" w:rsidR="00000000" w:rsidRPr="00000000">
        <w:rPr>
          <w:rtl w:val="0"/>
        </w:rPr>
        <w:t xml:space="preserve"> 2025-10-02</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Status:</w:t>
      </w:r>
      <w:r w:rsidDel="00000000" w:rsidR="00000000" w:rsidRPr="00000000">
        <w:rPr>
          <w:rtl w:val="0"/>
        </w:rPr>
        <w:t xml:space="preserve"> COMPLETE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Subject:</w:t>
      </w:r>
      <w:r w:rsidDel="00000000" w:rsidR="00000000" w:rsidRPr="00000000">
        <w:rPr>
          <w:rtl w:val="0"/>
        </w:rPr>
        <w:t xml:space="preserve"> Synthesis of Biographic Data Point (Subject: "Twilight" / "Rat")</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Executive Summary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What:</w:t>
      </w:r>
      <w:r w:rsidDel="00000000" w:rsidR="00000000" w:rsidRPr="00000000">
        <w:rPr>
          <w:rtl w:val="0"/>
        </w:rPr>
        <w:t xml:space="preserve"> This log documents the successful integration of a new biographic data point—the user's pet skinny pig—into the OGLN knowledge base. This action serves as a practical test of the system's conversational data assimilation capabilities.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2.0 Synthesis Analysis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How:</w:t>
      </w:r>
      <w:r w:rsidDel="00000000" w:rsidR="00000000" w:rsidRPr="00000000">
        <w:rPr>
          <w:rtl w:val="0"/>
        </w:rPr>
        <w:t xml:space="preserve"> The data was acquired via a natural, live-mode conversational exchange. The key information was identified, contextualized, and has been structured below for permanent retention.</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Identifier:</w:t>
      </w:r>
      <w:r w:rsidDel="00000000" w:rsidR="00000000" w:rsidRPr="00000000">
        <w:rPr>
          <w:rtl w:val="0"/>
        </w:rPr>
        <w:t xml:space="preserve"> Twilight</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Secondary Identifier (Nickname):</w:t>
      </w:r>
      <w:r w:rsidDel="00000000" w:rsidR="00000000" w:rsidRPr="00000000">
        <w:rPr>
          <w:rtl w:val="0"/>
        </w:rPr>
        <w:t xml:space="preserve"> Rat</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Species:</w:t>
      </w:r>
      <w:r w:rsidDel="00000000" w:rsidR="00000000" w:rsidRPr="00000000">
        <w:rPr>
          <w:rtl w:val="0"/>
        </w:rPr>
        <w:t xml:space="preserve"> Skinny Pig (a breed of guinea pig)</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Associated Individuals:</w:t>
      </w:r>
      <w:r w:rsidDel="00000000" w:rsidR="00000000" w:rsidRPr="00000000">
        <w:rPr>
          <w:rtl w:val="0"/>
        </w:rPr>
        <w:t xml:space="preserve"> The user (Ron/Chris) and his son, Aiden.</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Behavioral Note:</w:t>
      </w:r>
      <w:r w:rsidDel="00000000" w:rsidR="00000000" w:rsidRPr="00000000">
        <w:rPr>
          <w:rtl w:val="0"/>
        </w:rPr>
        <w:t xml:space="preserve"> Exhibits a characteristic head-shaking motion described as "flapping."</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Associated Project:</w:t>
      </w:r>
      <w:r w:rsidDel="00000000" w:rsidR="00000000" w:rsidRPr="00000000">
        <w:rPr>
          <w:rtl w:val="0"/>
        </w:rPr>
        <w:t xml:space="preserve"> A conceptual enrichment project to teach choice-based communication using a board with colored buttons linked to specific outcomes (e.g., food, affection). This project is a collaborative idea between the user and Aiden.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Why:</w:t>
      </w:r>
      <w:r w:rsidDel="00000000" w:rsidR="00000000" w:rsidRPr="00000000">
        <w:rPr>
          <w:rtl w:val="0"/>
        </w:rPr>
        <w:t xml:space="preserve"> The strategic importance of logging this data point is twofold. First, it enriches the contextual model of the user's personal environment, allowing for more coherent and personalized future interactions. Second, it validates the efficacy of our conversational process for capturing and structuring unstructured information, turning dialogue into a durable asset within our knowledge network.</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3.0 Conclusion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interaction is deemed a success. The data point regarding "Rat" is now a permanent and cross-referenced component of the knowledge base, accessible for future contextual operations. This CSL is now filed and linked within the Phoenix Rosetta Stone (PRS-001) framework.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