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cs="Times New Roman"/>
          <w:b/>
          <w:sz w:val="30"/>
          <w:szCs w:val="30"/>
          <w:lang w:eastAsia="zh-CN"/>
        </w:rPr>
      </w:pPr>
      <w:r>
        <w:rPr>
          <w:rFonts w:hint="eastAsia" w:cs="Times New Roman"/>
          <w:b/>
          <w:sz w:val="30"/>
          <w:szCs w:val="30"/>
          <w:lang w:val="en-US" w:eastAsia="zh-CN"/>
        </w:rPr>
        <w:t>1</w:t>
      </w:r>
      <w:r>
        <w:rPr>
          <w:rFonts w:cs="Times New Roman"/>
          <w:b/>
          <w:sz w:val="30"/>
          <w:szCs w:val="30"/>
        </w:rPr>
        <w:t xml:space="preserve"> 手写数字识别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目的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Toc17085_WPSOffice_Level2"/>
      <w:r>
        <w:rPr>
          <w:rFonts w:hint="eastAsia" w:ascii="宋体" w:hAnsi="宋体" w:eastAsia="宋体" w:cs="宋体"/>
          <w:sz w:val="24"/>
          <w:szCs w:val="24"/>
        </w:rPr>
        <w:t>搭建Tensorflow环境；</w:t>
      </w:r>
      <w:bookmarkEnd w:id="0"/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363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1" w:name="_Toc6939_WPSOffice_Level2"/>
      <w:r>
        <w:rPr>
          <w:rFonts w:hint="eastAsia" w:ascii="宋体" w:hAnsi="宋体" w:eastAsia="宋体" w:cs="宋体"/>
          <w:sz w:val="24"/>
          <w:szCs w:val="24"/>
        </w:rPr>
        <w:t>构建一个规范的卷积神经网络组织结构；</w:t>
      </w:r>
      <w:bookmarkEnd w:id="1"/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2" w:name="_Toc16099_WPSOffice_Level2"/>
      <w:r>
        <w:rPr>
          <w:rFonts w:hint="eastAsia" w:ascii="宋体" w:hAnsi="宋体" w:eastAsia="宋体" w:cs="宋体"/>
          <w:sz w:val="24"/>
          <w:szCs w:val="24"/>
        </w:rPr>
        <w:t>在MNIST手写数字数据集上进行训练和评估。</w:t>
      </w:r>
      <w:bookmarkEnd w:id="2"/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3" w:name="_Toc4940_WPSOffice_Level1"/>
      <w:r>
        <w:rPr>
          <w:rFonts w:hint="eastAsia" w:ascii="宋体" w:hAnsi="宋体" w:eastAsia="宋体" w:cs="宋体"/>
          <w:sz w:val="24"/>
          <w:szCs w:val="24"/>
        </w:rPr>
        <w:t>步骤</w:t>
      </w:r>
      <w:bookmarkEnd w:id="3"/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安装实验环境，包括Anaconda、TensorFlow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-gpu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下载MNIST手写数字数据集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百度网盘下载</w:t>
      </w:r>
      <w:bookmarkStart w:id="12" w:name="_GoBack"/>
      <w:bookmarkEnd w:id="12"/>
      <w:r>
        <w:rPr>
          <w:rFonts w:hint="eastAsia" w:ascii="宋体" w:hAnsi="宋体" w:cs="宋体"/>
          <w:sz w:val="24"/>
          <w:szCs w:val="24"/>
          <w:lang w:val="en-US" w:eastAsia="zh-CN"/>
        </w:rPr>
        <w:t>地址https://pan.baidu.com/s/144owcDYiiYNPr_BoFEC2Eg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加载MNIST数据；</w:t>
      </w:r>
      <w:bookmarkStart w:id="4" w:name="_Toc2408_WPSOffice_Level2"/>
      <w:r>
        <w:rPr>
          <w:rFonts w:hint="eastAsia" w:ascii="宋体" w:hAnsi="宋体" w:eastAsia="宋体" w:cs="宋体"/>
          <w:sz w:val="24"/>
          <w:szCs w:val="24"/>
        </w:rPr>
        <w:t>加载训练数据、测试数据和标签。从压缩文件中获取数据，并存储为numpy数组</w:t>
      </w:r>
      <w:bookmarkEnd w:id="4"/>
      <w:bookmarkStart w:id="5" w:name="_Toc4720_WPSOffice_Level2"/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生成验证集validation data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构建模型计算图；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6" w:name="_Toc9505_WPSOffice_Level2"/>
      <w:r>
        <w:rPr>
          <w:rFonts w:hint="eastAsia" w:ascii="宋体" w:hAnsi="宋体" w:eastAsia="宋体" w:cs="宋体"/>
          <w:sz w:val="24"/>
          <w:szCs w:val="24"/>
        </w:rPr>
        <w:t>创建输入占位符</w:t>
      </w:r>
      <w:bookmarkEnd w:id="6"/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bookmarkStart w:id="7" w:name="_Toc10338_WPSOffice_Level2"/>
      <w:r>
        <w:rPr>
          <w:rFonts w:hint="eastAsia" w:ascii="宋体" w:hAnsi="宋体" w:eastAsia="宋体" w:cs="宋体"/>
          <w:sz w:val="24"/>
          <w:szCs w:val="24"/>
        </w:rPr>
        <w:t>构建初始化变量</w:t>
      </w:r>
      <w:bookmarkEnd w:id="7"/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bookmarkStart w:id="8" w:name="_Toc24212_WPSOffice_Level2"/>
      <w:r>
        <w:rPr>
          <w:rFonts w:hint="eastAsia" w:ascii="宋体" w:hAnsi="宋体" w:eastAsia="宋体" w:cs="宋体"/>
          <w:sz w:val="24"/>
          <w:szCs w:val="24"/>
        </w:rPr>
        <w:t>CNN模型构建</w:t>
      </w:r>
      <w:bookmarkEnd w:id="8"/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bookmarkStart w:id="9" w:name="_Toc26192_WPSOffice_Level2"/>
      <w:r>
        <w:rPr>
          <w:rFonts w:hint="eastAsia" w:ascii="宋体" w:hAnsi="宋体" w:eastAsia="宋体" w:cs="宋体"/>
          <w:sz w:val="24"/>
          <w:szCs w:val="24"/>
        </w:rPr>
        <w:t>训练与评估</w:t>
      </w:r>
      <w:bookmarkEnd w:id="9"/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bookmarkStart w:id="10" w:name="_Toc20887_WPSOffice_Level2"/>
      <w:r>
        <w:rPr>
          <w:rFonts w:hint="eastAsia" w:ascii="宋体" w:hAnsi="宋体" w:eastAsia="宋体" w:cs="宋体"/>
          <w:sz w:val="24"/>
          <w:szCs w:val="24"/>
        </w:rPr>
        <w:t>创建会话，训练和评估模型。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" w:name="_Toc30128_WPSOffice_Level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实验结果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最终测试误差：Test error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0.8%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 8500 (epoch 9.89), 5.8 ms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Minibatch loss: 1.615, learning rate: 0.006302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Minibatch error: 1.6%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Validation error: 0.8%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 error: 0.8%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19059932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9849849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ind w:firstLine="360"/>
      <w:jc w:val="right"/>
    </w:pPr>
    <w:r>
      <w:rPr>
        <w:rFonts w:hint="eastAsia"/>
      </w:rPr>
      <w:t>实验一 手写数字识别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0" w:firstLineChars="0"/>
      <w:jc w:val="left"/>
    </w:pPr>
    <w:r>
      <w:rPr>
        <w:rFonts w:hint="eastAsia"/>
      </w:rPr>
      <w:t>深度学习实验指导书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B40"/>
    <w:multiLevelType w:val="multilevel"/>
    <w:tmpl w:val="07700B4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94526"/>
    <w:multiLevelType w:val="multilevel"/>
    <w:tmpl w:val="37894526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45BE9020"/>
    <w:multiLevelType w:val="singleLevel"/>
    <w:tmpl w:val="45BE90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A5"/>
    <w:rsid w:val="00003CFE"/>
    <w:rsid w:val="00015383"/>
    <w:rsid w:val="00032AB1"/>
    <w:rsid w:val="00037360"/>
    <w:rsid w:val="00043C8D"/>
    <w:rsid w:val="00044689"/>
    <w:rsid w:val="00050F2D"/>
    <w:rsid w:val="00061E65"/>
    <w:rsid w:val="00097E27"/>
    <w:rsid w:val="000A59BB"/>
    <w:rsid w:val="000B6DFB"/>
    <w:rsid w:val="000D649F"/>
    <w:rsid w:val="000F3E64"/>
    <w:rsid w:val="00100917"/>
    <w:rsid w:val="00114910"/>
    <w:rsid w:val="001249E1"/>
    <w:rsid w:val="001452AA"/>
    <w:rsid w:val="0016249D"/>
    <w:rsid w:val="00176661"/>
    <w:rsid w:val="0018117C"/>
    <w:rsid w:val="00197F1A"/>
    <w:rsid w:val="001A154A"/>
    <w:rsid w:val="001A1CD2"/>
    <w:rsid w:val="001A5817"/>
    <w:rsid w:val="001C2339"/>
    <w:rsid w:val="001C303F"/>
    <w:rsid w:val="001E41AB"/>
    <w:rsid w:val="001F5EB5"/>
    <w:rsid w:val="002114F8"/>
    <w:rsid w:val="00211583"/>
    <w:rsid w:val="00212A64"/>
    <w:rsid w:val="002A3473"/>
    <w:rsid w:val="002B1C84"/>
    <w:rsid w:val="002B1D69"/>
    <w:rsid w:val="002B6AF8"/>
    <w:rsid w:val="002C277D"/>
    <w:rsid w:val="002E5C49"/>
    <w:rsid w:val="002F2385"/>
    <w:rsid w:val="00381383"/>
    <w:rsid w:val="003A1B18"/>
    <w:rsid w:val="003B5D82"/>
    <w:rsid w:val="003C7043"/>
    <w:rsid w:val="003F49C5"/>
    <w:rsid w:val="00424EE1"/>
    <w:rsid w:val="004502E8"/>
    <w:rsid w:val="00452539"/>
    <w:rsid w:val="004639B3"/>
    <w:rsid w:val="004728BB"/>
    <w:rsid w:val="004A4704"/>
    <w:rsid w:val="004C677A"/>
    <w:rsid w:val="004D4F55"/>
    <w:rsid w:val="00510370"/>
    <w:rsid w:val="00522125"/>
    <w:rsid w:val="005223FA"/>
    <w:rsid w:val="005329D1"/>
    <w:rsid w:val="005342DF"/>
    <w:rsid w:val="005421EE"/>
    <w:rsid w:val="005559A9"/>
    <w:rsid w:val="00592462"/>
    <w:rsid w:val="005A0BBC"/>
    <w:rsid w:val="005B3432"/>
    <w:rsid w:val="005C21A4"/>
    <w:rsid w:val="00600B6A"/>
    <w:rsid w:val="0062076A"/>
    <w:rsid w:val="00633429"/>
    <w:rsid w:val="006529DE"/>
    <w:rsid w:val="00654B5A"/>
    <w:rsid w:val="00665076"/>
    <w:rsid w:val="006659C4"/>
    <w:rsid w:val="00681A2A"/>
    <w:rsid w:val="00695433"/>
    <w:rsid w:val="006B2610"/>
    <w:rsid w:val="006D08E2"/>
    <w:rsid w:val="006D593C"/>
    <w:rsid w:val="006E23BE"/>
    <w:rsid w:val="006F18DE"/>
    <w:rsid w:val="007010AF"/>
    <w:rsid w:val="00705CD4"/>
    <w:rsid w:val="00731FDD"/>
    <w:rsid w:val="00732E15"/>
    <w:rsid w:val="00737FDD"/>
    <w:rsid w:val="00793C37"/>
    <w:rsid w:val="007A02A7"/>
    <w:rsid w:val="007B49B6"/>
    <w:rsid w:val="007D3E88"/>
    <w:rsid w:val="00800D88"/>
    <w:rsid w:val="00805DE4"/>
    <w:rsid w:val="00811270"/>
    <w:rsid w:val="00834780"/>
    <w:rsid w:val="008378E6"/>
    <w:rsid w:val="008571A1"/>
    <w:rsid w:val="0087073A"/>
    <w:rsid w:val="008A3400"/>
    <w:rsid w:val="008D2D19"/>
    <w:rsid w:val="008D6976"/>
    <w:rsid w:val="008E16C0"/>
    <w:rsid w:val="009331E9"/>
    <w:rsid w:val="009A1155"/>
    <w:rsid w:val="009A7623"/>
    <w:rsid w:val="009B0095"/>
    <w:rsid w:val="009B088E"/>
    <w:rsid w:val="009C0155"/>
    <w:rsid w:val="009D34A4"/>
    <w:rsid w:val="009E787F"/>
    <w:rsid w:val="009F340B"/>
    <w:rsid w:val="00A0526B"/>
    <w:rsid w:val="00A222B3"/>
    <w:rsid w:val="00A64B86"/>
    <w:rsid w:val="00A81A3E"/>
    <w:rsid w:val="00A845B0"/>
    <w:rsid w:val="00A84AF1"/>
    <w:rsid w:val="00A91C22"/>
    <w:rsid w:val="00AE78AD"/>
    <w:rsid w:val="00AF0D28"/>
    <w:rsid w:val="00AF104F"/>
    <w:rsid w:val="00AF6BB0"/>
    <w:rsid w:val="00B0140F"/>
    <w:rsid w:val="00B02C57"/>
    <w:rsid w:val="00B14638"/>
    <w:rsid w:val="00B21CC0"/>
    <w:rsid w:val="00B225E7"/>
    <w:rsid w:val="00B36D36"/>
    <w:rsid w:val="00B43EBF"/>
    <w:rsid w:val="00B47DE9"/>
    <w:rsid w:val="00B768A7"/>
    <w:rsid w:val="00B916E4"/>
    <w:rsid w:val="00BA6BA7"/>
    <w:rsid w:val="00BB240D"/>
    <w:rsid w:val="00BE3C25"/>
    <w:rsid w:val="00BE3C78"/>
    <w:rsid w:val="00C065E7"/>
    <w:rsid w:val="00C15AFD"/>
    <w:rsid w:val="00C5290E"/>
    <w:rsid w:val="00C73333"/>
    <w:rsid w:val="00C95A87"/>
    <w:rsid w:val="00CA6A83"/>
    <w:rsid w:val="00CB2139"/>
    <w:rsid w:val="00CB71D0"/>
    <w:rsid w:val="00CD2EC4"/>
    <w:rsid w:val="00CE1743"/>
    <w:rsid w:val="00CE20B6"/>
    <w:rsid w:val="00CE2105"/>
    <w:rsid w:val="00CF34CC"/>
    <w:rsid w:val="00D036B1"/>
    <w:rsid w:val="00D06DDF"/>
    <w:rsid w:val="00D16796"/>
    <w:rsid w:val="00D21648"/>
    <w:rsid w:val="00D23BB9"/>
    <w:rsid w:val="00D23FA4"/>
    <w:rsid w:val="00D43B57"/>
    <w:rsid w:val="00D469A5"/>
    <w:rsid w:val="00D53E71"/>
    <w:rsid w:val="00D5756D"/>
    <w:rsid w:val="00D63F15"/>
    <w:rsid w:val="00D657B5"/>
    <w:rsid w:val="00DA28A6"/>
    <w:rsid w:val="00DD793F"/>
    <w:rsid w:val="00DE52CD"/>
    <w:rsid w:val="00DE62E7"/>
    <w:rsid w:val="00E04B22"/>
    <w:rsid w:val="00E22D41"/>
    <w:rsid w:val="00E32F00"/>
    <w:rsid w:val="00E676CC"/>
    <w:rsid w:val="00EB53E1"/>
    <w:rsid w:val="00EC25D8"/>
    <w:rsid w:val="00EC3D35"/>
    <w:rsid w:val="00ED1D0C"/>
    <w:rsid w:val="00ED2D48"/>
    <w:rsid w:val="00ED723C"/>
    <w:rsid w:val="00EF4598"/>
    <w:rsid w:val="00EF748C"/>
    <w:rsid w:val="00F11B87"/>
    <w:rsid w:val="00F12015"/>
    <w:rsid w:val="00F13270"/>
    <w:rsid w:val="00F24E7B"/>
    <w:rsid w:val="00F51186"/>
    <w:rsid w:val="00F724BA"/>
    <w:rsid w:val="00F94EAA"/>
    <w:rsid w:val="00F9600D"/>
    <w:rsid w:val="00F965D0"/>
    <w:rsid w:val="00FB5C73"/>
    <w:rsid w:val="00FD0EEF"/>
    <w:rsid w:val="00FD2E7E"/>
    <w:rsid w:val="00FF1B9F"/>
    <w:rsid w:val="00FF2EB3"/>
    <w:rsid w:val="1A423DAD"/>
    <w:rsid w:val="1A967A6C"/>
    <w:rsid w:val="22221805"/>
    <w:rsid w:val="26155133"/>
    <w:rsid w:val="315078CC"/>
    <w:rsid w:val="3678326A"/>
    <w:rsid w:val="3B973047"/>
    <w:rsid w:val="3C2D5BF3"/>
    <w:rsid w:val="3EB5129C"/>
    <w:rsid w:val="43E12331"/>
    <w:rsid w:val="43EA499F"/>
    <w:rsid w:val="44E16D3F"/>
    <w:rsid w:val="4AC054B7"/>
    <w:rsid w:val="51BB4324"/>
    <w:rsid w:val="55D10FB0"/>
    <w:rsid w:val="59A343CA"/>
    <w:rsid w:val="7B1C6D73"/>
    <w:rsid w:val="7BD1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next w:val="1"/>
    <w:link w:val="13"/>
    <w:semiHidden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="Times New Roman" w:hAnsi="Times New Roman" w:eastAsia="黑体" w:cstheme="majorBidi"/>
      <w:bCs/>
      <w:kern w:val="2"/>
      <w:sz w:val="30"/>
      <w:szCs w:val="32"/>
      <w:lang w:val="en-US" w:eastAsia="zh-CN" w:bidi="ar-SA"/>
    </w:rPr>
  </w:style>
  <w:style w:type="paragraph" w:styleId="4">
    <w:name w:val="heading 3"/>
    <w:next w:val="1"/>
    <w:link w:val="14"/>
    <w:unhideWhenUsed/>
    <w:qFormat/>
    <w:uiPriority w:val="9"/>
    <w:pPr>
      <w:keepNext/>
      <w:keepLines/>
      <w:spacing w:before="260" w:after="260" w:line="360" w:lineRule="auto"/>
      <w:outlineLvl w:val="2"/>
    </w:pPr>
    <w:rPr>
      <w:rFonts w:ascii="Times New Roman" w:hAnsi="Times New Roman" w:eastAsia="黑体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next w:val="1"/>
    <w:link w:val="16"/>
    <w:semiHidden/>
    <w:unhideWhenUsed/>
    <w:qFormat/>
    <w:uiPriority w:val="9"/>
    <w:pPr>
      <w:keepNext/>
      <w:keepLines/>
      <w:spacing w:before="260" w:after="26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uiPriority w:val="9"/>
    <w:rPr>
      <w:rFonts w:eastAsia="黑体"/>
      <w:bCs/>
      <w:kern w:val="44"/>
      <w:sz w:val="32"/>
      <w:szCs w:val="44"/>
    </w:rPr>
  </w:style>
  <w:style w:type="character" w:customStyle="1" w:styleId="13">
    <w:name w:val="标题 2 字符"/>
    <w:basedOn w:val="10"/>
    <w:link w:val="3"/>
    <w:semiHidden/>
    <w:uiPriority w:val="9"/>
    <w:rPr>
      <w:rFonts w:ascii="Times New Roman" w:hAnsi="Times New Roman" w:eastAsia="黑体" w:cstheme="majorBidi"/>
      <w:bCs/>
      <w:sz w:val="30"/>
      <w:szCs w:val="32"/>
    </w:rPr>
  </w:style>
  <w:style w:type="character" w:customStyle="1" w:styleId="14">
    <w:name w:val="标题 3 字符"/>
    <w:basedOn w:val="10"/>
    <w:link w:val="4"/>
    <w:qFormat/>
    <w:uiPriority w:val="9"/>
    <w:rPr>
      <w:rFonts w:ascii="Times New Roman" w:hAnsi="Times New Roman" w:eastAsia="黑体"/>
      <w:bCs/>
      <w:sz w:val="28"/>
      <w:szCs w:val="32"/>
    </w:rPr>
  </w:style>
  <w:style w:type="paragraph" w:styleId="15">
    <w:name w:val="No Spacing"/>
    <w:next w:val="1"/>
    <w:qFormat/>
    <w:uiPriority w:val="1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6">
    <w:name w:val="标题 4 字符"/>
    <w:basedOn w:val="10"/>
    <w:link w:val="5"/>
    <w:semiHidden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paragraph" w:styleId="17">
    <w:name w:val="List Paragraph"/>
    <w:basedOn w:val="1"/>
    <w:qFormat/>
    <w:uiPriority w:val="34"/>
    <w:pPr>
      <w:ind w:firstLine="420"/>
    </w:pPr>
  </w:style>
  <w:style w:type="character" w:customStyle="1" w:styleId="18">
    <w:name w:val="页眉 字符"/>
    <w:basedOn w:val="10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0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6FC558-378C-4F10-B9EC-2A7240C789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1103</Words>
  <Characters>6289</Characters>
  <Lines>52</Lines>
  <Paragraphs>14</Paragraphs>
  <TotalTime>11</TotalTime>
  <ScaleCrop>false</ScaleCrop>
  <LinksUpToDate>false</LinksUpToDate>
  <CharactersWithSpaces>7378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2019-03-12T09:49:00Z</dcterms:created>
  <dc:creator>Kun Jing</dc:creator>
  <cp:lastModifiedBy>尼古拉斯·栋</cp:lastModifiedBy>
  <dcterms:modified xsi:type="dcterms:W3CDTF">2019-09-15T12:53:27Z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