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b/>
          <w:szCs w:val="24"/>
        </w:rPr>
      </w:pPr>
      <w:r>
        <w:rPr>
          <w:rFonts w:hint="eastAsia"/>
          <w:b/>
          <w:szCs w:val="24"/>
          <w:lang w:val="en-US" w:eastAsia="zh-CN"/>
        </w:rPr>
        <w:t>4</w:t>
      </w:r>
      <w:bookmarkStart w:id="20" w:name="_GoBack"/>
      <w:bookmarkEnd w:id="20"/>
      <w:r>
        <w:rPr>
          <w:rFonts w:hint="eastAsia"/>
          <w:b/>
          <w:szCs w:val="24"/>
        </w:rPr>
        <w:t xml:space="preserve"> 行人检测</w:t>
      </w:r>
    </w:p>
    <w:p>
      <w:pPr>
        <w:pStyle w:val="14"/>
        <w:tabs>
          <w:tab w:val="right" w:leader="dot" w:pos="8306"/>
        </w:tabs>
        <w:rPr>
          <w:rFonts w:hint="eastAsia"/>
          <w:b/>
          <w:szCs w:val="24"/>
        </w:rPr>
      </w:pPr>
    </w:p>
    <w:p>
      <w:pPr>
        <w:pStyle w:val="12"/>
        <w:numPr>
          <w:ilvl w:val="0"/>
          <w:numId w:val="1"/>
        </w:numPr>
        <w:ind w:firstLineChars="0"/>
        <w:outlineLvl w:val="0"/>
        <w:rPr>
          <w:szCs w:val="24"/>
        </w:rPr>
      </w:pPr>
      <w:bookmarkStart w:id="0" w:name="_Toc10747_WPSOffice_Level1"/>
      <w:r>
        <w:rPr>
          <w:rFonts w:hint="eastAsia"/>
          <w:szCs w:val="24"/>
        </w:rPr>
        <w:t>目的</w:t>
      </w:r>
      <w:bookmarkEnd w:id="0"/>
    </w:p>
    <w:p>
      <w:pPr>
        <w:pStyle w:val="12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掌握基于卷积神经网络的目标检测的基本原理。</w:t>
      </w:r>
    </w:p>
    <w:p>
      <w:pPr>
        <w:pStyle w:val="12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了解迁移学习，在数据样本较小的情况下学会利用预训练模型提升自身模型精度。</w:t>
      </w:r>
    </w:p>
    <w:p>
      <w:pPr>
        <w:pStyle w:val="12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掌握如何组织TFRecord格式数据。</w:t>
      </w:r>
    </w:p>
    <w:p>
      <w:pPr>
        <w:pStyle w:val="12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掌握TensorFlow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Object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Detection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API的使用。</w:t>
      </w:r>
    </w:p>
    <w:p>
      <w:pPr>
        <w:pStyle w:val="12"/>
        <w:numPr>
          <w:ilvl w:val="0"/>
          <w:numId w:val="1"/>
        </w:numPr>
        <w:ind w:firstLineChars="0"/>
        <w:outlineLvl w:val="0"/>
        <w:rPr>
          <w:szCs w:val="24"/>
        </w:rPr>
      </w:pPr>
      <w:bookmarkStart w:id="1" w:name="_Toc2813_WPSOffice_Level1"/>
      <w:r>
        <w:rPr>
          <w:rFonts w:hint="eastAsia"/>
          <w:szCs w:val="24"/>
        </w:rPr>
        <w:t>要求</w:t>
      </w:r>
      <w:bookmarkEnd w:id="1"/>
    </w:p>
    <w:p>
      <w:pPr>
        <w:pStyle w:val="12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基于TensorFlow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Object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Detection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API实现对行人的检测，环境配置为</w:t>
      </w:r>
      <w:r>
        <w:rPr>
          <w:rFonts w:hint="eastAsia"/>
          <w:szCs w:val="24"/>
          <w:lang w:val="en-US" w:eastAsia="zh-CN"/>
        </w:rPr>
        <w:t>windows10</w:t>
      </w:r>
      <w:r>
        <w:rPr>
          <w:rFonts w:hint="eastAsia"/>
          <w:szCs w:val="24"/>
        </w:rPr>
        <w:t>， TensorFlow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1.</w:t>
      </w:r>
      <w:r>
        <w:rPr>
          <w:rFonts w:hint="eastAsia"/>
          <w:szCs w:val="24"/>
          <w:lang w:val="en-US" w:eastAsia="zh-CN"/>
        </w:rPr>
        <w:t>12</w:t>
      </w:r>
      <w:r>
        <w:rPr>
          <w:rFonts w:hint="eastAsia"/>
          <w:szCs w:val="24"/>
        </w:rPr>
        <w:t>.0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  <w:lang w:val="en-US" w:eastAsia="zh-CN"/>
        </w:rPr>
        <w:t>python3.6。</w:t>
      </w:r>
    </w:p>
    <w:p>
      <w:pPr>
        <w:pStyle w:val="12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TensorFlow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Object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Detection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API的详细使用教程，官方提供的</w:t>
      </w:r>
      <w:r>
        <w:fldChar w:fldCharType="begin"/>
      </w:r>
      <w:r>
        <w:instrText xml:space="preserve"> HYPERLINK "https://github.com/tensorflow/models/tree/master/research/object_detection" </w:instrText>
      </w:r>
      <w:r>
        <w:fldChar w:fldCharType="separate"/>
      </w:r>
      <w:r>
        <w:rPr>
          <w:rStyle w:val="9"/>
          <w:rFonts w:hint="eastAsia"/>
          <w:szCs w:val="24"/>
        </w:rPr>
        <w:t>文档</w:t>
      </w:r>
      <w:r>
        <w:rPr>
          <w:rStyle w:val="10"/>
          <w:rFonts w:hint="eastAsia"/>
          <w:szCs w:val="24"/>
        </w:rPr>
        <w:fldChar w:fldCharType="end"/>
      </w:r>
      <w:r>
        <w:rPr>
          <w:rFonts w:hint="eastAsia"/>
          <w:szCs w:val="24"/>
        </w:rPr>
        <w:t>。</w:t>
      </w:r>
    </w:p>
    <w:p>
      <w:pPr>
        <w:pStyle w:val="12"/>
        <w:numPr>
          <w:ilvl w:val="0"/>
          <w:numId w:val="1"/>
        </w:numPr>
        <w:ind w:firstLineChars="0"/>
        <w:outlineLvl w:val="0"/>
        <w:rPr>
          <w:szCs w:val="24"/>
        </w:rPr>
      </w:pPr>
      <w:bookmarkStart w:id="2" w:name="_Toc17447_WPSOffice_Level1"/>
      <w:r>
        <w:rPr>
          <w:rFonts w:hint="eastAsia"/>
          <w:szCs w:val="24"/>
        </w:rPr>
        <w:t>所用工具及数据集</w:t>
      </w:r>
      <w:bookmarkEnd w:id="2"/>
    </w:p>
    <w:p>
      <w:pPr>
        <w:pStyle w:val="12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该实验需要下载TensorFlow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Object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Detection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API的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"https://github.com/tensorflow/models" </w:instrText>
      </w:r>
      <w:r>
        <w:rPr>
          <w:szCs w:val="24"/>
        </w:rPr>
        <w:fldChar w:fldCharType="separate"/>
      </w:r>
      <w:r>
        <w:rPr>
          <w:rStyle w:val="9"/>
          <w:rFonts w:hint="eastAsia"/>
          <w:szCs w:val="24"/>
        </w:rPr>
        <w:t>源码</w:t>
      </w:r>
      <w:r>
        <w:rPr>
          <w:szCs w:val="24"/>
        </w:rPr>
        <w:fldChar w:fldCharType="end"/>
      </w:r>
      <w:r>
        <w:rPr>
          <w:rFonts w:hint="eastAsia"/>
          <w:szCs w:val="24"/>
        </w:rPr>
        <w:t>（使用最新版本的API源码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20190621</w:t>
      </w:r>
      <w:r>
        <w:rPr>
          <w:rFonts w:hint="eastAsia"/>
          <w:szCs w:val="24"/>
          <w:lang w:eastAsia="zh-CN"/>
        </w:rPr>
        <w:t>）</w:t>
      </w:r>
      <w:r>
        <w:rPr>
          <w:rFonts w:hint="eastAsia"/>
          <w:szCs w:val="24"/>
        </w:rPr>
        <w:t>）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之后拷贝m</w:t>
      </w:r>
      <w:r>
        <w:rPr>
          <w:szCs w:val="24"/>
        </w:rPr>
        <w:t>odel/research/</w:t>
      </w:r>
      <w:r>
        <w:rPr>
          <w:rFonts w:hint="eastAsia"/>
          <w:szCs w:val="24"/>
        </w:rPr>
        <w:t>目录下的</w:t>
      </w:r>
      <w:r>
        <w:rPr>
          <w:szCs w:val="24"/>
        </w:rPr>
        <w:t>object_detection</w:t>
      </w:r>
      <w:r>
        <w:rPr>
          <w:rFonts w:hint="eastAsia"/>
          <w:szCs w:val="24"/>
        </w:rPr>
        <w:t>和slim目录到为该实验创建的目录下。</w:t>
      </w:r>
    </w:p>
    <w:p>
      <w:pPr>
        <w:pStyle w:val="12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  <w:lang w:val="en-US" w:eastAsia="zh-CN"/>
        </w:rPr>
        <w:t>数据和训练结果下载地址。https://pan.baidu.com/s/1-y27Qh3LWviVALXNx8rSVQ</w:t>
      </w:r>
    </w:p>
    <w:p>
      <w:pPr>
        <w:pStyle w:val="12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小型行人检测数据集</w:t>
      </w:r>
      <w:r>
        <w:rPr>
          <w:rStyle w:val="10"/>
          <w:szCs w:val="24"/>
        </w:rPr>
        <w:fldChar w:fldCharType="begin"/>
      </w:r>
      <w:r>
        <w:rPr>
          <w:rStyle w:val="10"/>
          <w:szCs w:val="24"/>
        </w:rPr>
        <w:instrText xml:space="preserve"> HYPERLINK "http://www.robots.ox.ac.uk/ActiveVision/Research/Projects/2009bbenfold_headpose/project.html" \l "datasets" </w:instrText>
      </w:r>
      <w:r>
        <w:rPr>
          <w:rStyle w:val="10"/>
          <w:szCs w:val="24"/>
        </w:rPr>
        <w:fldChar w:fldCharType="separate"/>
      </w:r>
      <w:r>
        <w:rPr>
          <w:rStyle w:val="9"/>
          <w:rFonts w:hint="eastAsia"/>
          <w:szCs w:val="24"/>
        </w:rPr>
        <w:t>TownCentre</w:t>
      </w:r>
      <w:r>
        <w:rPr>
          <w:rStyle w:val="10"/>
          <w:szCs w:val="24"/>
        </w:rPr>
        <w:fldChar w:fldCharType="end"/>
      </w:r>
      <w:r>
        <w:rPr>
          <w:rFonts w:hint="eastAsia"/>
          <w:szCs w:val="24"/>
        </w:rPr>
        <w:t>，包含一个视频Town</w:t>
      </w:r>
      <w:r>
        <w:rPr>
          <w:szCs w:val="24"/>
        </w:rPr>
        <w:t>CentreXVID.avi</w:t>
      </w:r>
      <w:r>
        <w:rPr>
          <w:rFonts w:hint="eastAsia"/>
          <w:szCs w:val="24"/>
        </w:rPr>
        <w:t>和标签文件T</w:t>
      </w:r>
      <w:r>
        <w:rPr>
          <w:szCs w:val="24"/>
        </w:rPr>
        <w:t>ownCentre-groundtruth.top</w:t>
      </w:r>
      <w:r>
        <w:rPr>
          <w:rFonts w:hint="eastAsia"/>
          <w:szCs w:val="24"/>
        </w:rPr>
        <w:t>。Town</w:t>
      </w:r>
      <w:r>
        <w:rPr>
          <w:szCs w:val="24"/>
        </w:rPr>
        <w:t>CentreXVID.avi</w:t>
      </w:r>
      <w:r>
        <w:rPr>
          <w:rFonts w:hint="eastAsia"/>
          <w:szCs w:val="24"/>
        </w:rPr>
        <w:t>一共5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min，每1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sec包含25帧图像（1920*1080），因此一共包含7500帧图像；T</w:t>
      </w:r>
      <w:r>
        <w:rPr>
          <w:szCs w:val="24"/>
        </w:rPr>
        <w:t>ownCentre-groundtruth.top</w:t>
      </w:r>
      <w:r>
        <w:rPr>
          <w:rFonts w:hint="eastAsia"/>
          <w:szCs w:val="24"/>
        </w:rPr>
        <w:t>包含前4500帧图像中行人的位置信息，每一行信息组织格式如下：</w:t>
      </w:r>
    </w:p>
    <w:p>
      <w:pPr>
        <w:pStyle w:val="12"/>
        <w:ind w:left="720" w:firstLine="0" w:firstLineChars="0"/>
        <w:rPr>
          <w:szCs w:val="24"/>
        </w:rPr>
      </w:pPr>
      <w:r>
        <w:rPr>
          <w:szCs w:val="24"/>
        </w:rPr>
        <w:t xml:space="preserve">personNumber, </w:t>
      </w:r>
      <w:r>
        <w:rPr>
          <w:color w:val="FF0000"/>
          <w:szCs w:val="24"/>
        </w:rPr>
        <w:t>frameNumber</w:t>
      </w:r>
      <w:r>
        <w:rPr>
          <w:szCs w:val="24"/>
        </w:rPr>
        <w:t xml:space="preserve">, headValid, bodyValid, headLeft, headTop, headRight, headBottom, </w:t>
      </w:r>
      <w:r>
        <w:rPr>
          <w:color w:val="FF0000"/>
          <w:szCs w:val="24"/>
        </w:rPr>
        <w:t>bodyLeft, bodyTop, bodyRight, bodyBottom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szCs w:val="24"/>
        </w:rPr>
      </w:pPr>
      <w:r>
        <w:rPr>
          <w:szCs w:val="24"/>
        </w:rPr>
        <w:t xml:space="preserve">personNumber - A unique identifier for the individual person 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frameNumber - The frame number (counted from 0)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szCs w:val="24"/>
        </w:rPr>
      </w:pPr>
      <w:r>
        <w:rPr>
          <w:szCs w:val="24"/>
        </w:rPr>
        <w:t>headValid - 1 if the head region is valid, 0 otherwise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szCs w:val="24"/>
        </w:rPr>
      </w:pPr>
      <w:r>
        <w:rPr>
          <w:szCs w:val="24"/>
        </w:rPr>
        <w:t>bodyValid - 1 if the body region is valid, 0 otherwise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szCs w:val="24"/>
        </w:rPr>
      </w:pPr>
      <w:r>
        <w:rPr>
          <w:szCs w:val="24"/>
        </w:rPr>
        <w:t>headLeft,headTop,headRight,headBottom - The head bounding box in pixels</w:t>
      </w:r>
    </w:p>
    <w:p>
      <w:pPr>
        <w:pStyle w:val="12"/>
        <w:numPr>
          <w:ilvl w:val="0"/>
          <w:numId w:val="5"/>
        </w:numPr>
        <w:spacing w:line="400" w:lineRule="exact"/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bodyLeft,bodyTop,bodyRight,bodyBottom - The body bounding box in pixels</w:t>
      </w:r>
    </w:p>
    <w:p>
      <w:pPr>
        <w:pStyle w:val="12"/>
        <w:ind w:left="720" w:firstLine="0" w:firstLineChars="0"/>
        <w:rPr>
          <w:szCs w:val="24"/>
        </w:rPr>
      </w:pPr>
      <w:r>
        <w:rPr>
          <w:rFonts w:hint="eastAsia"/>
          <w:szCs w:val="24"/>
        </w:rPr>
        <w:t>对于行人检测，主要需要上述标红的数据。</w:t>
      </w:r>
    </w:p>
    <w:p>
      <w:pPr>
        <w:pStyle w:val="12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下载Faster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R-CNN预训练模型，</w:t>
      </w:r>
      <w:r>
        <w:fldChar w:fldCharType="begin"/>
      </w:r>
      <w:r>
        <w:instrText xml:space="preserve"> HYPERLINK "https://github.com/tensorflow/models/blob/master/research/object_detection/g3doc/detection_model_zoo.md" </w:instrText>
      </w:r>
      <w:r>
        <w:fldChar w:fldCharType="separate"/>
      </w:r>
      <w:r>
        <w:t>地址</w:t>
      </w:r>
      <w:r>
        <w:fldChar w:fldCharType="end"/>
      </w:r>
      <w:r>
        <w:t>https://github.com/tensorflow/models/blob/master/research/object_detection/g3doc/detection_model_zoo.md</w:t>
      </w:r>
      <w:r>
        <w:rPr>
          <w:rFonts w:hint="eastAsia"/>
          <w:szCs w:val="24"/>
        </w:rPr>
        <w:t>。参考下载</w:t>
      </w:r>
      <w:r>
        <w:rPr>
          <w:szCs w:val="24"/>
        </w:rPr>
        <w:t>faster_rcnn_inception_v2_coco</w:t>
      </w:r>
      <w:r>
        <w:rPr>
          <w:rFonts w:hint="eastAsia"/>
          <w:szCs w:val="24"/>
        </w:rPr>
        <w:t>，也可下载其他模型进行实验。主要需要如下文件：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model.ckpt.meta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model.ckpt.data-00000-of-00001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model.ckpt.index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pipeline.config</w:t>
      </w:r>
    </w:p>
    <w:p>
      <w:pPr>
        <w:pStyle w:val="12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实验的组织目录如下：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Pedestrian-Detection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| - object_dection // API源码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| - slim</w:t>
      </w:r>
    </w:p>
    <w:p>
      <w:pPr>
        <w:pStyle w:val="12"/>
        <w:spacing w:line="300" w:lineRule="exact"/>
        <w:ind w:left="720" w:firstLine="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| - TownCentre   //原始数据集</w:t>
      </w:r>
    </w:p>
    <w:p>
      <w:pPr>
        <w:pStyle w:val="12"/>
        <w:spacing w:line="300" w:lineRule="exact"/>
        <w:ind w:left="720" w:firstLine="605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TownCentreXVID.avi</w:t>
      </w:r>
    </w:p>
    <w:p>
      <w:pPr>
        <w:pStyle w:val="12"/>
        <w:spacing w:line="300" w:lineRule="exact"/>
        <w:ind w:left="720" w:firstLine="605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| - TownCentre-groundtruth.top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| - pretrained //存储预训练Faster R-CNN模型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| - Dataset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| - images    //训练用图像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| - test_images //可用于测试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| - annotations </w:t>
      </w:r>
    </w:p>
    <w:p>
      <w:pPr>
        <w:spacing w:line="300" w:lineRule="exact"/>
        <w:ind w:firstLine="480" w:firstLineChars="0"/>
        <w:rPr>
          <w:rFonts w:hint="eastAsia" w:ascii="Courier New" w:hAnsi="Courier New" w:eastAsia="宋体" w:cs="Courier New"/>
          <w:szCs w:val="24"/>
          <w:lang w:eastAsia="zh-CN"/>
        </w:rPr>
      </w:pPr>
      <w:r>
        <w:rPr>
          <w:rFonts w:ascii="Courier New" w:hAnsi="Courier New" w:cs="Courier New"/>
          <w:szCs w:val="24"/>
        </w:rPr>
        <w:t xml:space="preserve">        | - </w:t>
      </w:r>
      <w:r>
        <w:rPr>
          <w:rFonts w:hint="eastAsia" w:ascii="Courier New" w:hAnsi="Courier New" w:cs="Courier New"/>
          <w:szCs w:val="24"/>
          <w:lang w:val="en-US" w:eastAsia="zh-CN"/>
        </w:rPr>
        <w:t>xmls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| - label_map.pbtxt</w:t>
      </w:r>
    </w:p>
    <w:p>
      <w:pPr>
        <w:spacing w:line="300" w:lineRule="exact"/>
        <w:ind w:firstLine="480" w:firstLineChars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| - trainval.txt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bookmarkStart w:id="3" w:name="_Toc10243_WPSOffice_Level1"/>
      <w:r>
        <w:rPr>
          <w:rFonts w:hint="eastAsia"/>
          <w:lang w:val="en-US" w:eastAsia="zh-CN"/>
        </w:rPr>
        <w:t>四、实验步骤及注意事项</w:t>
      </w:r>
      <w:bookmarkEnd w:id="3"/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环境配置（将object_detection和slim移到根目录下）</w:t>
      </w:r>
    </w:p>
    <w:p>
      <w:pPr>
        <w:pStyle w:val="12"/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bookmarkStart w:id="4" w:name="_Toc2813_WPSOffice_Level2"/>
      <w:r>
        <w:rPr>
          <w:rFonts w:hint="eastAsia"/>
          <w:lang w:val="en-US" w:eastAsia="zh-CN"/>
        </w:rPr>
        <w:t>1）编译Protobuf，生产py文件</w:t>
      </w:r>
      <w:bookmarkEnd w:id="4"/>
    </w:p>
    <w:p>
      <w:pPr>
        <w:pStyle w:val="12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需要先安装Google的protobuf，下载protoc-3.4.0-win32.zip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"https://github.com/protocolbuffers/protobuf/releases"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https://github.com/protocolbuffers/protobuf/releases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执行如下：protoc object_detection/protos/*.proto --python_out=.</w:t>
      </w:r>
    </w:p>
    <w:p>
      <w:pPr>
        <w:pStyle w:val="12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将生成一堆python文件</w:t>
      </w:r>
    </w:p>
    <w:p>
      <w:pPr>
        <w:pStyle w:val="12"/>
        <w:ind w:left="0" w:leftChars="0" w:firstLine="0" w:firstLineChars="0"/>
        <w:jc w:val="both"/>
        <w:outlineLvl w:val="2"/>
        <w:rPr>
          <w:rFonts w:hint="default"/>
          <w:lang w:val="en-US" w:eastAsia="zh-CN"/>
        </w:rPr>
      </w:pPr>
      <w:bookmarkStart w:id="5" w:name="_Toc17447_WPSOffice_Level2"/>
      <w:r>
        <w:rPr>
          <w:rFonts w:hint="eastAsia"/>
          <w:lang w:val="en-US" w:eastAsia="zh-CN"/>
        </w:rPr>
        <w:t>2）测试编译是否成功</w:t>
      </w:r>
      <w:bookmarkEnd w:id="5"/>
    </w:p>
    <w:p>
      <w:pPr>
        <w:pStyle w:val="12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object_detection/builders/model_builder_test.py</w:t>
      </w:r>
    </w:p>
    <w:p>
      <w:pPr>
        <w:pStyle w:val="12"/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6" w:name="_Toc10243_WPSOffice_Level2"/>
      <w:r>
        <w:rPr>
          <w:rFonts w:hint="eastAsia"/>
          <w:lang w:val="en-US" w:eastAsia="zh-CN"/>
        </w:rPr>
        <w:t>3）</w:t>
      </w:r>
      <w:r>
        <w:rPr>
          <w:rFonts w:hint="eastAsia"/>
          <w:color w:val="FF0000"/>
          <w:lang w:val="en-US" w:eastAsia="zh-CN"/>
        </w:rPr>
        <w:t>Windows下出现找不到object_detection包的问题</w:t>
      </w:r>
      <w:r>
        <w:rPr>
          <w:rFonts w:hint="eastAsia"/>
          <w:lang w:val="en-US" w:eastAsia="zh-CN"/>
        </w:rPr>
        <w:t>。解决方法</w:t>
      </w:r>
      <w:bookmarkEnd w:id="6"/>
    </w:p>
    <w:p>
      <w:pPr>
        <w:pStyle w:val="12"/>
        <w:ind w:left="0" w:leftChars="0" w:firstLine="420" w:firstLineChars="0"/>
        <w:jc w:val="both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在..\Anaconda3\soft\Lib\site-packages新建一个pth文件，将PedestrianDetection文件夹和slim文件夹路径写入。</w:t>
      </w:r>
    </w:p>
    <w:p>
      <w:pPr>
        <w:pStyle w:val="12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Cs w:val="24"/>
          <w:lang w:val="en-US" w:eastAsia="zh-CN"/>
        </w:rPr>
      </w:pPr>
      <w:bookmarkStart w:id="7" w:name="_Toc25940_WPSOffice_Level2"/>
      <w:r>
        <w:rPr>
          <w:rFonts w:hint="eastAsia"/>
          <w:szCs w:val="24"/>
          <w:lang w:val="en-US" w:eastAsia="zh-CN"/>
        </w:rPr>
        <w:t>最新版的API，需要安装coco包</w:t>
      </w:r>
      <w:bookmarkEnd w:id="7"/>
    </w:p>
    <w:p>
      <w:pPr>
        <w:pStyle w:val="12"/>
        <w:numPr>
          <w:ilvl w:val="0"/>
          <w:numId w:val="0"/>
        </w:numPr>
        <w:ind w:leftChars="0" w:firstLine="420" w:firstLineChars="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Windows10下的安装方法见博客</w: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szCs w:val="24"/>
          <w:lang w:val="en-US" w:eastAsia="zh-CN"/>
        </w:rPr>
        <w:t>https://www.cnblogs.com/dongzhiwu/p/9000804.html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制作image图像和xml标签数据</w:t>
      </w:r>
    </w:p>
    <w:p>
      <w:pPr>
        <w:numPr>
          <w:ilvl w:val="0"/>
          <w:numId w:val="7"/>
        </w:numPr>
        <w:outlineLvl w:val="2"/>
      </w:pPr>
      <w:bookmarkStart w:id="8" w:name="_Toc28130_WPSOffice_Level2"/>
      <w:r>
        <w:rPr>
          <w:rFonts w:hint="eastAsia"/>
          <w:lang w:val="en-US" w:eastAsia="zh-CN"/>
        </w:rPr>
        <w:t>提取每帧的img图像</w:t>
      </w:r>
      <w:bookmarkEnd w:id="8"/>
    </w:p>
    <w:p>
      <w:pPr>
        <w:numPr>
          <w:ilvl w:val="0"/>
          <w:numId w:val="0"/>
        </w:numPr>
        <w:ind w:firstLine="420" w:firstLineChars="0"/>
        <w:outlineLvl w:val="2"/>
      </w:pPr>
      <w:r>
        <w:rPr>
          <w:rFonts w:hint="eastAsia"/>
        </w:rPr>
        <w:t>利用opencv的VideoCapture从TownCentreXVID.avi中抽取用于训练的图像帧</w:t>
      </w:r>
      <w:r>
        <w:rPr>
          <w:rFonts w:hint="eastAsia"/>
          <w:lang w:val="en-US" w:eastAsia="zh-CN"/>
        </w:rPr>
        <w:t>4500帧</w:t>
      </w:r>
      <w:r>
        <w:rPr>
          <w:rFonts w:hint="eastAsia"/>
        </w:rPr>
        <w:t>，将其尺寸减半，存储到Dataset/images中，</w:t>
      </w:r>
      <w:r>
        <w:rPr>
          <w:rFonts w:hint="eastAsia"/>
          <w:lang w:val="en-US" w:eastAsia="zh-CN"/>
        </w:rPr>
        <w:t>剩余的帧作为测试图像，存储在Dataset/test_images中，</w:t>
      </w:r>
      <w:r>
        <w:rPr>
          <w:rFonts w:hint="eastAsia"/>
        </w:rPr>
        <w:t>代码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extract_towncentre.py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8"/>
        </w:numPr>
        <w:jc w:val="both"/>
        <w:outlineLvl w:val="2"/>
        <w:rPr>
          <w:rFonts w:hint="default"/>
          <w:lang w:val="en-US" w:eastAsia="zh-CN"/>
        </w:rPr>
      </w:pPr>
      <w:bookmarkStart w:id="9" w:name="_Toc24870_WPSOffice_Level2"/>
      <w:r>
        <w:rPr>
          <w:rFonts w:hint="eastAsia"/>
          <w:lang w:val="en-US" w:eastAsia="zh-CN"/>
        </w:rPr>
        <w:t>提取行人标注xml信息</w:t>
      </w:r>
      <w:bookmarkEnd w:id="9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Cs w:val="24"/>
        </w:rPr>
        <w:t>从T</w:t>
      </w:r>
      <w:r>
        <w:rPr>
          <w:szCs w:val="24"/>
        </w:rPr>
        <w:t>ownCentre-groundtruth.top</w:t>
      </w:r>
      <w:r>
        <w:rPr>
          <w:rFonts w:hint="eastAsia"/>
          <w:szCs w:val="24"/>
        </w:rPr>
        <w:t>提取前4500帧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0-4499</w:t>
      </w:r>
      <w:r>
        <w:rPr>
          <w:rFonts w:hint="eastAsia"/>
          <w:szCs w:val="24"/>
          <w:lang w:eastAsia="zh-CN"/>
        </w:rPr>
        <w:t>）</w:t>
      </w:r>
      <w:r>
        <w:rPr>
          <w:rFonts w:hint="eastAsia"/>
          <w:szCs w:val="24"/>
        </w:rPr>
        <w:t>图像的行人信息，保存</w:t>
      </w:r>
      <w:r>
        <w:rPr>
          <w:rFonts w:hint="eastAsia"/>
          <w:szCs w:val="24"/>
          <w:lang w:val="en-US" w:eastAsia="zh-CN"/>
        </w:rPr>
        <w:t>到</w:t>
      </w:r>
      <w:r>
        <w:rPr>
          <w:rFonts w:hint="eastAsia"/>
        </w:rPr>
        <w:t>Dataset/</w:t>
      </w:r>
      <w:r>
        <w:rPr>
          <w:rFonts w:hint="eastAsia"/>
          <w:lang w:val="en-US" w:eastAsia="zh-CN"/>
        </w:rPr>
        <w:t>annotations/</w:t>
      </w:r>
      <w:r>
        <w:rPr>
          <w:rFonts w:hint="eastAsia"/>
          <w:szCs w:val="24"/>
          <w:lang w:val="en-US" w:eastAsia="zh-CN"/>
        </w:rPr>
        <w:t>xmls</w:t>
      </w:r>
      <w:r>
        <w:rPr>
          <w:rFonts w:hint="eastAsia"/>
          <w:szCs w:val="24"/>
          <w:lang w:eastAsia="zh-CN"/>
        </w:rPr>
        <w:t>。其中’size’保存了图像的尺寸信息，’object’包含了该帧中每一个行人的位置信息，’filename’保存了该帧的图像名，代码</w:t>
      </w:r>
      <w:r>
        <w:rPr>
          <w:rFonts w:hint="eastAsia"/>
          <w:szCs w:val="24"/>
          <w:lang w:val="en-US" w:eastAsia="zh-CN"/>
        </w:rPr>
        <w:t>见</w:t>
      </w:r>
      <w:r>
        <w:rPr>
          <w:rFonts w:hint="eastAsia"/>
          <w:szCs w:val="24"/>
          <w:lang w:eastAsia="zh-CN"/>
        </w:rPr>
        <w:t>extract_GT.py。</w:t>
      </w:r>
      <w:r>
        <w:rPr>
          <w:rFonts w:hint="eastAsia"/>
          <w:szCs w:val="24"/>
          <w:lang w:val="en-US" w:eastAsia="zh-CN"/>
        </w:rPr>
        <w:t>因为图像的尺寸缩小了2倍，所以标注中的信息也缩小2倍。</w:t>
      </w:r>
    </w:p>
    <w:p>
      <w:pPr>
        <w:numPr>
          <w:ilvl w:val="0"/>
          <w:numId w:val="8"/>
        </w:numPr>
        <w:jc w:val="both"/>
        <w:outlineLvl w:val="2"/>
        <w:rPr>
          <w:rFonts w:hint="default"/>
          <w:lang w:val="en-US" w:eastAsia="zh-CN"/>
        </w:rPr>
      </w:pPr>
      <w:bookmarkStart w:id="10" w:name="_Toc13633_WPSOffice_Level2"/>
      <w:r>
        <w:rPr>
          <w:rFonts w:hint="eastAsia"/>
          <w:lang w:val="en-US" w:eastAsia="zh-CN"/>
        </w:rPr>
        <w:t>构造</w:t>
      </w:r>
      <w:r>
        <w:rPr>
          <w:rFonts w:hint="default"/>
          <w:lang w:val="en-US" w:eastAsia="zh-CN"/>
        </w:rPr>
        <w:t>trainval.txt文件</w:t>
      </w:r>
      <w:bookmarkEnd w:id="1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将用于训练的所有帧的文件名写入Dataset/annotation/trainval.txt文件中，即将0-4499写入到文件中，一行一个数字</w:t>
      </w:r>
      <w:r>
        <w:rPr>
          <w:rFonts w:hint="eastAsia"/>
          <w:lang w:val="en-US" w:eastAsia="zh-CN"/>
        </w:rPr>
        <w:t>，代码见code/trainval.py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8"/>
        </w:numPr>
        <w:jc w:val="both"/>
        <w:outlineLvl w:val="2"/>
        <w:rPr>
          <w:rFonts w:hint="default"/>
          <w:lang w:val="en-US" w:eastAsia="zh-CN"/>
        </w:rPr>
      </w:pPr>
      <w:bookmarkStart w:id="11" w:name="_Toc28971_WPSOffice_Level2"/>
      <w:r>
        <w:rPr>
          <w:rFonts w:hint="default"/>
          <w:lang w:val="en-US" w:eastAsia="zh-CN"/>
        </w:rPr>
        <w:t>为行人指定id和标签</w:t>
      </w:r>
      <w:r>
        <w:rPr>
          <w:rFonts w:hint="eastAsia"/>
          <w:lang w:val="en-US" w:eastAsia="zh-CN"/>
        </w:rPr>
        <w:t>，构造</w:t>
      </w:r>
      <w:r>
        <w:rPr>
          <w:rFonts w:hint="default"/>
          <w:lang w:val="en-US" w:eastAsia="zh-CN"/>
        </w:rPr>
        <w:t>label_map.pbtxt</w:t>
      </w:r>
      <w:bookmarkEnd w:id="11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为满足TensorFlow Object Detection的使用需求，为行人指定一个id和标签，将以下信息写入到Dataset/annotation/label_map.pbtxt文件中：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‘pedestrian’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3.将上述获取的images和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文件转为TFRecord文件</w:t>
      </w:r>
    </w:p>
    <w:p>
      <w:pPr>
        <w:widowControl/>
        <w:shd w:val="clear" w:color="auto" w:fill="FFFFFF"/>
        <w:spacing w:line="180" w:lineRule="exact"/>
        <w:ind w:left="480" w:leftChars="200" w:firstLine="0" w:firstLineChars="0"/>
        <w:jc w:val="left"/>
        <w:rPr>
          <w:rFonts w:hint="default"/>
          <w:lang w:val="en-US" w:eastAsia="zh-CN"/>
        </w:rPr>
      </w:pPr>
    </w:p>
    <w:p>
      <w:pPr>
        <w:widowControl/>
        <w:shd w:val="clear" w:color="auto" w:fill="FFFFFF"/>
        <w:spacing w:line="180" w:lineRule="exact"/>
        <w:ind w:left="480" w:leftChars="200"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hint="default"/>
          <w:lang w:val="en-US" w:eastAsia="zh-CN"/>
        </w:rPr>
        <w:t>images中一共包含4500张图像，其中95%用于训练，剩余图像用于验证（参考代码create_tf_record.py）。</w:t>
      </w:r>
    </w:p>
    <w:p>
      <w:pPr>
        <w:ind w:firstLine="480" w:firstLineChars="0"/>
        <w:rPr>
          <w:szCs w:val="24"/>
        </w:rPr>
      </w:pPr>
      <w:r>
        <w:rPr>
          <w:rFonts w:hint="eastAsia"/>
          <w:szCs w:val="24"/>
        </w:rPr>
        <w:t>其中除了保存在json文件的信息外，还包括图像像素信息及前面</w:t>
      </w:r>
      <w:r>
        <w:rPr>
          <w:szCs w:val="24"/>
        </w:rPr>
        <w:t>label_map.pbtxt</w:t>
      </w:r>
      <w:r>
        <w:rPr>
          <w:rFonts w:hint="eastAsia"/>
          <w:szCs w:val="24"/>
        </w:rPr>
        <w:t>文件中保存的信息。</w:t>
      </w:r>
    </w:p>
    <w:p>
      <w:pPr>
        <w:ind w:firstLine="480" w:firstLineChars="0"/>
        <w:rPr>
          <w:szCs w:val="24"/>
        </w:rPr>
      </w:pPr>
      <w:r>
        <w:rPr>
          <w:rFonts w:hint="eastAsia"/>
          <w:szCs w:val="24"/>
        </w:rPr>
        <w:t>会得到train</w:t>
      </w:r>
      <w:r>
        <w:rPr>
          <w:szCs w:val="24"/>
        </w:rPr>
        <w:t>.tfrecord</w:t>
      </w:r>
      <w:r>
        <w:rPr>
          <w:rFonts w:hint="eastAsia"/>
          <w:szCs w:val="24"/>
        </w:rPr>
        <w:t>和val.</w:t>
      </w:r>
      <w:r>
        <w:rPr>
          <w:szCs w:val="24"/>
        </w:rPr>
        <w:t>tfrecord</w:t>
      </w:r>
      <w:r>
        <w:rPr>
          <w:rFonts w:hint="eastAsia"/>
          <w:szCs w:val="24"/>
        </w:rPr>
        <w:t>两个文件。</w:t>
      </w:r>
    </w:p>
    <w:p>
      <w:pPr>
        <w:pStyle w:val="12"/>
        <w:numPr>
          <w:ilvl w:val="0"/>
          <w:numId w:val="0"/>
        </w:numPr>
        <w:outlineLvl w:val="1"/>
        <w:rPr>
          <w:rFonts w:hint="default" w:eastAsia="宋体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4 </w:t>
      </w:r>
      <w:r>
        <w:rPr>
          <w:rFonts w:hint="eastAsia"/>
          <w:szCs w:val="24"/>
        </w:rPr>
        <w:t>修改API训练所需的预训练模型中的</w:t>
      </w:r>
      <w:r>
        <w:rPr>
          <w:szCs w:val="24"/>
        </w:rPr>
        <w:t>pipeline.config</w:t>
      </w:r>
      <w:r>
        <w:rPr>
          <w:rFonts w:hint="eastAsia"/>
          <w:szCs w:val="24"/>
        </w:rPr>
        <w:t>文件</w:t>
      </w:r>
      <w:r>
        <w:rPr>
          <w:rFonts w:hint="eastAsia"/>
          <w:szCs w:val="24"/>
          <w:lang w:val="en-US" w:eastAsia="zh-CN"/>
        </w:rPr>
        <w:t>,并放到根目录下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即前面下载的预训练模型中的</w:t>
      </w:r>
      <w:r>
        <w:rPr>
          <w:szCs w:val="24"/>
        </w:rPr>
        <w:t>pipeline.config</w:t>
      </w:r>
      <w:r>
        <w:rPr>
          <w:rFonts w:hint="eastAsia"/>
          <w:szCs w:val="24"/>
        </w:rPr>
        <w:t>文件，只需要修改以下几项，用于指定预训练模型所在路径，即TFRecord数据集所在路径（建议填写绝对路径，不然可能会报错无法找到文件）：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gradient_clipping_by_norm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10.0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fine_tune_checkpoint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  <w:r>
        <w:rPr>
          <w:rFonts w:hint="eastAsia" w:ascii="Courier New" w:hAnsi="Courier New" w:cs="Courier New"/>
          <w:color w:val="808080"/>
          <w:kern w:val="0"/>
          <w:szCs w:val="24"/>
        </w:rPr>
        <w:t>预训练模型m</w:t>
      </w:r>
      <w:r>
        <w:rPr>
          <w:rFonts w:ascii="Courier New" w:hAnsi="Courier New" w:cs="Courier New"/>
          <w:color w:val="808080"/>
          <w:kern w:val="0"/>
          <w:szCs w:val="24"/>
        </w:rPr>
        <w:t>odel.ckpt</w:t>
      </w:r>
      <w:r>
        <w:rPr>
          <w:rFonts w:hint="eastAsia" w:ascii="Courier New" w:hAnsi="Courier New" w:cs="Courier New"/>
          <w:color w:val="808080"/>
          <w:kern w:val="0"/>
          <w:szCs w:val="24"/>
        </w:rPr>
        <w:t>的路径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from_detection_checkpoint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true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num_steps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200000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train_input_reader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label_map_path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</w:rPr>
        <w:t>"label_map.pbtxt</w:t>
      </w:r>
      <w:r>
        <w:rPr>
          <w:rFonts w:hint="eastAsia" w:ascii="Courier New" w:hAnsi="Courier New" w:cs="Courier New"/>
          <w:color w:val="808080"/>
          <w:kern w:val="0"/>
          <w:szCs w:val="24"/>
        </w:rPr>
        <w:t>的路径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tf_record_input_reader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input_path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</w:rPr>
        <w:t>"train.record</w:t>
      </w:r>
      <w:r>
        <w:rPr>
          <w:rFonts w:hint="eastAsia" w:ascii="Courier New" w:hAnsi="Courier New" w:cs="Courier New"/>
          <w:color w:val="808080"/>
          <w:kern w:val="0"/>
          <w:szCs w:val="24"/>
        </w:rPr>
        <w:t>的路径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eval_config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num_examples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8000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max_evals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10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use_moving_averages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false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eval_input_reader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label_map_path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</w:rPr>
        <w:t>"label_map.pbtxt</w:t>
      </w:r>
      <w:r>
        <w:rPr>
          <w:rFonts w:hint="eastAsia" w:ascii="Courier New" w:hAnsi="Courier New" w:cs="Courier New"/>
          <w:color w:val="808080"/>
          <w:kern w:val="0"/>
          <w:szCs w:val="24"/>
        </w:rPr>
        <w:t>的路径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shuffle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false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num_epochs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1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num_readers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4"/>
        </w:rPr>
        <w:t>1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tf_record_input_reader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input_path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</w:rPr>
        <w:t>"val.record</w:t>
      </w:r>
      <w:r>
        <w:rPr>
          <w:rFonts w:hint="eastAsia" w:ascii="Courier New" w:hAnsi="Courier New" w:cs="Courier New"/>
          <w:color w:val="808080"/>
          <w:kern w:val="0"/>
          <w:szCs w:val="24"/>
        </w:rPr>
        <w:t>的路径</w:t>
      </w:r>
      <w:r>
        <w:rPr>
          <w:rFonts w:ascii="Courier New" w:hAnsi="Courier New" w:cs="Courier New"/>
          <w:color w:val="808080"/>
          <w:kern w:val="0"/>
          <w:szCs w:val="24"/>
        </w:rPr>
        <w:t>"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widowControl/>
        <w:shd w:val="clear" w:color="auto" w:fill="FFFFFF"/>
        <w:spacing w:line="220" w:lineRule="exact"/>
        <w:ind w:left="960" w:leftChars="400"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模型训练</w:t>
      </w:r>
    </w:p>
    <w:p>
      <w:pPr>
        <w:ind w:firstLine="480" w:firstLineChars="0"/>
        <w:rPr>
          <w:szCs w:val="24"/>
        </w:rPr>
      </w:pPr>
      <w:r>
        <w:rPr>
          <w:rFonts w:hint="eastAsia"/>
          <w:szCs w:val="24"/>
        </w:rPr>
        <w:t>总结前面的工作，一是数据的预处理，把数据转换为API所需的TFRecord文件格式；二是API的准备，包括预训练模型下载，API所需文件的准备（如label</w:t>
      </w:r>
      <w:r>
        <w:rPr>
          <w:szCs w:val="24"/>
        </w:rPr>
        <w:t>_map.pbtxt</w:t>
      </w:r>
      <w:r>
        <w:rPr>
          <w:rFonts w:hint="eastAsia"/>
          <w:szCs w:val="24"/>
        </w:rPr>
        <w:t>文件），预训练模型</w:t>
      </w:r>
      <w:r>
        <w:rPr>
          <w:rFonts w:hint="eastAsia"/>
          <w:b/>
          <w:szCs w:val="24"/>
        </w:rPr>
        <w:t>pipeline</w:t>
      </w:r>
      <w:r>
        <w:rPr>
          <w:b/>
          <w:szCs w:val="24"/>
        </w:rPr>
        <w:t>.config</w:t>
      </w:r>
      <w:r>
        <w:rPr>
          <w:rFonts w:hint="eastAsia"/>
          <w:szCs w:val="24"/>
        </w:rPr>
        <w:t>文件的修改。</w:t>
      </w:r>
    </w:p>
    <w:p>
      <w:pPr>
        <w:ind w:firstLine="480" w:firstLineChars="0"/>
        <w:rPr>
          <w:szCs w:val="24"/>
        </w:rPr>
      </w:pPr>
      <w:r>
        <w:rPr>
          <w:rFonts w:hint="eastAsia"/>
          <w:szCs w:val="24"/>
        </w:rPr>
        <w:t>准备完成之后，可直接利用API进行模型的训练，训练命令如下（训练会自动保存模型结果到train目录下，按Ctrl+C随时结束训练）：</w:t>
      </w:r>
    </w:p>
    <w:p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 w:firstLine="0" w:firstLineChars="0"/>
        <w:rPr>
          <w:szCs w:val="24"/>
        </w:rPr>
      </w:pPr>
      <w:r>
        <w:rPr>
          <w:rFonts w:hint="eastAsia"/>
          <w:b/>
          <w:i/>
          <w:szCs w:val="24"/>
        </w:rPr>
        <w:t>注：</w:t>
      </w:r>
      <w:r>
        <w:rPr>
          <w:rFonts w:hint="eastAsia"/>
          <w:szCs w:val="24"/>
        </w:rPr>
        <w:t>使用最新版API，模型的训练迁移到了model</w:t>
      </w:r>
      <w:r>
        <w:rPr>
          <w:szCs w:val="24"/>
        </w:rPr>
        <w:t>_main.py</w:t>
      </w:r>
      <w:r>
        <w:rPr>
          <w:rFonts w:hint="eastAsia"/>
          <w:szCs w:val="24"/>
        </w:rPr>
        <w:t>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 w:firstLineChars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>python object_detection/</w:t>
      </w:r>
      <w:r>
        <w:rPr>
          <w:rFonts w:hint="eastAsia" w:ascii="Courier New" w:hAnsi="Courier New" w:cs="Courier New"/>
          <w:kern w:val="0"/>
          <w:szCs w:val="24"/>
        </w:rPr>
        <w:t>model</w:t>
      </w:r>
      <w:r>
        <w:rPr>
          <w:rFonts w:ascii="Courier New" w:hAnsi="Courier New" w:cs="Courier New"/>
          <w:kern w:val="0"/>
          <w:szCs w:val="24"/>
        </w:rPr>
        <w:t>_main.py \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--pipeline_config_path=pipeline.config \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--model_dir=</w:t>
      </w:r>
      <w:r>
        <w:rPr>
          <w:rFonts w:hint="eastAsia" w:ascii="Courier New" w:hAnsi="Courier New" w:cs="Courier New"/>
          <w:kern w:val="0"/>
          <w:szCs w:val="24"/>
        </w:rPr>
        <w:t>train</w:t>
      </w:r>
      <w:r>
        <w:rPr>
          <w:rFonts w:ascii="Courier New" w:hAnsi="Courier New" w:cs="Courier New"/>
          <w:kern w:val="0"/>
          <w:szCs w:val="24"/>
        </w:rPr>
        <w:t xml:space="preserve"> \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--num_train_steps=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>10000</w:t>
      </w:r>
      <w:r>
        <w:rPr>
          <w:rFonts w:ascii="Courier New" w:hAnsi="Courier New" w:cs="Courier New"/>
          <w:kern w:val="0"/>
          <w:szCs w:val="24"/>
        </w:rPr>
        <w:t xml:space="preserve"> \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--sample_1_of_n_eval_examples=</w:t>
      </w:r>
      <w:r>
        <w:rPr>
          <w:rFonts w:hint="eastAsia" w:ascii="Courier New" w:hAnsi="Courier New" w:cs="Courier New"/>
          <w:kern w:val="0"/>
          <w:szCs w:val="24"/>
        </w:rPr>
        <w:t>1</w:t>
      </w:r>
      <w:r>
        <w:rPr>
          <w:rFonts w:ascii="Courier New" w:hAnsi="Courier New" w:cs="Courier New"/>
          <w:kern w:val="0"/>
          <w:szCs w:val="24"/>
        </w:rPr>
        <w:t xml:space="preserve"> \</w:t>
      </w:r>
      <w:r>
        <w:rPr>
          <w:rFonts w:hint="eastAsia" w:ascii="Courier New" w:hAnsi="Courier New" w:cs="Courier New"/>
          <w:kern w:val="0"/>
          <w:szCs w:val="24"/>
          <w:lang w:val="en-US" w:eastAsia="zh-CN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--alsologtostderr</w:t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bookmarkStart w:id="12" w:name="_Toc3826_WPSOffice_Level2"/>
      <w:r>
        <w:rPr>
          <w:rFonts w:hint="eastAsia"/>
          <w:lang w:val="en-US" w:eastAsia="zh-CN"/>
        </w:rPr>
        <w:t>1）出现的问题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raise ValueError('First step cannot be zero.')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ValueError: First step cannot be zero.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解决方法：删除pipeline.Config中的下列代码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00550" cy="838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bookmarkStart w:id="13" w:name="_Toc4731_WPSOffice_Level2"/>
      <w:r>
        <w:rPr>
          <w:rFonts w:hint="eastAsia"/>
          <w:lang w:val="en-US" w:eastAsia="zh-CN"/>
        </w:rPr>
        <w:t>2）出现的问题：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Assertion failed: [maximum box coordinate value is larger than 1.100000: ] [1.15277779]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解决方法：修改extract_GT的代码，将提取出的GT的长宽进行限制，不要超出图像的长宽。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 模型测试</w:t>
      </w:r>
    </w:p>
    <w:p>
      <w:pPr>
        <w:pStyle w:val="12"/>
        <w:numPr>
          <w:ilvl w:val="0"/>
          <w:numId w:val="9"/>
        </w:numPr>
        <w:ind w:firstLineChars="0"/>
        <w:outlineLvl w:val="2"/>
        <w:rPr>
          <w:szCs w:val="24"/>
        </w:rPr>
      </w:pPr>
      <w:bookmarkStart w:id="14" w:name="_Toc15603_WPSOffice_Level2"/>
      <w:r>
        <w:rPr>
          <w:rFonts w:hint="eastAsia"/>
          <w:szCs w:val="24"/>
          <w:lang w:val="en-US" w:eastAsia="zh-CN"/>
        </w:rPr>
        <w:t>将得到的checkpoint转换为pb文件</w:t>
      </w:r>
      <w:bookmarkEnd w:id="14"/>
    </w:p>
    <w:p>
      <w:pPr>
        <w:pStyle w:val="12"/>
        <w:numPr>
          <w:ilvl w:val="0"/>
          <w:numId w:val="0"/>
        </w:numPr>
        <w:ind w:left="480" w:leftChars="0"/>
        <w:rPr>
          <w:szCs w:val="24"/>
        </w:rPr>
      </w:pPr>
      <w:r>
        <w:rPr>
          <w:rFonts w:hint="eastAsia"/>
          <w:szCs w:val="24"/>
        </w:rPr>
        <w:t>模型训练完成之后，会在train目录下得到一系列模型的checkpoint文件，选取最后的文件，将其转换为TensorFlow的pb文件（可理解为包含网络结构和参数的文件），API提供了转换代码，命令如下（</w:t>
      </w:r>
      <w:r>
        <w:rPr>
          <w:rFonts w:hint="eastAsia"/>
          <w:szCs w:val="24"/>
          <w:lang w:val="en-US" w:eastAsia="zh-CN"/>
        </w:rPr>
        <w:t>10000</w:t>
      </w:r>
      <w:r>
        <w:rPr>
          <w:rFonts w:hint="eastAsia"/>
          <w:szCs w:val="24"/>
        </w:rPr>
        <w:t>修改为训练结束得到的数字）：</w:t>
      </w:r>
    </w:p>
    <w:p>
      <w:pPr>
        <w:pStyle w:val="12"/>
        <w:numPr>
          <w:ilvl w:val="0"/>
          <w:numId w:val="9"/>
        </w:numPr>
        <w:ind w:firstLineChars="0"/>
        <w:outlineLvl w:val="2"/>
        <w:rPr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31750</wp:posOffset>
                </wp:positionV>
                <wp:extent cx="1828800" cy="1828800"/>
                <wp:effectExtent l="4445" t="4445" r="14605" b="1460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left="480" w:leftChars="200" w:firstLine="0" w:firstLineChars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python object_detection/export_inference_graph.py \</w:t>
                            </w:r>
                            <w:r>
                              <w:rPr>
                                <w:rFonts w:hint="eastAsia" w:ascii="Courier New" w:hAnsi="Courier New" w:cs="Courier New"/>
                                <w:kern w:val="0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--input_type=image_tensor \</w:t>
                            </w:r>
                            <w:r>
                              <w:rPr>
                                <w:rFonts w:hint="eastAsia" w:ascii="Courier New" w:hAnsi="Courier New" w:cs="Courier New"/>
                                <w:kern w:val="0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--pipeline_config_path=pipeline.config \</w:t>
                            </w:r>
                            <w:r>
                              <w:rPr>
                                <w:rFonts w:hint="eastAsia" w:ascii="Courier New" w:hAnsi="Courier New" w:cs="Courier New"/>
                                <w:kern w:val="0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--trained_checkpoint_prefix=train/model.ckpt-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4"/>
                                <w:lang w:val="en-US" w:eastAsia="zh-CN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\</w:t>
                            </w:r>
                            <w:r>
                              <w:rPr>
                                <w:rFonts w:hint="eastAsia" w:ascii="Courier New" w:hAnsi="Courier New" w:cs="Courier New"/>
                                <w:kern w:val="0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--output_directory=</w:t>
                            </w:r>
                            <w:r>
                              <w:rPr>
                                <w:rFonts w:hint="eastAsia" w:ascii="Courier New" w:hAnsi="Courier New" w:cs="Courier New"/>
                                <w:kern w:val="0"/>
                                <w:szCs w:val="24"/>
                              </w:rPr>
                              <w:t>pb_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2.5pt;height:144pt;width:144pt;mso-wrap-distance-bottom:0pt;mso-wrap-distance-left:9pt;mso-wrap-distance-right:9pt;mso-wrap-distance-top:0pt;mso-wrap-style:none;z-index:251658240;mso-width-relative:page;mso-height-relative:page;" fillcolor="#FFFFFF [3201]" filled="t" stroked="t" coordsize="21600,21600" o:gfxdata="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ew+O9UAAAAIAQAADwAAAAAAAAABACAAAAAiAAAAZHJzL2Rvd25yZXYu&#10;eG1sUEsBAhQAFAAAAAgAh07iQMOBDdw3AgAAaAQAAA4AAAAAAAAAAQAgAAAAJA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left="480" w:leftChars="200" w:firstLine="0" w:firstLineChars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python object_detection/export_inference_graph.py \</w:t>
                      </w:r>
                      <w:r>
                        <w:rPr>
                          <w:rFonts w:hint="eastAsia" w:ascii="Courier New" w:hAnsi="Courier New" w:cs="Courier New"/>
                          <w:kern w:val="0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--input_type=image_tensor \</w:t>
                      </w:r>
                      <w:r>
                        <w:rPr>
                          <w:rFonts w:hint="eastAsia" w:ascii="Courier New" w:hAnsi="Courier New" w:cs="Courier New"/>
                          <w:kern w:val="0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--pipeline_config_path=pipeline.config \</w:t>
                      </w:r>
                      <w:r>
                        <w:rPr>
                          <w:rFonts w:hint="eastAsia" w:ascii="Courier New" w:hAnsi="Courier New" w:cs="Courier New"/>
                          <w:kern w:val="0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--trained_checkpoint_prefix=train/model.ckpt-</w:t>
                      </w:r>
                      <w:r>
                        <w:rPr>
                          <w:rFonts w:hint="eastAsia"/>
                          <w:b/>
                          <w:bCs/>
                          <w:kern w:val="0"/>
                          <w:szCs w:val="24"/>
                          <w:lang w:val="en-US" w:eastAsia="zh-CN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\</w:t>
                      </w:r>
                      <w:r>
                        <w:rPr>
                          <w:rFonts w:hint="eastAsia" w:ascii="Courier New" w:hAnsi="Courier New" w:cs="Courier New"/>
                          <w:kern w:val="0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--output_directory=</w:t>
                      </w:r>
                      <w:r>
                        <w:rPr>
                          <w:rFonts w:hint="eastAsia" w:ascii="Courier New" w:hAnsi="Courier New" w:cs="Courier New"/>
                          <w:kern w:val="0"/>
                          <w:szCs w:val="24"/>
                        </w:rPr>
                        <w:t>pb_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4"/>
        </w:rPr>
        <w:t>利用pb</w:t>
      </w:r>
      <w:r>
        <w:rPr>
          <w:szCs w:val="24"/>
        </w:rPr>
        <w:t>_output</w:t>
      </w:r>
      <w:r>
        <w:rPr>
          <w:rFonts w:hint="eastAsia"/>
          <w:szCs w:val="24"/>
        </w:rPr>
        <w:t>下的frozen_</w:t>
      </w:r>
      <w:r>
        <w:rPr>
          <w:szCs w:val="24"/>
        </w:rPr>
        <w:t>inference_graph.pb</w:t>
      </w:r>
      <w:r>
        <w:rPr>
          <w:rFonts w:hint="eastAsia"/>
          <w:szCs w:val="24"/>
        </w:rPr>
        <w:t>对训练后的模型进行测试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szCs w:val="24"/>
        </w:rPr>
        <w:t>构造好模型之后，可使用OpenCV读取测试图像进行测试，</w:t>
      </w:r>
      <w:r>
        <w:rPr>
          <w:rFonts w:hint="eastAsia"/>
          <w:szCs w:val="24"/>
          <w:lang w:val="en-US" w:eastAsia="zh-CN"/>
        </w:rPr>
        <w:t>将测试图像的结果进行保存(文件夹Dataset/result_test_images),参考代码predec.py，并保存为视频result</w:t>
      </w:r>
      <w:r>
        <w:rPr>
          <w:szCs w:val="24"/>
        </w:rPr>
        <w:t>.</w:t>
      </w:r>
      <w:r>
        <w:rPr>
          <w:rFonts w:hint="eastAsia"/>
          <w:szCs w:val="24"/>
          <w:lang w:val="en-US" w:eastAsia="zh-CN"/>
        </w:rPr>
        <w:t>gif，代码见img2gif.py</w:t>
      </w:r>
      <w:r>
        <w:rPr>
          <w:rFonts w:hint="eastAsia"/>
          <w:szCs w:val="24"/>
        </w:rPr>
        <w:t>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color w:val="auto"/>
          <w:lang w:val="en-US" w:eastAsia="zh-CN"/>
        </w:rPr>
      </w:pPr>
      <w:bookmarkStart w:id="15" w:name="_Toc25940_WPSOffice_Level1"/>
      <w:r>
        <w:rPr>
          <w:rFonts w:hint="eastAsia"/>
          <w:color w:val="auto"/>
          <w:lang w:val="en-US" w:eastAsia="zh-CN"/>
        </w:rPr>
        <w:t>五 实验结果</w:t>
      </w:r>
      <w:bookmarkEnd w:id="15"/>
    </w:p>
    <w:p>
      <w:pPr>
        <w:numPr>
          <w:ilvl w:val="0"/>
          <w:numId w:val="10"/>
        </w:numPr>
        <w:jc w:val="both"/>
        <w:outlineLvl w:val="1"/>
        <w:rPr>
          <w:rFonts w:hint="eastAsia"/>
          <w:color w:val="auto"/>
          <w:lang w:val="en-US" w:eastAsia="zh-CN"/>
        </w:rPr>
      </w:pPr>
      <w:bookmarkStart w:id="16" w:name="_Toc31555_WPSOffice_Level2"/>
      <w:r>
        <w:rPr>
          <w:rFonts w:hint="eastAsia"/>
          <w:color w:val="auto"/>
          <w:lang w:val="en-US" w:eastAsia="zh-CN"/>
        </w:rPr>
        <w:t>训练模型的最终精度</w:t>
      </w:r>
      <w:bookmarkEnd w:id="16"/>
    </w:p>
    <w:p>
      <w:pPr>
        <w:numPr>
          <w:ilvl w:val="0"/>
          <w:numId w:val="0"/>
        </w:numPr>
        <w:ind w:firstLine="420" w:firstLineChars="0"/>
        <w:jc w:val="both"/>
        <w:outlineLvl w:val="2"/>
        <w:rPr>
          <w:rFonts w:hint="default"/>
          <w:color w:val="auto"/>
          <w:lang w:val="en-US" w:eastAsia="zh-CN"/>
        </w:rPr>
      </w:pPr>
      <w:bookmarkStart w:id="17" w:name="_Toc2813_WPSOffice_Level3"/>
      <w:r>
        <w:rPr>
          <w:rFonts w:hint="eastAsia"/>
          <w:color w:val="auto"/>
          <w:lang w:val="en-US" w:eastAsia="zh-CN"/>
        </w:rPr>
        <w:t>1）迭代次数：10k，下表为AP和AR值</w:t>
      </w:r>
      <w:bookmarkEnd w:id="1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14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IoU</w:t>
            </w:r>
          </w:p>
        </w:tc>
        <w:tc>
          <w:tcPr>
            <w:tcW w:w="1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0.5：0.95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Precision（AP）</w:t>
            </w:r>
          </w:p>
        </w:tc>
        <w:tc>
          <w:tcPr>
            <w:tcW w:w="1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 Recall</w:t>
            </w:r>
          </w:p>
        </w:tc>
        <w:tc>
          <w:tcPr>
            <w:tcW w:w="1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0.748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截图如下：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53155" cy="1278890"/>
            <wp:effectExtent l="0" t="0" r="444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267585"/>
            <wp:effectExtent l="0" t="0" r="825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2289810"/>
            <wp:effectExtent l="0" t="0" r="825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 w:firstLineChars="0"/>
        <w:jc w:val="both"/>
        <w:outlineLvl w:val="2"/>
        <w:rPr>
          <w:rFonts w:hint="eastAsia"/>
          <w:lang w:val="en-US" w:eastAsia="zh-CN"/>
        </w:rPr>
      </w:pPr>
      <w:bookmarkStart w:id="18" w:name="_Toc17447_WPSOffice_Level3"/>
      <w:r>
        <w:rPr>
          <w:rFonts w:hint="eastAsia"/>
          <w:lang w:val="en-US" w:eastAsia="zh-CN"/>
        </w:rPr>
        <w:t>Loss=0.3574</w:t>
      </w:r>
      <w:bookmarkEnd w:id="18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52115" cy="1950085"/>
            <wp:effectExtent l="0" t="0" r="63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both"/>
        <w:outlineLvl w:val="1"/>
        <w:rPr>
          <w:rFonts w:hint="default"/>
          <w:color w:val="auto"/>
          <w:lang w:val="en-US" w:eastAsia="zh-CN"/>
        </w:rPr>
      </w:pPr>
      <w:bookmarkStart w:id="19" w:name="_Toc12377_WPSOffice_Level2"/>
      <w:r>
        <w:rPr>
          <w:rFonts w:hint="eastAsia"/>
          <w:color w:val="auto"/>
          <w:lang w:val="en-US" w:eastAsia="zh-CN"/>
        </w:rPr>
        <w:t>测试结果（视频见result_4500_5056.gif）</w:t>
      </w:r>
      <w:bookmarkEnd w:id="19"/>
    </w:p>
    <w:p>
      <w:pPr>
        <w:numPr>
          <w:ilvl w:val="0"/>
          <w:numId w:val="0"/>
        </w:numPr>
        <w:jc w:val="both"/>
        <w:outlineLvl w:val="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截图如下：</w:t>
      </w:r>
    </w:p>
    <w:p>
      <w:pPr>
        <w:numPr>
          <w:ilvl w:val="0"/>
          <w:numId w:val="0"/>
        </w:numPr>
        <w:jc w:val="both"/>
        <w:outlineLvl w:val="1"/>
      </w:pPr>
      <w:r>
        <w:drawing>
          <wp:inline distT="0" distB="0" distL="114300" distR="114300">
            <wp:extent cx="2741930" cy="1528445"/>
            <wp:effectExtent l="0" t="0" r="1270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2770505" cy="1550035"/>
            <wp:effectExtent l="0" t="0" r="1079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6838"/>
    <w:multiLevelType w:val="singleLevel"/>
    <w:tmpl w:val="AD646838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DD29BFC8"/>
    <w:multiLevelType w:val="singleLevel"/>
    <w:tmpl w:val="DD29BFC8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FA7C6B5C"/>
    <w:multiLevelType w:val="singleLevel"/>
    <w:tmpl w:val="FA7C6B5C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B768B"/>
    <w:multiLevelType w:val="multilevel"/>
    <w:tmpl w:val="0AFB768B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30A0DA9"/>
    <w:multiLevelType w:val="singleLevel"/>
    <w:tmpl w:val="130A0DA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1B6A7095"/>
    <w:multiLevelType w:val="multilevel"/>
    <w:tmpl w:val="1B6A7095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77202D0"/>
    <w:multiLevelType w:val="singleLevel"/>
    <w:tmpl w:val="377202D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93D195D"/>
    <w:multiLevelType w:val="multilevel"/>
    <w:tmpl w:val="393D195D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9">
    <w:nsid w:val="6485060C"/>
    <w:multiLevelType w:val="multilevel"/>
    <w:tmpl w:val="6485060C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DC54FE3"/>
    <w:multiLevelType w:val="multilevel"/>
    <w:tmpl w:val="7DC54FE3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997"/>
    <w:rsid w:val="02D90BF0"/>
    <w:rsid w:val="02F0438C"/>
    <w:rsid w:val="051A4A41"/>
    <w:rsid w:val="056E3C61"/>
    <w:rsid w:val="05B617AB"/>
    <w:rsid w:val="061227AE"/>
    <w:rsid w:val="061E36FC"/>
    <w:rsid w:val="06452BB6"/>
    <w:rsid w:val="07831BD9"/>
    <w:rsid w:val="07E11C99"/>
    <w:rsid w:val="09884D25"/>
    <w:rsid w:val="09C621DD"/>
    <w:rsid w:val="0B896417"/>
    <w:rsid w:val="0BB54D2E"/>
    <w:rsid w:val="0C844417"/>
    <w:rsid w:val="0D0213C9"/>
    <w:rsid w:val="0D34023C"/>
    <w:rsid w:val="0D593ECB"/>
    <w:rsid w:val="0E3A6A4F"/>
    <w:rsid w:val="0E9A7C59"/>
    <w:rsid w:val="0F571EE7"/>
    <w:rsid w:val="0F847A2E"/>
    <w:rsid w:val="10C741CE"/>
    <w:rsid w:val="10CF0F7F"/>
    <w:rsid w:val="112467CE"/>
    <w:rsid w:val="11890AC5"/>
    <w:rsid w:val="132F6B92"/>
    <w:rsid w:val="1391178C"/>
    <w:rsid w:val="13B15097"/>
    <w:rsid w:val="14A16086"/>
    <w:rsid w:val="15C05B06"/>
    <w:rsid w:val="167272EA"/>
    <w:rsid w:val="17136114"/>
    <w:rsid w:val="17136AC8"/>
    <w:rsid w:val="1774159E"/>
    <w:rsid w:val="177568EE"/>
    <w:rsid w:val="17F02467"/>
    <w:rsid w:val="181700A0"/>
    <w:rsid w:val="18FA2A22"/>
    <w:rsid w:val="19311799"/>
    <w:rsid w:val="19713B97"/>
    <w:rsid w:val="1BA050CD"/>
    <w:rsid w:val="1BFB6159"/>
    <w:rsid w:val="1C0A3969"/>
    <w:rsid w:val="1C8263B3"/>
    <w:rsid w:val="1D1B6B92"/>
    <w:rsid w:val="1DDC7EA9"/>
    <w:rsid w:val="1E3B6C44"/>
    <w:rsid w:val="1E56741A"/>
    <w:rsid w:val="1F020864"/>
    <w:rsid w:val="1F5976E0"/>
    <w:rsid w:val="1FA82C7E"/>
    <w:rsid w:val="1FFA412A"/>
    <w:rsid w:val="20F55B42"/>
    <w:rsid w:val="21AF7DD1"/>
    <w:rsid w:val="223D1FF0"/>
    <w:rsid w:val="22692C0B"/>
    <w:rsid w:val="227F616D"/>
    <w:rsid w:val="22A07A53"/>
    <w:rsid w:val="23224E21"/>
    <w:rsid w:val="23CE4FA2"/>
    <w:rsid w:val="283170E3"/>
    <w:rsid w:val="29337EFD"/>
    <w:rsid w:val="2997460B"/>
    <w:rsid w:val="29DB2583"/>
    <w:rsid w:val="29E422DB"/>
    <w:rsid w:val="29E8209F"/>
    <w:rsid w:val="2B9117DE"/>
    <w:rsid w:val="2BF61BAD"/>
    <w:rsid w:val="2DB44648"/>
    <w:rsid w:val="2DE33539"/>
    <w:rsid w:val="2E750C0F"/>
    <w:rsid w:val="2F3E120F"/>
    <w:rsid w:val="2F993FFF"/>
    <w:rsid w:val="2FF907FF"/>
    <w:rsid w:val="3118280E"/>
    <w:rsid w:val="317560B1"/>
    <w:rsid w:val="319962BB"/>
    <w:rsid w:val="31C64534"/>
    <w:rsid w:val="31CB233B"/>
    <w:rsid w:val="333E00FC"/>
    <w:rsid w:val="337E481E"/>
    <w:rsid w:val="340F20CF"/>
    <w:rsid w:val="34F81664"/>
    <w:rsid w:val="35BE24C3"/>
    <w:rsid w:val="36050C28"/>
    <w:rsid w:val="36643F1B"/>
    <w:rsid w:val="37AE4EC6"/>
    <w:rsid w:val="38A3175A"/>
    <w:rsid w:val="38D95284"/>
    <w:rsid w:val="38DF0F88"/>
    <w:rsid w:val="3B2360B7"/>
    <w:rsid w:val="3C0E238D"/>
    <w:rsid w:val="3E4E44EC"/>
    <w:rsid w:val="3E836CD0"/>
    <w:rsid w:val="3E887BA6"/>
    <w:rsid w:val="3E8E7444"/>
    <w:rsid w:val="3E9F472A"/>
    <w:rsid w:val="3EDD300D"/>
    <w:rsid w:val="3FC86319"/>
    <w:rsid w:val="3FD23937"/>
    <w:rsid w:val="3FFC3CEB"/>
    <w:rsid w:val="403D5276"/>
    <w:rsid w:val="426976F4"/>
    <w:rsid w:val="43446C51"/>
    <w:rsid w:val="43920BC5"/>
    <w:rsid w:val="4396205A"/>
    <w:rsid w:val="44095549"/>
    <w:rsid w:val="44965683"/>
    <w:rsid w:val="44CD7F49"/>
    <w:rsid w:val="44DB6D03"/>
    <w:rsid w:val="44DE668F"/>
    <w:rsid w:val="451851DE"/>
    <w:rsid w:val="46F7798D"/>
    <w:rsid w:val="47082B28"/>
    <w:rsid w:val="47805610"/>
    <w:rsid w:val="47894D7A"/>
    <w:rsid w:val="480C4A02"/>
    <w:rsid w:val="48467C48"/>
    <w:rsid w:val="486E7CAB"/>
    <w:rsid w:val="49091BBF"/>
    <w:rsid w:val="493F5434"/>
    <w:rsid w:val="497E24BB"/>
    <w:rsid w:val="49D179D3"/>
    <w:rsid w:val="4A96766C"/>
    <w:rsid w:val="4AC12EEA"/>
    <w:rsid w:val="4B5E5674"/>
    <w:rsid w:val="4BED44F4"/>
    <w:rsid w:val="4CE75D11"/>
    <w:rsid w:val="4D0D09D1"/>
    <w:rsid w:val="4D6B0DC7"/>
    <w:rsid w:val="4D793B7E"/>
    <w:rsid w:val="4F306B16"/>
    <w:rsid w:val="4F882A1A"/>
    <w:rsid w:val="513B093F"/>
    <w:rsid w:val="51632E7E"/>
    <w:rsid w:val="51936E55"/>
    <w:rsid w:val="52292863"/>
    <w:rsid w:val="530923ED"/>
    <w:rsid w:val="53CA4995"/>
    <w:rsid w:val="54724BAF"/>
    <w:rsid w:val="55784440"/>
    <w:rsid w:val="56110A63"/>
    <w:rsid w:val="566F62BA"/>
    <w:rsid w:val="56C04E37"/>
    <w:rsid w:val="57FB1331"/>
    <w:rsid w:val="58164EB8"/>
    <w:rsid w:val="589614B9"/>
    <w:rsid w:val="59073D76"/>
    <w:rsid w:val="5A1A08BC"/>
    <w:rsid w:val="5ADD3664"/>
    <w:rsid w:val="5C4E3896"/>
    <w:rsid w:val="5C901A70"/>
    <w:rsid w:val="5DAA7879"/>
    <w:rsid w:val="5E5F64A6"/>
    <w:rsid w:val="5FA64444"/>
    <w:rsid w:val="5FB61F7D"/>
    <w:rsid w:val="60144326"/>
    <w:rsid w:val="6069468D"/>
    <w:rsid w:val="606A10F7"/>
    <w:rsid w:val="610E41D0"/>
    <w:rsid w:val="61CF64A0"/>
    <w:rsid w:val="61DD37F4"/>
    <w:rsid w:val="6295673B"/>
    <w:rsid w:val="633551B3"/>
    <w:rsid w:val="643030C0"/>
    <w:rsid w:val="643703AD"/>
    <w:rsid w:val="65422EC9"/>
    <w:rsid w:val="65D628BF"/>
    <w:rsid w:val="683461C4"/>
    <w:rsid w:val="68864FA6"/>
    <w:rsid w:val="68905D62"/>
    <w:rsid w:val="69744F9D"/>
    <w:rsid w:val="6B8B7A6E"/>
    <w:rsid w:val="6C2F0C42"/>
    <w:rsid w:val="6CF74A27"/>
    <w:rsid w:val="6E151915"/>
    <w:rsid w:val="6F554F62"/>
    <w:rsid w:val="6F7420FA"/>
    <w:rsid w:val="719412EB"/>
    <w:rsid w:val="71AF729B"/>
    <w:rsid w:val="71C23E77"/>
    <w:rsid w:val="744114F4"/>
    <w:rsid w:val="75A97774"/>
    <w:rsid w:val="76F944DE"/>
    <w:rsid w:val="771E43B5"/>
    <w:rsid w:val="77826216"/>
    <w:rsid w:val="78CE6528"/>
    <w:rsid w:val="79076D73"/>
    <w:rsid w:val="7A186193"/>
    <w:rsid w:val="7B6352CF"/>
    <w:rsid w:val="7B8053A5"/>
    <w:rsid w:val="7BF379EF"/>
    <w:rsid w:val="7CC70E83"/>
    <w:rsid w:val="7CDD173C"/>
    <w:rsid w:val="7D81294F"/>
    <w:rsid w:val="7D8444D5"/>
    <w:rsid w:val="7DA30CE3"/>
    <w:rsid w:val="7E307460"/>
    <w:rsid w:val="7F0E4C6A"/>
    <w:rsid w:val="7F93476A"/>
    <w:rsid w:val="7FA9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/>
    </w:p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91500</dc:creator>
  <cp:lastModifiedBy>尼古拉斯·栋</cp:lastModifiedBy>
  <dcterms:modified xsi:type="dcterms:W3CDTF">2019-09-15T13:33:45Z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