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E261" w14:textId="62CD5F6E" w:rsidR="00092063" w:rsidRDefault="002F2901">
      <w:pPr>
        <w:rPr>
          <w:rFonts w:hint="eastAsia"/>
        </w:rPr>
      </w:pPr>
      <w:r>
        <w:rPr>
          <w:rFonts w:hint="eastAsia"/>
        </w:rPr>
        <w:t>该部分测试结束，请稍事休息。如果你已经准备好，请按空格键进入下一部分测试。如有任何疑问，请联系主试。</w:t>
      </w:r>
    </w:p>
    <w:sectPr w:rsidR="00092063" w:rsidSect="00F2751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01"/>
    <w:rsid w:val="00092063"/>
    <w:rsid w:val="002F2901"/>
    <w:rsid w:val="00F2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F3B0A"/>
  <w15:chartTrackingRefBased/>
  <w15:docId w15:val="{BEBAA1D5-EE2F-6945-8EDF-2114D98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2021-12-21T04:15:00Z</dcterms:created>
  <dcterms:modified xsi:type="dcterms:W3CDTF">2021-12-21T04:16:00Z</dcterms:modified>
</cp:coreProperties>
</file>