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558A1" w14:textId="77777777" w:rsidR="0089490F" w:rsidRDefault="0089490F">
      <w:pPr>
        <w:spacing w:before="60" w:after="60"/>
      </w:pPr>
    </w:p>
    <w:p w14:paraId="7685E3DD" w14:textId="77777777" w:rsidR="0089490F" w:rsidRDefault="0089490F">
      <w:pPr>
        <w:spacing w:before="60" w:after="60"/>
      </w:pPr>
    </w:p>
    <w:p w14:paraId="09838B27" w14:textId="77777777" w:rsidR="0089490F" w:rsidRDefault="0089490F">
      <w:pPr>
        <w:spacing w:before="60" w:after="60"/>
      </w:pPr>
    </w:p>
    <w:p w14:paraId="167E0002" w14:textId="77777777" w:rsidR="0089490F" w:rsidRDefault="0089490F">
      <w:pPr>
        <w:spacing w:before="60" w:after="60"/>
      </w:pPr>
    </w:p>
    <w:p w14:paraId="7AD2FFF9" w14:textId="77777777" w:rsidR="0089490F" w:rsidRDefault="00000000">
      <w:pPr>
        <w:spacing w:after="80"/>
        <w:jc w:val="center"/>
      </w:pPr>
      <w:r>
        <w:rPr>
          <w:caps/>
          <w:color w:val="1A7A9A"/>
          <w:spacing w:val="150"/>
          <w:sz w:val="20"/>
          <w:szCs w:val="20"/>
        </w:rPr>
        <w:t>ISMAEL GONZALO PEÑA</w:t>
      </w:r>
    </w:p>
    <w:p w14:paraId="0BB2FCF4" w14:textId="77777777" w:rsidR="0089490F" w:rsidRDefault="00000000">
      <w:pPr>
        <w:spacing w:after="400"/>
        <w:jc w:val="center"/>
      </w:pPr>
      <w:r>
        <w:rPr>
          <w:color w:val="888888"/>
          <w:sz w:val="20"/>
          <w:szCs w:val="20"/>
        </w:rPr>
        <w:t>Portfolio Web · Vitoria-Gasteiz</w:t>
      </w:r>
    </w:p>
    <w:p w14:paraId="6C9EDC1A" w14:textId="77777777" w:rsidR="0089490F" w:rsidRDefault="00000000">
      <w:pPr>
        <w:pBdr>
          <w:bottom w:val="single" w:sz="20" w:space="8" w:color="1A7A9A"/>
        </w:pBdr>
        <w:spacing w:after="200"/>
        <w:jc w:val="center"/>
      </w:pPr>
      <w:r>
        <w:rPr>
          <w:b/>
          <w:bCs/>
          <w:color w:val="111111"/>
          <w:sz w:val="56"/>
          <w:szCs w:val="56"/>
        </w:rPr>
        <w:t>ANÁLISIS DE MIGRACIÓN</w:t>
      </w:r>
    </w:p>
    <w:p w14:paraId="256ECBE1" w14:textId="77777777" w:rsidR="0089490F" w:rsidRDefault="00000000">
      <w:pPr>
        <w:spacing w:before="200" w:after="120"/>
        <w:jc w:val="center"/>
      </w:pPr>
      <w:proofErr w:type="spellStart"/>
      <w:r>
        <w:rPr>
          <w:color w:val="1A7A9A"/>
          <w:sz w:val="32"/>
          <w:szCs w:val="32"/>
        </w:rPr>
        <w:t>Vercel</w:t>
      </w:r>
      <w:proofErr w:type="spellEnd"/>
      <w:r>
        <w:rPr>
          <w:color w:val="1A7A9A"/>
          <w:sz w:val="32"/>
          <w:szCs w:val="32"/>
        </w:rPr>
        <w:t xml:space="preserve"> Estático vs. WordPress/Divi vs. Alternativas</w:t>
      </w:r>
    </w:p>
    <w:p w14:paraId="26904916" w14:textId="77777777" w:rsidR="0089490F" w:rsidRDefault="00000000">
      <w:pPr>
        <w:spacing w:before="80" w:after="80"/>
        <w:jc w:val="center"/>
      </w:pPr>
      <w:r>
        <w:rPr>
          <w:i/>
          <w:iCs/>
          <w:color w:val="666666"/>
        </w:rPr>
        <w:t>Rendimiento · SEO · Identidad visual · Coste · Recomendación</w:t>
      </w:r>
    </w:p>
    <w:p w14:paraId="08509C60" w14:textId="77777777" w:rsidR="0089490F" w:rsidRDefault="0089490F">
      <w:pPr>
        <w:spacing w:before="60" w:after="60"/>
      </w:pPr>
    </w:p>
    <w:p w14:paraId="178BB803" w14:textId="77777777" w:rsidR="0089490F" w:rsidRDefault="0089490F">
      <w:pPr>
        <w:spacing w:before="60" w:after="60"/>
      </w:pPr>
    </w:p>
    <w:p w14:paraId="661F1A36" w14:textId="77777777" w:rsidR="0089490F" w:rsidRDefault="0089490F">
      <w:pPr>
        <w:spacing w:before="60" w:after="60"/>
      </w:pPr>
    </w:p>
    <w:p w14:paraId="523D82A0" w14:textId="77777777" w:rsidR="0089490F" w:rsidRDefault="0089490F">
      <w:pPr>
        <w:spacing w:before="60" w:after="60"/>
      </w:pPr>
    </w:p>
    <w:p w14:paraId="1CC91B61" w14:textId="77777777" w:rsidR="0089490F" w:rsidRDefault="0089490F">
      <w:pPr>
        <w:spacing w:before="60" w:after="60"/>
      </w:pPr>
    </w:p>
    <w:p w14:paraId="6A2C1740" w14:textId="77777777" w:rsidR="0089490F" w:rsidRDefault="0089490F">
      <w:pPr>
        <w:spacing w:before="60" w:after="60"/>
      </w:pPr>
    </w:p>
    <w:p w14:paraId="3884E93D" w14:textId="77777777" w:rsidR="0089490F" w:rsidRDefault="00000000">
      <w:pPr>
        <w:spacing w:after="80"/>
        <w:jc w:val="center"/>
      </w:pPr>
      <w:r>
        <w:rPr>
          <w:color w:val="999999"/>
        </w:rPr>
        <w:t>Junio 2026</w:t>
      </w:r>
    </w:p>
    <w:p w14:paraId="5DF48DB8" w14:textId="77777777" w:rsidR="0089490F" w:rsidRDefault="00000000">
      <w:pPr>
        <w:jc w:val="center"/>
      </w:pPr>
      <w:r>
        <w:rPr>
          <w:color w:val="AAAAAA"/>
          <w:sz w:val="20"/>
          <w:szCs w:val="20"/>
        </w:rPr>
        <w:t>Confidencial · Uso interno</w:t>
      </w:r>
    </w:p>
    <w:p w14:paraId="09EDAD67" w14:textId="77777777" w:rsidR="0089490F" w:rsidRDefault="00000000">
      <w:r>
        <w:br w:type="page"/>
      </w:r>
    </w:p>
    <w:p w14:paraId="7E220EEC" w14:textId="77777777" w:rsidR="0089490F" w:rsidRDefault="00000000">
      <w:pPr>
        <w:pStyle w:val="Ttulo1"/>
        <w:pBdr>
          <w:bottom w:val="single" w:sz="8" w:space="4" w:color="1A7A9A"/>
        </w:pBdr>
      </w:pPr>
      <w:bookmarkStart w:id="0" w:name="_Toc233202825"/>
      <w:r>
        <w:lastRenderedPageBreak/>
        <w:t>Índice</w:t>
      </w:r>
      <w:bookmarkEnd w:id="0"/>
    </w:p>
    <w:sdt>
      <w:sdtPr>
        <w:alias w:val="Tabla de contenidos"/>
        <w:id w:val="272520928"/>
      </w:sdtPr>
      <w:sdtContent>
        <w:p w14:paraId="7BA37103" w14:textId="77777777" w:rsidR="002C421B" w:rsidRDefault="00000000">
          <w:pPr>
            <w:pStyle w:val="TDC1"/>
            <w:tabs>
              <w:tab w:val="right" w:leader="dot" w:pos="9628"/>
            </w:tabs>
            <w:rPr>
              <w:noProof/>
            </w:rPr>
          </w:pPr>
          <w:r>
            <w:fldChar w:fldCharType="begin"/>
          </w:r>
          <w:r>
            <w:instrText>TOC \h \o "1-3"</w:instrText>
          </w:r>
          <w:r>
            <w:fldChar w:fldCharType="separate"/>
          </w:r>
          <w:hyperlink w:anchor="_Toc233202825" w:history="1">
            <w:r w:rsidR="002C421B" w:rsidRPr="0013472D">
              <w:rPr>
                <w:rStyle w:val="Hipervnculo"/>
                <w:noProof/>
              </w:rPr>
              <w:t>Índice</w:t>
            </w:r>
            <w:r w:rsidR="002C421B">
              <w:rPr>
                <w:noProof/>
              </w:rPr>
              <w:tab/>
            </w:r>
            <w:r w:rsidR="002C421B">
              <w:rPr>
                <w:noProof/>
              </w:rPr>
              <w:fldChar w:fldCharType="begin"/>
            </w:r>
            <w:r w:rsidR="002C421B">
              <w:rPr>
                <w:noProof/>
              </w:rPr>
              <w:instrText xml:space="preserve"> PAGEREF _Toc233202825 \h </w:instrText>
            </w:r>
            <w:r w:rsidR="002C421B">
              <w:rPr>
                <w:noProof/>
              </w:rPr>
            </w:r>
            <w:r w:rsidR="002C421B">
              <w:rPr>
                <w:noProof/>
              </w:rPr>
              <w:fldChar w:fldCharType="separate"/>
            </w:r>
            <w:r w:rsidR="002C421B">
              <w:rPr>
                <w:noProof/>
              </w:rPr>
              <w:t>2</w:t>
            </w:r>
            <w:r w:rsidR="002C421B">
              <w:rPr>
                <w:noProof/>
              </w:rPr>
              <w:fldChar w:fldCharType="end"/>
            </w:r>
          </w:hyperlink>
        </w:p>
        <w:p w14:paraId="483374E7" w14:textId="77777777" w:rsidR="002C421B" w:rsidRDefault="002C421B">
          <w:pPr>
            <w:pStyle w:val="TDC1"/>
            <w:tabs>
              <w:tab w:val="right" w:leader="dot" w:pos="9628"/>
            </w:tabs>
            <w:rPr>
              <w:noProof/>
            </w:rPr>
          </w:pPr>
          <w:hyperlink w:anchor="_Toc233202826" w:history="1">
            <w:r w:rsidRPr="0013472D">
              <w:rPr>
                <w:rStyle w:val="Hipervnculo"/>
                <w:noProof/>
              </w:rPr>
              <w:t>1. Contexto y situación actual</w:t>
            </w:r>
            <w:r>
              <w:rPr>
                <w:noProof/>
              </w:rPr>
              <w:tab/>
            </w:r>
            <w:r>
              <w:rPr>
                <w:noProof/>
              </w:rPr>
              <w:fldChar w:fldCharType="begin"/>
            </w:r>
            <w:r>
              <w:rPr>
                <w:noProof/>
              </w:rPr>
              <w:instrText xml:space="preserve"> PAGEREF _Toc233202826 \h </w:instrText>
            </w:r>
            <w:r>
              <w:rPr>
                <w:noProof/>
              </w:rPr>
            </w:r>
            <w:r>
              <w:rPr>
                <w:noProof/>
              </w:rPr>
              <w:fldChar w:fldCharType="separate"/>
            </w:r>
            <w:r>
              <w:rPr>
                <w:noProof/>
              </w:rPr>
              <w:t>3</w:t>
            </w:r>
            <w:r>
              <w:rPr>
                <w:noProof/>
              </w:rPr>
              <w:fldChar w:fldCharType="end"/>
            </w:r>
          </w:hyperlink>
        </w:p>
        <w:p w14:paraId="7918A2A6" w14:textId="77777777" w:rsidR="002C421B" w:rsidRDefault="002C421B">
          <w:pPr>
            <w:pStyle w:val="TDC2"/>
            <w:tabs>
              <w:tab w:val="right" w:leader="dot" w:pos="9628"/>
            </w:tabs>
            <w:rPr>
              <w:noProof/>
            </w:rPr>
          </w:pPr>
          <w:hyperlink w:anchor="_Toc233202827" w:history="1">
            <w:r w:rsidRPr="0013472D">
              <w:rPr>
                <w:rStyle w:val="Hipervnculo"/>
                <w:noProof/>
              </w:rPr>
              <w:t>1.1 El sitio actual en cifras</w:t>
            </w:r>
            <w:r>
              <w:rPr>
                <w:noProof/>
              </w:rPr>
              <w:tab/>
            </w:r>
            <w:r>
              <w:rPr>
                <w:noProof/>
              </w:rPr>
              <w:fldChar w:fldCharType="begin"/>
            </w:r>
            <w:r>
              <w:rPr>
                <w:noProof/>
              </w:rPr>
              <w:instrText xml:space="preserve"> PAGEREF _Toc233202827 \h </w:instrText>
            </w:r>
            <w:r>
              <w:rPr>
                <w:noProof/>
              </w:rPr>
            </w:r>
            <w:r>
              <w:rPr>
                <w:noProof/>
              </w:rPr>
              <w:fldChar w:fldCharType="separate"/>
            </w:r>
            <w:r>
              <w:rPr>
                <w:noProof/>
              </w:rPr>
              <w:t>3</w:t>
            </w:r>
            <w:r>
              <w:rPr>
                <w:noProof/>
              </w:rPr>
              <w:fldChar w:fldCharType="end"/>
            </w:r>
          </w:hyperlink>
        </w:p>
        <w:p w14:paraId="4124A740" w14:textId="77777777" w:rsidR="002C421B" w:rsidRDefault="002C421B">
          <w:pPr>
            <w:pStyle w:val="TDC2"/>
            <w:tabs>
              <w:tab w:val="right" w:leader="dot" w:pos="9628"/>
            </w:tabs>
            <w:rPr>
              <w:noProof/>
            </w:rPr>
          </w:pPr>
          <w:hyperlink w:anchor="_Toc233202828" w:history="1">
            <w:r w:rsidRPr="0013472D">
              <w:rPr>
                <w:rStyle w:val="Hipervnculo"/>
                <w:noProof/>
              </w:rPr>
              <w:t>1.2 Identidad visual implementada</w:t>
            </w:r>
            <w:r>
              <w:rPr>
                <w:noProof/>
              </w:rPr>
              <w:tab/>
            </w:r>
            <w:r>
              <w:rPr>
                <w:noProof/>
              </w:rPr>
              <w:fldChar w:fldCharType="begin"/>
            </w:r>
            <w:r>
              <w:rPr>
                <w:noProof/>
              </w:rPr>
              <w:instrText xml:space="preserve"> PAGEREF _Toc233202828 \h </w:instrText>
            </w:r>
            <w:r>
              <w:rPr>
                <w:noProof/>
              </w:rPr>
            </w:r>
            <w:r>
              <w:rPr>
                <w:noProof/>
              </w:rPr>
              <w:fldChar w:fldCharType="separate"/>
            </w:r>
            <w:r>
              <w:rPr>
                <w:noProof/>
              </w:rPr>
              <w:t>3</w:t>
            </w:r>
            <w:r>
              <w:rPr>
                <w:noProof/>
              </w:rPr>
              <w:fldChar w:fldCharType="end"/>
            </w:r>
          </w:hyperlink>
        </w:p>
        <w:p w14:paraId="36312049" w14:textId="77777777" w:rsidR="002C421B" w:rsidRDefault="002C421B">
          <w:pPr>
            <w:pStyle w:val="TDC1"/>
            <w:tabs>
              <w:tab w:val="right" w:leader="dot" w:pos="9628"/>
            </w:tabs>
            <w:rPr>
              <w:noProof/>
            </w:rPr>
          </w:pPr>
          <w:hyperlink w:anchor="_Toc233202829" w:history="1">
            <w:r w:rsidRPr="0013472D">
              <w:rPr>
                <w:rStyle w:val="Hipervnculo"/>
                <w:noProof/>
              </w:rPr>
              <w:t>2. Valoración directa — ¿Tiene sentido migrar?</w:t>
            </w:r>
            <w:r>
              <w:rPr>
                <w:noProof/>
              </w:rPr>
              <w:tab/>
            </w:r>
            <w:r>
              <w:rPr>
                <w:noProof/>
              </w:rPr>
              <w:fldChar w:fldCharType="begin"/>
            </w:r>
            <w:r>
              <w:rPr>
                <w:noProof/>
              </w:rPr>
              <w:instrText xml:space="preserve"> PAGEREF _Toc233202829 \h </w:instrText>
            </w:r>
            <w:r>
              <w:rPr>
                <w:noProof/>
              </w:rPr>
            </w:r>
            <w:r>
              <w:rPr>
                <w:noProof/>
              </w:rPr>
              <w:fldChar w:fldCharType="separate"/>
            </w:r>
            <w:r>
              <w:rPr>
                <w:noProof/>
              </w:rPr>
              <w:t>5</w:t>
            </w:r>
            <w:r>
              <w:rPr>
                <w:noProof/>
              </w:rPr>
              <w:fldChar w:fldCharType="end"/>
            </w:r>
          </w:hyperlink>
        </w:p>
        <w:p w14:paraId="15B068CA" w14:textId="77777777" w:rsidR="002C421B" w:rsidRDefault="002C421B">
          <w:pPr>
            <w:pStyle w:val="TDC2"/>
            <w:tabs>
              <w:tab w:val="right" w:leader="dot" w:pos="9628"/>
            </w:tabs>
            <w:rPr>
              <w:noProof/>
            </w:rPr>
          </w:pPr>
          <w:hyperlink w:anchor="_Toc233202830" w:history="1">
            <w:r w:rsidRPr="0013472D">
              <w:rPr>
                <w:rStyle w:val="Hipervnculo"/>
                <w:noProof/>
              </w:rPr>
              <w:t>2.1 La única razón válida para migrar</w:t>
            </w:r>
            <w:r>
              <w:rPr>
                <w:noProof/>
              </w:rPr>
              <w:tab/>
            </w:r>
            <w:r>
              <w:rPr>
                <w:noProof/>
              </w:rPr>
              <w:fldChar w:fldCharType="begin"/>
            </w:r>
            <w:r>
              <w:rPr>
                <w:noProof/>
              </w:rPr>
              <w:instrText xml:space="preserve"> PAGEREF _Toc233202830 \h </w:instrText>
            </w:r>
            <w:r>
              <w:rPr>
                <w:noProof/>
              </w:rPr>
            </w:r>
            <w:r>
              <w:rPr>
                <w:noProof/>
              </w:rPr>
              <w:fldChar w:fldCharType="separate"/>
            </w:r>
            <w:r>
              <w:rPr>
                <w:noProof/>
              </w:rPr>
              <w:t>5</w:t>
            </w:r>
            <w:r>
              <w:rPr>
                <w:noProof/>
              </w:rPr>
              <w:fldChar w:fldCharType="end"/>
            </w:r>
          </w:hyperlink>
        </w:p>
        <w:p w14:paraId="2BB0BFD0" w14:textId="77777777" w:rsidR="002C421B" w:rsidRDefault="002C421B">
          <w:pPr>
            <w:pStyle w:val="TDC1"/>
            <w:tabs>
              <w:tab w:val="right" w:leader="dot" w:pos="9628"/>
            </w:tabs>
            <w:rPr>
              <w:noProof/>
            </w:rPr>
          </w:pPr>
          <w:hyperlink w:anchor="_Toc233202831" w:history="1">
            <w:r w:rsidRPr="0013472D">
              <w:rPr>
                <w:rStyle w:val="Hipervnculo"/>
                <w:noProof/>
              </w:rPr>
              <w:t>3. Análisis comparativo de plataformas</w:t>
            </w:r>
            <w:r>
              <w:rPr>
                <w:noProof/>
              </w:rPr>
              <w:tab/>
            </w:r>
            <w:r>
              <w:rPr>
                <w:noProof/>
              </w:rPr>
              <w:fldChar w:fldCharType="begin"/>
            </w:r>
            <w:r>
              <w:rPr>
                <w:noProof/>
              </w:rPr>
              <w:instrText xml:space="preserve"> PAGEREF _Toc233202831 \h </w:instrText>
            </w:r>
            <w:r>
              <w:rPr>
                <w:noProof/>
              </w:rPr>
            </w:r>
            <w:r>
              <w:rPr>
                <w:noProof/>
              </w:rPr>
              <w:fldChar w:fldCharType="separate"/>
            </w:r>
            <w:r>
              <w:rPr>
                <w:noProof/>
              </w:rPr>
              <w:t>6</w:t>
            </w:r>
            <w:r>
              <w:rPr>
                <w:noProof/>
              </w:rPr>
              <w:fldChar w:fldCharType="end"/>
            </w:r>
          </w:hyperlink>
        </w:p>
        <w:p w14:paraId="36BB4B68" w14:textId="77777777" w:rsidR="002C421B" w:rsidRDefault="002C421B">
          <w:pPr>
            <w:pStyle w:val="TDC2"/>
            <w:tabs>
              <w:tab w:val="right" w:leader="dot" w:pos="9628"/>
            </w:tabs>
            <w:rPr>
              <w:noProof/>
            </w:rPr>
          </w:pPr>
          <w:hyperlink w:anchor="_Toc233202832" w:history="1">
            <w:r w:rsidRPr="0013472D">
              <w:rPr>
                <w:rStyle w:val="Hipervnculo"/>
                <w:noProof/>
              </w:rPr>
              <w:t>3.1 Impacto en rendimiento — PageSpeed Insights</w:t>
            </w:r>
            <w:r>
              <w:rPr>
                <w:noProof/>
              </w:rPr>
              <w:tab/>
            </w:r>
            <w:r>
              <w:rPr>
                <w:noProof/>
              </w:rPr>
              <w:fldChar w:fldCharType="begin"/>
            </w:r>
            <w:r>
              <w:rPr>
                <w:noProof/>
              </w:rPr>
              <w:instrText xml:space="preserve"> PAGEREF _Toc233202832 \h </w:instrText>
            </w:r>
            <w:r>
              <w:rPr>
                <w:noProof/>
              </w:rPr>
            </w:r>
            <w:r>
              <w:rPr>
                <w:noProof/>
              </w:rPr>
              <w:fldChar w:fldCharType="separate"/>
            </w:r>
            <w:r>
              <w:rPr>
                <w:noProof/>
              </w:rPr>
              <w:t>6</w:t>
            </w:r>
            <w:r>
              <w:rPr>
                <w:noProof/>
              </w:rPr>
              <w:fldChar w:fldCharType="end"/>
            </w:r>
          </w:hyperlink>
        </w:p>
        <w:p w14:paraId="4A489B23" w14:textId="77777777" w:rsidR="002C421B" w:rsidRDefault="002C421B">
          <w:pPr>
            <w:pStyle w:val="TDC2"/>
            <w:tabs>
              <w:tab w:val="right" w:leader="dot" w:pos="9628"/>
            </w:tabs>
            <w:rPr>
              <w:noProof/>
            </w:rPr>
          </w:pPr>
          <w:hyperlink w:anchor="_Toc233202833" w:history="1">
            <w:r w:rsidRPr="0013472D">
              <w:rPr>
                <w:rStyle w:val="Hipervnculo"/>
                <w:noProof/>
              </w:rPr>
              <w:t>3.2 LCP (Largest Contentful Paint) — Métrica crítica para SEO</w:t>
            </w:r>
            <w:r>
              <w:rPr>
                <w:noProof/>
              </w:rPr>
              <w:tab/>
            </w:r>
            <w:r>
              <w:rPr>
                <w:noProof/>
              </w:rPr>
              <w:fldChar w:fldCharType="begin"/>
            </w:r>
            <w:r>
              <w:rPr>
                <w:noProof/>
              </w:rPr>
              <w:instrText xml:space="preserve"> PAGEREF _Toc233202833 \h </w:instrText>
            </w:r>
            <w:r>
              <w:rPr>
                <w:noProof/>
              </w:rPr>
            </w:r>
            <w:r>
              <w:rPr>
                <w:noProof/>
              </w:rPr>
              <w:fldChar w:fldCharType="separate"/>
            </w:r>
            <w:r>
              <w:rPr>
                <w:noProof/>
              </w:rPr>
              <w:t>7</w:t>
            </w:r>
            <w:r>
              <w:rPr>
                <w:noProof/>
              </w:rPr>
              <w:fldChar w:fldCharType="end"/>
            </w:r>
          </w:hyperlink>
        </w:p>
        <w:p w14:paraId="5E747D0F" w14:textId="77777777" w:rsidR="002C421B" w:rsidRDefault="002C421B">
          <w:pPr>
            <w:pStyle w:val="TDC2"/>
            <w:tabs>
              <w:tab w:val="right" w:leader="dot" w:pos="9628"/>
            </w:tabs>
            <w:rPr>
              <w:noProof/>
            </w:rPr>
          </w:pPr>
          <w:hyperlink w:anchor="_Toc233202834" w:history="1">
            <w:r w:rsidRPr="0013472D">
              <w:rPr>
                <w:rStyle w:val="Hipervnculo"/>
                <w:noProof/>
              </w:rPr>
              <w:t>3.3 Preservación del SEO técnico</w:t>
            </w:r>
            <w:r>
              <w:rPr>
                <w:noProof/>
              </w:rPr>
              <w:tab/>
            </w:r>
            <w:r>
              <w:rPr>
                <w:noProof/>
              </w:rPr>
              <w:fldChar w:fldCharType="begin"/>
            </w:r>
            <w:r>
              <w:rPr>
                <w:noProof/>
              </w:rPr>
              <w:instrText xml:space="preserve"> PAGEREF _Toc233202834 \h </w:instrText>
            </w:r>
            <w:r>
              <w:rPr>
                <w:noProof/>
              </w:rPr>
            </w:r>
            <w:r>
              <w:rPr>
                <w:noProof/>
              </w:rPr>
              <w:fldChar w:fldCharType="separate"/>
            </w:r>
            <w:r>
              <w:rPr>
                <w:noProof/>
              </w:rPr>
              <w:t>9</w:t>
            </w:r>
            <w:r>
              <w:rPr>
                <w:noProof/>
              </w:rPr>
              <w:fldChar w:fldCharType="end"/>
            </w:r>
          </w:hyperlink>
        </w:p>
        <w:p w14:paraId="35EE7F24" w14:textId="77777777" w:rsidR="002C421B" w:rsidRDefault="002C421B">
          <w:pPr>
            <w:pStyle w:val="TDC2"/>
            <w:tabs>
              <w:tab w:val="right" w:leader="dot" w:pos="9628"/>
            </w:tabs>
            <w:rPr>
              <w:noProof/>
            </w:rPr>
          </w:pPr>
          <w:hyperlink w:anchor="_Toc233202835" w:history="1">
            <w:r w:rsidRPr="0013472D">
              <w:rPr>
                <w:rStyle w:val="Hipervnculo"/>
                <w:noProof/>
              </w:rPr>
              <w:t>3.4 Fidelidad visual — Qué se conserva y qué se pierde</w:t>
            </w:r>
            <w:r>
              <w:rPr>
                <w:noProof/>
              </w:rPr>
              <w:tab/>
            </w:r>
            <w:r>
              <w:rPr>
                <w:noProof/>
              </w:rPr>
              <w:fldChar w:fldCharType="begin"/>
            </w:r>
            <w:r>
              <w:rPr>
                <w:noProof/>
              </w:rPr>
              <w:instrText xml:space="preserve"> PAGEREF _Toc233202835 \h </w:instrText>
            </w:r>
            <w:r>
              <w:rPr>
                <w:noProof/>
              </w:rPr>
            </w:r>
            <w:r>
              <w:rPr>
                <w:noProof/>
              </w:rPr>
              <w:fldChar w:fldCharType="separate"/>
            </w:r>
            <w:r>
              <w:rPr>
                <w:noProof/>
              </w:rPr>
              <w:t>9</w:t>
            </w:r>
            <w:r>
              <w:rPr>
                <w:noProof/>
              </w:rPr>
              <w:fldChar w:fldCharType="end"/>
            </w:r>
          </w:hyperlink>
        </w:p>
        <w:p w14:paraId="199067FD" w14:textId="77777777" w:rsidR="002C421B" w:rsidRDefault="002C421B">
          <w:pPr>
            <w:pStyle w:val="TDC1"/>
            <w:tabs>
              <w:tab w:val="right" w:leader="dot" w:pos="9628"/>
            </w:tabs>
            <w:rPr>
              <w:noProof/>
            </w:rPr>
          </w:pPr>
          <w:hyperlink w:anchor="_Toc233202836" w:history="1">
            <w:r w:rsidRPr="0013472D">
              <w:rPr>
                <w:rStyle w:val="Hipervnculo"/>
                <w:noProof/>
              </w:rPr>
              <w:t>4. Coste total por plataforma</w:t>
            </w:r>
            <w:r>
              <w:rPr>
                <w:noProof/>
              </w:rPr>
              <w:tab/>
            </w:r>
            <w:r>
              <w:rPr>
                <w:noProof/>
              </w:rPr>
              <w:fldChar w:fldCharType="begin"/>
            </w:r>
            <w:r>
              <w:rPr>
                <w:noProof/>
              </w:rPr>
              <w:instrText xml:space="preserve"> PAGEREF _Toc233202836 \h </w:instrText>
            </w:r>
            <w:r>
              <w:rPr>
                <w:noProof/>
              </w:rPr>
            </w:r>
            <w:r>
              <w:rPr>
                <w:noProof/>
              </w:rPr>
              <w:fldChar w:fldCharType="separate"/>
            </w:r>
            <w:r>
              <w:rPr>
                <w:noProof/>
              </w:rPr>
              <w:t>13</w:t>
            </w:r>
            <w:r>
              <w:rPr>
                <w:noProof/>
              </w:rPr>
              <w:fldChar w:fldCharType="end"/>
            </w:r>
          </w:hyperlink>
        </w:p>
        <w:p w14:paraId="53F21B91" w14:textId="77777777" w:rsidR="002C421B" w:rsidRDefault="002C421B">
          <w:pPr>
            <w:pStyle w:val="TDC1"/>
            <w:tabs>
              <w:tab w:val="right" w:leader="dot" w:pos="9628"/>
            </w:tabs>
            <w:rPr>
              <w:noProof/>
            </w:rPr>
          </w:pPr>
          <w:hyperlink w:anchor="_Toc233202837" w:history="1">
            <w:r w:rsidRPr="0013472D">
              <w:rPr>
                <w:rStyle w:val="Hipervnculo"/>
                <w:noProof/>
              </w:rPr>
              <w:t>5. Alternativas viables a WordPress/Divi</w:t>
            </w:r>
            <w:r>
              <w:rPr>
                <w:noProof/>
              </w:rPr>
              <w:tab/>
            </w:r>
            <w:r>
              <w:rPr>
                <w:noProof/>
              </w:rPr>
              <w:fldChar w:fldCharType="begin"/>
            </w:r>
            <w:r>
              <w:rPr>
                <w:noProof/>
              </w:rPr>
              <w:instrText xml:space="preserve"> PAGEREF _Toc233202837 \h </w:instrText>
            </w:r>
            <w:r>
              <w:rPr>
                <w:noProof/>
              </w:rPr>
            </w:r>
            <w:r>
              <w:rPr>
                <w:noProof/>
              </w:rPr>
              <w:fldChar w:fldCharType="separate"/>
            </w:r>
            <w:r>
              <w:rPr>
                <w:noProof/>
              </w:rPr>
              <w:t>15</w:t>
            </w:r>
            <w:r>
              <w:rPr>
                <w:noProof/>
              </w:rPr>
              <w:fldChar w:fldCharType="end"/>
            </w:r>
          </w:hyperlink>
        </w:p>
        <w:p w14:paraId="0A186E88" w14:textId="77777777" w:rsidR="002C421B" w:rsidRDefault="002C421B">
          <w:pPr>
            <w:pStyle w:val="TDC3"/>
            <w:tabs>
              <w:tab w:val="right" w:leader="dot" w:pos="9628"/>
            </w:tabs>
            <w:rPr>
              <w:noProof/>
            </w:rPr>
          </w:pPr>
          <w:hyperlink w:anchor="_Toc233202838" w:history="1">
            <w:r w:rsidRPr="0013472D">
              <w:rPr>
                <w:rStyle w:val="Hipervnculo"/>
                <w:noProof/>
              </w:rPr>
              <w:t>Cómo funciona Netlify CMS / Decap CMS</w:t>
            </w:r>
            <w:r>
              <w:rPr>
                <w:noProof/>
              </w:rPr>
              <w:tab/>
            </w:r>
            <w:r>
              <w:rPr>
                <w:noProof/>
              </w:rPr>
              <w:fldChar w:fldCharType="begin"/>
            </w:r>
            <w:r>
              <w:rPr>
                <w:noProof/>
              </w:rPr>
              <w:instrText xml:space="preserve"> PAGEREF _Toc233202838 \h </w:instrText>
            </w:r>
            <w:r>
              <w:rPr>
                <w:noProof/>
              </w:rPr>
            </w:r>
            <w:r>
              <w:rPr>
                <w:noProof/>
              </w:rPr>
              <w:fldChar w:fldCharType="separate"/>
            </w:r>
            <w:r>
              <w:rPr>
                <w:noProof/>
              </w:rPr>
              <w:t>15</w:t>
            </w:r>
            <w:r>
              <w:rPr>
                <w:noProof/>
              </w:rPr>
              <w:fldChar w:fldCharType="end"/>
            </w:r>
          </w:hyperlink>
        </w:p>
        <w:p w14:paraId="66551D9D" w14:textId="77777777" w:rsidR="002C421B" w:rsidRDefault="002C421B">
          <w:pPr>
            <w:pStyle w:val="TDC3"/>
            <w:tabs>
              <w:tab w:val="right" w:leader="dot" w:pos="9628"/>
            </w:tabs>
            <w:rPr>
              <w:noProof/>
            </w:rPr>
          </w:pPr>
          <w:hyperlink w:anchor="_Toc233202839" w:history="1">
            <w:r w:rsidRPr="0013472D">
              <w:rPr>
                <w:rStyle w:val="Hipervnculo"/>
                <w:noProof/>
              </w:rPr>
              <w:t>Limitaciones</w:t>
            </w:r>
            <w:r>
              <w:rPr>
                <w:noProof/>
              </w:rPr>
              <w:tab/>
            </w:r>
            <w:r>
              <w:rPr>
                <w:noProof/>
              </w:rPr>
              <w:fldChar w:fldCharType="begin"/>
            </w:r>
            <w:r>
              <w:rPr>
                <w:noProof/>
              </w:rPr>
              <w:instrText xml:space="preserve"> PAGEREF _Toc233202839 \h </w:instrText>
            </w:r>
            <w:r>
              <w:rPr>
                <w:noProof/>
              </w:rPr>
            </w:r>
            <w:r>
              <w:rPr>
                <w:noProof/>
              </w:rPr>
              <w:fldChar w:fldCharType="separate"/>
            </w:r>
            <w:r>
              <w:rPr>
                <w:noProof/>
              </w:rPr>
              <w:t>16</w:t>
            </w:r>
            <w:r>
              <w:rPr>
                <w:noProof/>
              </w:rPr>
              <w:fldChar w:fldCharType="end"/>
            </w:r>
          </w:hyperlink>
        </w:p>
        <w:p w14:paraId="6A5DF171" w14:textId="77777777" w:rsidR="002C421B" w:rsidRDefault="002C421B">
          <w:pPr>
            <w:pStyle w:val="TDC3"/>
            <w:tabs>
              <w:tab w:val="right" w:leader="dot" w:pos="9628"/>
            </w:tabs>
            <w:rPr>
              <w:noProof/>
            </w:rPr>
          </w:pPr>
          <w:hyperlink w:anchor="_Toc233202840" w:history="1">
            <w:r w:rsidRPr="0013472D">
              <w:rPr>
                <w:rStyle w:val="Hipervnculo"/>
                <w:noProof/>
              </w:rPr>
              <w:t>Por qué Astro es la opción más adecuada para este proyecto</w:t>
            </w:r>
            <w:r>
              <w:rPr>
                <w:noProof/>
              </w:rPr>
              <w:tab/>
            </w:r>
            <w:r>
              <w:rPr>
                <w:noProof/>
              </w:rPr>
              <w:fldChar w:fldCharType="begin"/>
            </w:r>
            <w:r>
              <w:rPr>
                <w:noProof/>
              </w:rPr>
              <w:instrText xml:space="preserve"> PAGEREF _Toc233202840 \h </w:instrText>
            </w:r>
            <w:r>
              <w:rPr>
                <w:noProof/>
              </w:rPr>
            </w:r>
            <w:r>
              <w:rPr>
                <w:noProof/>
              </w:rPr>
              <w:fldChar w:fldCharType="separate"/>
            </w:r>
            <w:r>
              <w:rPr>
                <w:noProof/>
              </w:rPr>
              <w:t>16</w:t>
            </w:r>
            <w:r>
              <w:rPr>
                <w:noProof/>
              </w:rPr>
              <w:fldChar w:fldCharType="end"/>
            </w:r>
          </w:hyperlink>
        </w:p>
        <w:p w14:paraId="31045AFC" w14:textId="77777777" w:rsidR="002C421B" w:rsidRDefault="002C421B">
          <w:pPr>
            <w:pStyle w:val="TDC3"/>
            <w:tabs>
              <w:tab w:val="right" w:leader="dot" w:pos="9628"/>
            </w:tabs>
            <w:rPr>
              <w:noProof/>
            </w:rPr>
          </w:pPr>
          <w:hyperlink w:anchor="_Toc233202841" w:history="1">
            <w:r w:rsidRPr="0013472D">
              <w:rPr>
                <w:rStyle w:val="Hipervnculo"/>
                <w:noProof/>
              </w:rPr>
              <w:t>Proceso de migración a Astro</w:t>
            </w:r>
            <w:r>
              <w:rPr>
                <w:noProof/>
              </w:rPr>
              <w:tab/>
            </w:r>
            <w:r>
              <w:rPr>
                <w:noProof/>
              </w:rPr>
              <w:fldChar w:fldCharType="begin"/>
            </w:r>
            <w:r>
              <w:rPr>
                <w:noProof/>
              </w:rPr>
              <w:instrText xml:space="preserve"> PAGEREF _Toc233202841 \h </w:instrText>
            </w:r>
            <w:r>
              <w:rPr>
                <w:noProof/>
              </w:rPr>
            </w:r>
            <w:r>
              <w:rPr>
                <w:noProof/>
              </w:rPr>
              <w:fldChar w:fldCharType="separate"/>
            </w:r>
            <w:r>
              <w:rPr>
                <w:noProof/>
              </w:rPr>
              <w:t>16</w:t>
            </w:r>
            <w:r>
              <w:rPr>
                <w:noProof/>
              </w:rPr>
              <w:fldChar w:fldCharType="end"/>
            </w:r>
          </w:hyperlink>
        </w:p>
        <w:p w14:paraId="0F2354B6" w14:textId="77777777" w:rsidR="002C421B" w:rsidRDefault="002C421B">
          <w:pPr>
            <w:pStyle w:val="TDC1"/>
            <w:tabs>
              <w:tab w:val="right" w:leader="dot" w:pos="9628"/>
            </w:tabs>
            <w:rPr>
              <w:noProof/>
            </w:rPr>
          </w:pPr>
          <w:hyperlink w:anchor="_Toc233202842" w:history="1">
            <w:r w:rsidRPr="0013472D">
              <w:rPr>
                <w:rStyle w:val="Hipervnculo"/>
                <w:noProof/>
              </w:rPr>
              <w:t>6. Plan de migración a WordPress/Divi — Solo si la decisión es seguir adelante</w:t>
            </w:r>
            <w:r>
              <w:rPr>
                <w:noProof/>
              </w:rPr>
              <w:tab/>
            </w:r>
            <w:r>
              <w:rPr>
                <w:noProof/>
              </w:rPr>
              <w:fldChar w:fldCharType="begin"/>
            </w:r>
            <w:r>
              <w:rPr>
                <w:noProof/>
              </w:rPr>
              <w:instrText xml:space="preserve"> PAGEREF _Toc233202842 \h </w:instrText>
            </w:r>
            <w:r>
              <w:rPr>
                <w:noProof/>
              </w:rPr>
            </w:r>
            <w:r>
              <w:rPr>
                <w:noProof/>
              </w:rPr>
              <w:fldChar w:fldCharType="separate"/>
            </w:r>
            <w:r>
              <w:rPr>
                <w:noProof/>
              </w:rPr>
              <w:t>18</w:t>
            </w:r>
            <w:r>
              <w:rPr>
                <w:noProof/>
              </w:rPr>
              <w:fldChar w:fldCharType="end"/>
            </w:r>
          </w:hyperlink>
        </w:p>
        <w:p w14:paraId="59757174" w14:textId="77777777" w:rsidR="002C421B" w:rsidRDefault="002C421B">
          <w:pPr>
            <w:pStyle w:val="TDC2"/>
            <w:tabs>
              <w:tab w:val="right" w:leader="dot" w:pos="9628"/>
            </w:tabs>
            <w:rPr>
              <w:noProof/>
            </w:rPr>
          </w:pPr>
          <w:hyperlink w:anchor="_Toc233202843" w:history="1">
            <w:r w:rsidRPr="0013472D">
              <w:rPr>
                <w:rStyle w:val="Hipervnculo"/>
                <w:noProof/>
              </w:rPr>
              <w:t>6.1 Fase 0 — Preparación (antes de tocar nada)</w:t>
            </w:r>
            <w:r>
              <w:rPr>
                <w:noProof/>
              </w:rPr>
              <w:tab/>
            </w:r>
            <w:r>
              <w:rPr>
                <w:noProof/>
              </w:rPr>
              <w:fldChar w:fldCharType="begin"/>
            </w:r>
            <w:r>
              <w:rPr>
                <w:noProof/>
              </w:rPr>
              <w:instrText xml:space="preserve"> PAGEREF _Toc233202843 \h </w:instrText>
            </w:r>
            <w:r>
              <w:rPr>
                <w:noProof/>
              </w:rPr>
            </w:r>
            <w:r>
              <w:rPr>
                <w:noProof/>
              </w:rPr>
              <w:fldChar w:fldCharType="separate"/>
            </w:r>
            <w:r>
              <w:rPr>
                <w:noProof/>
              </w:rPr>
              <w:t>18</w:t>
            </w:r>
            <w:r>
              <w:rPr>
                <w:noProof/>
              </w:rPr>
              <w:fldChar w:fldCharType="end"/>
            </w:r>
          </w:hyperlink>
        </w:p>
        <w:p w14:paraId="098E56D8" w14:textId="77777777" w:rsidR="002C421B" w:rsidRDefault="002C421B">
          <w:pPr>
            <w:pStyle w:val="TDC2"/>
            <w:tabs>
              <w:tab w:val="right" w:leader="dot" w:pos="9628"/>
            </w:tabs>
            <w:rPr>
              <w:noProof/>
            </w:rPr>
          </w:pPr>
          <w:hyperlink w:anchor="_Toc233202844" w:history="1">
            <w:r w:rsidRPr="0013472D">
              <w:rPr>
                <w:rStyle w:val="Hipervnculo"/>
                <w:noProof/>
              </w:rPr>
              <w:t>6.2 Fase 1 — Entorno WordPress en staging</w:t>
            </w:r>
            <w:r>
              <w:rPr>
                <w:noProof/>
              </w:rPr>
              <w:tab/>
            </w:r>
            <w:r>
              <w:rPr>
                <w:noProof/>
              </w:rPr>
              <w:fldChar w:fldCharType="begin"/>
            </w:r>
            <w:r>
              <w:rPr>
                <w:noProof/>
              </w:rPr>
              <w:instrText xml:space="preserve"> PAGEREF _Toc233202844 \h </w:instrText>
            </w:r>
            <w:r>
              <w:rPr>
                <w:noProof/>
              </w:rPr>
            </w:r>
            <w:r>
              <w:rPr>
                <w:noProof/>
              </w:rPr>
              <w:fldChar w:fldCharType="separate"/>
            </w:r>
            <w:r>
              <w:rPr>
                <w:noProof/>
              </w:rPr>
              <w:t>18</w:t>
            </w:r>
            <w:r>
              <w:rPr>
                <w:noProof/>
              </w:rPr>
              <w:fldChar w:fldCharType="end"/>
            </w:r>
          </w:hyperlink>
        </w:p>
        <w:p w14:paraId="34A65EEE" w14:textId="77777777" w:rsidR="002C421B" w:rsidRDefault="002C421B">
          <w:pPr>
            <w:pStyle w:val="TDC2"/>
            <w:tabs>
              <w:tab w:val="right" w:leader="dot" w:pos="9628"/>
            </w:tabs>
            <w:rPr>
              <w:noProof/>
            </w:rPr>
          </w:pPr>
          <w:hyperlink w:anchor="_Toc233202845" w:history="1">
            <w:r w:rsidRPr="0013472D">
              <w:rPr>
                <w:rStyle w:val="Hipervnculo"/>
                <w:noProof/>
              </w:rPr>
              <w:t>6.3 Fase 2 — Migración de contenido</w:t>
            </w:r>
            <w:r>
              <w:rPr>
                <w:noProof/>
              </w:rPr>
              <w:tab/>
            </w:r>
            <w:r>
              <w:rPr>
                <w:noProof/>
              </w:rPr>
              <w:fldChar w:fldCharType="begin"/>
            </w:r>
            <w:r>
              <w:rPr>
                <w:noProof/>
              </w:rPr>
              <w:instrText xml:space="preserve"> PAGEREF _Toc233202845 \h </w:instrText>
            </w:r>
            <w:r>
              <w:rPr>
                <w:noProof/>
              </w:rPr>
            </w:r>
            <w:r>
              <w:rPr>
                <w:noProof/>
              </w:rPr>
              <w:fldChar w:fldCharType="separate"/>
            </w:r>
            <w:r>
              <w:rPr>
                <w:noProof/>
              </w:rPr>
              <w:t>18</w:t>
            </w:r>
            <w:r>
              <w:rPr>
                <w:noProof/>
              </w:rPr>
              <w:fldChar w:fldCharType="end"/>
            </w:r>
          </w:hyperlink>
        </w:p>
        <w:p w14:paraId="6D94AEB8" w14:textId="77777777" w:rsidR="002C421B" w:rsidRDefault="002C421B">
          <w:pPr>
            <w:pStyle w:val="TDC2"/>
            <w:tabs>
              <w:tab w:val="right" w:leader="dot" w:pos="9628"/>
            </w:tabs>
            <w:rPr>
              <w:noProof/>
            </w:rPr>
          </w:pPr>
          <w:hyperlink w:anchor="_Toc233202846" w:history="1">
            <w:r w:rsidRPr="0013472D">
              <w:rPr>
                <w:rStyle w:val="Hipervnculo"/>
                <w:noProof/>
              </w:rPr>
              <w:t>6.4 Fase 3 — Verificación técnica en staging</w:t>
            </w:r>
            <w:r>
              <w:rPr>
                <w:noProof/>
              </w:rPr>
              <w:tab/>
            </w:r>
            <w:r>
              <w:rPr>
                <w:noProof/>
              </w:rPr>
              <w:fldChar w:fldCharType="begin"/>
            </w:r>
            <w:r>
              <w:rPr>
                <w:noProof/>
              </w:rPr>
              <w:instrText xml:space="preserve"> PAGEREF _Toc233202846 \h </w:instrText>
            </w:r>
            <w:r>
              <w:rPr>
                <w:noProof/>
              </w:rPr>
            </w:r>
            <w:r>
              <w:rPr>
                <w:noProof/>
              </w:rPr>
              <w:fldChar w:fldCharType="separate"/>
            </w:r>
            <w:r>
              <w:rPr>
                <w:noProof/>
              </w:rPr>
              <w:t>18</w:t>
            </w:r>
            <w:r>
              <w:rPr>
                <w:noProof/>
              </w:rPr>
              <w:fldChar w:fldCharType="end"/>
            </w:r>
          </w:hyperlink>
        </w:p>
        <w:p w14:paraId="7BFFB603" w14:textId="77777777" w:rsidR="002C421B" w:rsidRDefault="002C421B">
          <w:pPr>
            <w:pStyle w:val="TDC2"/>
            <w:tabs>
              <w:tab w:val="right" w:leader="dot" w:pos="9628"/>
            </w:tabs>
            <w:rPr>
              <w:noProof/>
            </w:rPr>
          </w:pPr>
          <w:hyperlink w:anchor="_Toc233202847" w:history="1">
            <w:r w:rsidRPr="0013472D">
              <w:rPr>
                <w:rStyle w:val="Hipervnculo"/>
                <w:noProof/>
              </w:rPr>
              <w:t>6.5 Fase 4 — Migración a producción</w:t>
            </w:r>
            <w:r>
              <w:rPr>
                <w:noProof/>
              </w:rPr>
              <w:tab/>
            </w:r>
            <w:r>
              <w:rPr>
                <w:noProof/>
              </w:rPr>
              <w:fldChar w:fldCharType="begin"/>
            </w:r>
            <w:r>
              <w:rPr>
                <w:noProof/>
              </w:rPr>
              <w:instrText xml:space="preserve"> PAGEREF _Toc233202847 \h </w:instrText>
            </w:r>
            <w:r>
              <w:rPr>
                <w:noProof/>
              </w:rPr>
            </w:r>
            <w:r>
              <w:rPr>
                <w:noProof/>
              </w:rPr>
              <w:fldChar w:fldCharType="separate"/>
            </w:r>
            <w:r>
              <w:rPr>
                <w:noProof/>
              </w:rPr>
              <w:t>19</w:t>
            </w:r>
            <w:r>
              <w:rPr>
                <w:noProof/>
              </w:rPr>
              <w:fldChar w:fldCharType="end"/>
            </w:r>
          </w:hyperlink>
        </w:p>
        <w:p w14:paraId="1BF683F5" w14:textId="77777777" w:rsidR="002C421B" w:rsidRDefault="002C421B">
          <w:pPr>
            <w:pStyle w:val="TDC1"/>
            <w:tabs>
              <w:tab w:val="right" w:leader="dot" w:pos="9628"/>
            </w:tabs>
            <w:rPr>
              <w:noProof/>
            </w:rPr>
          </w:pPr>
          <w:hyperlink w:anchor="_Toc233202848" w:history="1">
            <w:r w:rsidRPr="0013472D">
              <w:rPr>
                <w:rStyle w:val="Hipervnculo"/>
                <w:noProof/>
              </w:rPr>
              <w:t>7. Resumen ejecutivo — Tabla comparativa final</w:t>
            </w:r>
            <w:r>
              <w:rPr>
                <w:noProof/>
              </w:rPr>
              <w:tab/>
            </w:r>
            <w:r>
              <w:rPr>
                <w:noProof/>
              </w:rPr>
              <w:fldChar w:fldCharType="begin"/>
            </w:r>
            <w:r>
              <w:rPr>
                <w:noProof/>
              </w:rPr>
              <w:instrText xml:space="preserve"> PAGEREF _Toc233202848 \h </w:instrText>
            </w:r>
            <w:r>
              <w:rPr>
                <w:noProof/>
              </w:rPr>
            </w:r>
            <w:r>
              <w:rPr>
                <w:noProof/>
              </w:rPr>
              <w:fldChar w:fldCharType="separate"/>
            </w:r>
            <w:r>
              <w:rPr>
                <w:noProof/>
              </w:rPr>
              <w:t>20</w:t>
            </w:r>
            <w:r>
              <w:rPr>
                <w:noProof/>
              </w:rPr>
              <w:fldChar w:fldCharType="end"/>
            </w:r>
          </w:hyperlink>
        </w:p>
        <w:p w14:paraId="5B311303" w14:textId="77777777" w:rsidR="002C421B" w:rsidRDefault="002C421B">
          <w:pPr>
            <w:pStyle w:val="TDC1"/>
            <w:tabs>
              <w:tab w:val="right" w:leader="dot" w:pos="9628"/>
            </w:tabs>
            <w:rPr>
              <w:noProof/>
            </w:rPr>
          </w:pPr>
          <w:hyperlink w:anchor="_Toc233202849" w:history="1">
            <w:r w:rsidRPr="0013472D">
              <w:rPr>
                <w:rStyle w:val="Hipervnculo"/>
                <w:noProof/>
              </w:rPr>
              <w:t>8. Recomendación final</w:t>
            </w:r>
            <w:r>
              <w:rPr>
                <w:noProof/>
              </w:rPr>
              <w:tab/>
            </w:r>
            <w:r>
              <w:rPr>
                <w:noProof/>
              </w:rPr>
              <w:fldChar w:fldCharType="begin"/>
            </w:r>
            <w:r>
              <w:rPr>
                <w:noProof/>
              </w:rPr>
              <w:instrText xml:space="preserve"> PAGEREF _Toc233202849 \h </w:instrText>
            </w:r>
            <w:r>
              <w:rPr>
                <w:noProof/>
              </w:rPr>
            </w:r>
            <w:r>
              <w:rPr>
                <w:noProof/>
              </w:rPr>
              <w:fldChar w:fldCharType="separate"/>
            </w:r>
            <w:r>
              <w:rPr>
                <w:noProof/>
              </w:rPr>
              <w:t>21</w:t>
            </w:r>
            <w:r>
              <w:rPr>
                <w:noProof/>
              </w:rPr>
              <w:fldChar w:fldCharType="end"/>
            </w:r>
          </w:hyperlink>
        </w:p>
        <w:p w14:paraId="04B33F19" w14:textId="77777777" w:rsidR="002C421B" w:rsidRDefault="002C421B">
          <w:pPr>
            <w:pStyle w:val="TDC2"/>
            <w:tabs>
              <w:tab w:val="right" w:leader="dot" w:pos="9628"/>
            </w:tabs>
            <w:rPr>
              <w:noProof/>
            </w:rPr>
          </w:pPr>
          <w:hyperlink w:anchor="_Toc233202850" w:history="1">
            <w:r w:rsidRPr="0013472D">
              <w:rPr>
                <w:rStyle w:val="Hipervnculo"/>
                <w:noProof/>
              </w:rPr>
              <w:t>8.1 Próximos pasos inmediatos recomendados</w:t>
            </w:r>
            <w:r>
              <w:rPr>
                <w:noProof/>
              </w:rPr>
              <w:tab/>
            </w:r>
            <w:r>
              <w:rPr>
                <w:noProof/>
              </w:rPr>
              <w:fldChar w:fldCharType="begin"/>
            </w:r>
            <w:r>
              <w:rPr>
                <w:noProof/>
              </w:rPr>
              <w:instrText xml:space="preserve"> PAGEREF _Toc233202850 \h </w:instrText>
            </w:r>
            <w:r>
              <w:rPr>
                <w:noProof/>
              </w:rPr>
            </w:r>
            <w:r>
              <w:rPr>
                <w:noProof/>
              </w:rPr>
              <w:fldChar w:fldCharType="separate"/>
            </w:r>
            <w:r>
              <w:rPr>
                <w:noProof/>
              </w:rPr>
              <w:t>21</w:t>
            </w:r>
            <w:r>
              <w:rPr>
                <w:noProof/>
              </w:rPr>
              <w:fldChar w:fldCharType="end"/>
            </w:r>
          </w:hyperlink>
        </w:p>
        <w:p w14:paraId="6B884FDC" w14:textId="77777777" w:rsidR="0089490F" w:rsidRDefault="00000000">
          <w:r>
            <w:fldChar w:fldCharType="end"/>
          </w:r>
        </w:p>
      </w:sdtContent>
    </w:sdt>
    <w:p w14:paraId="676CAA73" w14:textId="77777777" w:rsidR="0089490F" w:rsidRDefault="00000000">
      <w:r>
        <w:br w:type="page"/>
      </w:r>
    </w:p>
    <w:p w14:paraId="4ED3DD9C" w14:textId="77777777" w:rsidR="0089490F" w:rsidRDefault="00000000">
      <w:pPr>
        <w:pStyle w:val="Ttulo1"/>
        <w:pBdr>
          <w:bottom w:val="single" w:sz="8" w:space="4" w:color="1A7A9A"/>
        </w:pBdr>
      </w:pPr>
      <w:bookmarkStart w:id="1" w:name="_Toc233202826"/>
      <w:r>
        <w:lastRenderedPageBreak/>
        <w:t>1. Contexto y situación actual</w:t>
      </w:r>
      <w:bookmarkEnd w:id="1"/>
    </w:p>
    <w:tbl>
      <w:tblPr>
        <w:tblW w:w="9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9"/>
      </w:tblGrid>
      <w:tr w:rsidR="0089490F" w14:paraId="0B3B952F" w14:textId="77777777" w:rsidTr="002C421B">
        <w:tblPrEx>
          <w:tblCellMar>
            <w:top w:w="0" w:type="dxa"/>
            <w:bottom w:w="0" w:type="dxa"/>
          </w:tblCellMar>
        </w:tblPrEx>
        <w:tc>
          <w:tcPr>
            <w:tcW w:w="9619" w:type="dxa"/>
            <w:tcBorders>
              <w:top w:val="single" w:sz="16" w:space="0" w:color="1A7A9A"/>
              <w:left w:val="single" w:sz="16" w:space="0" w:color="1A7A9A"/>
              <w:bottom w:val="single" w:sz="4" w:space="0" w:color="1A7A9A"/>
              <w:right w:val="single" w:sz="4" w:space="0" w:color="1A7A9A"/>
            </w:tcBorders>
            <w:shd w:val="clear" w:color="auto" w:fill="EAF4F8"/>
            <w:tcMar>
              <w:top w:w="200" w:type="dxa"/>
              <w:left w:w="240" w:type="dxa"/>
              <w:bottom w:w="200" w:type="dxa"/>
              <w:right w:w="240" w:type="dxa"/>
            </w:tcMar>
          </w:tcPr>
          <w:p w14:paraId="30E98FBA" w14:textId="77777777" w:rsidR="0089490F" w:rsidRDefault="00000000">
            <w:r>
              <w:rPr>
                <w:i/>
                <w:iCs/>
                <w:color w:val="111111"/>
              </w:rPr>
              <w:t xml:space="preserve">Este informe evalúa la viabilidad de migrar el portfolio web de Ismael Gonzalo Peña desde su arquitectura estática actual en </w:t>
            </w:r>
            <w:proofErr w:type="spellStart"/>
            <w:r>
              <w:rPr>
                <w:i/>
                <w:iCs/>
                <w:color w:val="111111"/>
              </w:rPr>
              <w:t>Vercel</w:t>
            </w:r>
            <w:proofErr w:type="spellEnd"/>
            <w:r>
              <w:rPr>
                <w:i/>
                <w:iCs/>
                <w:color w:val="111111"/>
              </w:rPr>
              <w:t xml:space="preserve"> hacia WordPress con Divi u otras plataformas alternativas. El análisis cubre rendimiento, SEO técnico, fidelidad visual, coste y riesgo.</w:t>
            </w:r>
          </w:p>
        </w:tc>
      </w:tr>
    </w:tbl>
    <w:p w14:paraId="07D6F1E9" w14:textId="77777777" w:rsidR="0089490F" w:rsidRDefault="0089490F">
      <w:pPr>
        <w:spacing w:before="60" w:after="60"/>
      </w:pPr>
    </w:p>
    <w:p w14:paraId="5C0B3635" w14:textId="77777777" w:rsidR="0089490F" w:rsidRDefault="00000000">
      <w:pPr>
        <w:pStyle w:val="Ttulo2"/>
      </w:pPr>
      <w:bookmarkStart w:id="2" w:name="_Toc233202827"/>
      <w:r>
        <w:t>1.1 El sitio actual en cifras</w:t>
      </w:r>
      <w:bookmarkEnd w:id="2"/>
    </w:p>
    <w:p w14:paraId="352B82CB" w14:textId="77777777" w:rsidR="0089490F" w:rsidRDefault="00000000">
      <w:pPr>
        <w:spacing w:before="80" w:after="160"/>
      </w:pPr>
      <w:r>
        <w:rPr>
          <w:color w:val="111111"/>
        </w:rPr>
        <w:t xml:space="preserve">El portfolio está construido en HTML/CSS/JS puro, desplegado en </w:t>
      </w:r>
      <w:proofErr w:type="spellStart"/>
      <w:r>
        <w:rPr>
          <w:color w:val="111111"/>
        </w:rPr>
        <w:t>Vercel</w:t>
      </w:r>
      <w:proofErr w:type="spellEnd"/>
      <w:r>
        <w:rPr>
          <w:color w:val="111111"/>
        </w:rPr>
        <w:t xml:space="preserve"> mediante CI/CD automático desde GitHub (rama </w:t>
      </w:r>
      <w:proofErr w:type="spellStart"/>
      <w:r>
        <w:rPr>
          <w:color w:val="111111"/>
        </w:rPr>
        <w:t>main</w:t>
      </w:r>
      <w:proofErr w:type="spellEnd"/>
      <w:r>
        <w:rPr>
          <w:color w:val="111111"/>
        </w:rPr>
        <w:t xml:space="preserve">). No utiliza </w:t>
      </w:r>
      <w:proofErr w:type="spellStart"/>
      <w:r>
        <w:rPr>
          <w:color w:val="111111"/>
        </w:rPr>
        <w:t>framework</w:t>
      </w:r>
      <w:proofErr w:type="spellEnd"/>
      <w:r>
        <w:rPr>
          <w:color w:val="111111"/>
        </w:rPr>
        <w:t xml:space="preserve"> ni CMS. La identidad visual ha sido desarrollada a medida con una capa completa de animaciones, efectos y componentes propios.</w:t>
      </w:r>
    </w:p>
    <w:p w14:paraId="61458308" w14:textId="77777777" w:rsidR="0089490F" w:rsidRDefault="0089490F">
      <w:pPr>
        <w:spacing w:before="60" w:after="60"/>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4"/>
      </w:tblGrid>
      <w:tr w:rsidR="0089490F" w14:paraId="508E52DB" w14:textId="77777777" w:rsidTr="002C421B">
        <w:tblPrEx>
          <w:tblCellMar>
            <w:top w:w="0" w:type="dxa"/>
            <w:bottom w:w="0" w:type="dxa"/>
          </w:tblCellMar>
        </w:tblPrEx>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1A7A9A"/>
            <w:tcMar>
              <w:top w:w="100" w:type="dxa"/>
              <w:left w:w="120" w:type="dxa"/>
              <w:bottom w:w="100" w:type="dxa"/>
              <w:right w:w="120" w:type="dxa"/>
            </w:tcMar>
            <w:vAlign w:val="center"/>
          </w:tcPr>
          <w:p w14:paraId="42C0A937" w14:textId="77777777" w:rsidR="0089490F" w:rsidRDefault="00000000">
            <w:pPr>
              <w:jc w:val="center"/>
            </w:pPr>
            <w:r>
              <w:rPr>
                <w:b/>
                <w:bCs/>
                <w:color w:val="FFFFFF"/>
                <w:sz w:val="20"/>
                <w:szCs w:val="20"/>
              </w:rPr>
              <w:t>Parámetro</w:t>
            </w:r>
          </w:p>
        </w:tc>
        <w:tc>
          <w:tcPr>
            <w:tcW w:w="6034" w:type="dxa"/>
            <w:tcBorders>
              <w:top w:val="single" w:sz="4" w:space="0" w:color="CCCCCC"/>
              <w:left w:val="single" w:sz="4" w:space="0" w:color="CCCCCC"/>
              <w:bottom w:val="single" w:sz="4" w:space="0" w:color="CCCCCC"/>
              <w:right w:val="single" w:sz="4" w:space="0" w:color="CCCCCC"/>
            </w:tcBorders>
            <w:shd w:val="clear" w:color="auto" w:fill="1A7A9A"/>
            <w:tcMar>
              <w:top w:w="100" w:type="dxa"/>
              <w:left w:w="120" w:type="dxa"/>
              <w:bottom w:w="100" w:type="dxa"/>
              <w:right w:w="120" w:type="dxa"/>
            </w:tcMar>
            <w:vAlign w:val="center"/>
          </w:tcPr>
          <w:p w14:paraId="74287E9D" w14:textId="77777777" w:rsidR="0089490F" w:rsidRDefault="00000000">
            <w:pPr>
              <w:jc w:val="center"/>
            </w:pPr>
            <w:r>
              <w:rPr>
                <w:b/>
                <w:bCs/>
                <w:color w:val="FFFFFF"/>
                <w:sz w:val="20"/>
                <w:szCs w:val="20"/>
              </w:rPr>
              <w:t>Valor actual</w:t>
            </w:r>
          </w:p>
        </w:tc>
      </w:tr>
      <w:tr w:rsidR="0089490F" w14:paraId="6E7BB8ED" w14:textId="77777777" w:rsidTr="002C421B">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7F0D8547" w14:textId="77777777" w:rsidR="0089490F" w:rsidRDefault="00000000">
            <w:r>
              <w:rPr>
                <w:b/>
                <w:bCs/>
                <w:color w:val="1A7A9A"/>
                <w:sz w:val="19"/>
                <w:szCs w:val="19"/>
              </w:rPr>
              <w:t>Arquitectura</w:t>
            </w:r>
          </w:p>
        </w:tc>
        <w:tc>
          <w:tcPr>
            <w:tcW w:w="603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44BF004F" w14:textId="77777777" w:rsidR="0089490F" w:rsidRDefault="00000000">
            <w:pPr>
              <w:jc w:val="center"/>
            </w:pPr>
            <w:r>
              <w:rPr>
                <w:color w:val="111111"/>
                <w:sz w:val="19"/>
                <w:szCs w:val="19"/>
              </w:rPr>
              <w:t xml:space="preserve">HTML/CSS/JS estático — sin </w:t>
            </w:r>
            <w:proofErr w:type="spellStart"/>
            <w:r>
              <w:rPr>
                <w:color w:val="111111"/>
                <w:sz w:val="19"/>
                <w:szCs w:val="19"/>
              </w:rPr>
              <w:t>framework</w:t>
            </w:r>
            <w:proofErr w:type="spellEnd"/>
            <w:r>
              <w:rPr>
                <w:color w:val="111111"/>
                <w:sz w:val="19"/>
                <w:szCs w:val="19"/>
              </w:rPr>
              <w:t>, sin CMS</w:t>
            </w:r>
          </w:p>
        </w:tc>
      </w:tr>
      <w:tr w:rsidR="0089490F" w14:paraId="0BAA54C0" w14:textId="77777777" w:rsidTr="002C421B">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726153" w14:textId="77777777" w:rsidR="0089490F" w:rsidRDefault="00000000">
            <w:r>
              <w:rPr>
                <w:b/>
                <w:bCs/>
                <w:color w:val="1A7A9A"/>
                <w:sz w:val="19"/>
                <w:szCs w:val="19"/>
              </w:rPr>
              <w:t>Despliegue</w:t>
            </w:r>
          </w:p>
        </w:tc>
        <w:tc>
          <w:tcPr>
            <w:tcW w:w="60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0C5F22" w14:textId="77777777" w:rsidR="0089490F" w:rsidRDefault="00000000">
            <w:pPr>
              <w:jc w:val="center"/>
            </w:pPr>
            <w:proofErr w:type="spellStart"/>
            <w:r>
              <w:rPr>
                <w:color w:val="111111"/>
                <w:sz w:val="19"/>
                <w:szCs w:val="19"/>
              </w:rPr>
              <w:t>Vercel</w:t>
            </w:r>
            <w:proofErr w:type="spellEnd"/>
            <w:r>
              <w:rPr>
                <w:color w:val="111111"/>
                <w:sz w:val="19"/>
                <w:szCs w:val="19"/>
              </w:rPr>
              <w:t xml:space="preserve"> (Hobby) — CDN Edge global · GitHub </w:t>
            </w:r>
            <w:proofErr w:type="spellStart"/>
            <w:r>
              <w:rPr>
                <w:color w:val="111111"/>
                <w:sz w:val="19"/>
                <w:szCs w:val="19"/>
              </w:rPr>
              <w:t>Actions</w:t>
            </w:r>
            <w:proofErr w:type="spellEnd"/>
            <w:r>
              <w:rPr>
                <w:color w:val="111111"/>
                <w:sz w:val="19"/>
                <w:szCs w:val="19"/>
              </w:rPr>
              <w:t xml:space="preserve"> CI/CD</w:t>
            </w:r>
          </w:p>
        </w:tc>
      </w:tr>
      <w:tr w:rsidR="0089490F" w14:paraId="0B5F25C3" w14:textId="77777777" w:rsidTr="002C421B">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20820279" w14:textId="77777777" w:rsidR="0089490F" w:rsidRDefault="00000000">
            <w:r>
              <w:rPr>
                <w:b/>
                <w:bCs/>
                <w:color w:val="1A7A9A"/>
                <w:sz w:val="19"/>
                <w:szCs w:val="19"/>
              </w:rPr>
              <w:t xml:space="preserve">Páginas </w:t>
            </w:r>
            <w:proofErr w:type="spellStart"/>
            <w:r>
              <w:rPr>
                <w:b/>
                <w:bCs/>
                <w:color w:val="1A7A9A"/>
                <w:sz w:val="19"/>
                <w:szCs w:val="19"/>
              </w:rPr>
              <w:t>indexables</w:t>
            </w:r>
            <w:proofErr w:type="spellEnd"/>
          </w:p>
        </w:tc>
        <w:tc>
          <w:tcPr>
            <w:tcW w:w="603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36A5A2B1" w14:textId="77777777" w:rsidR="0089490F" w:rsidRDefault="00000000">
            <w:pPr>
              <w:jc w:val="center"/>
            </w:pPr>
            <w:r>
              <w:rPr>
                <w:color w:val="111111"/>
                <w:sz w:val="19"/>
                <w:szCs w:val="19"/>
              </w:rPr>
              <w:t xml:space="preserve">22 </w:t>
            </w:r>
            <w:proofErr w:type="spellStart"/>
            <w:r>
              <w:rPr>
                <w:color w:val="111111"/>
                <w:sz w:val="19"/>
                <w:szCs w:val="19"/>
              </w:rPr>
              <w:t>URLs</w:t>
            </w:r>
            <w:proofErr w:type="spellEnd"/>
            <w:r>
              <w:rPr>
                <w:color w:val="111111"/>
                <w:sz w:val="19"/>
                <w:szCs w:val="19"/>
              </w:rPr>
              <w:t xml:space="preserve"> · 12 páginas principales · 7 artículos de blog</w:t>
            </w:r>
          </w:p>
        </w:tc>
      </w:tr>
      <w:tr w:rsidR="0089490F" w14:paraId="0F0C4727" w14:textId="77777777" w:rsidTr="002C421B">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386BED" w14:textId="77777777" w:rsidR="0089490F" w:rsidRDefault="00000000">
            <w:proofErr w:type="spellStart"/>
            <w:r>
              <w:rPr>
                <w:b/>
                <w:bCs/>
                <w:color w:val="1A7A9A"/>
                <w:sz w:val="19"/>
                <w:szCs w:val="19"/>
              </w:rPr>
              <w:t>PageSpeed</w:t>
            </w:r>
            <w:proofErr w:type="spellEnd"/>
            <w:r>
              <w:rPr>
                <w:b/>
                <w:bCs/>
                <w:color w:val="1A7A9A"/>
                <w:sz w:val="19"/>
                <w:szCs w:val="19"/>
              </w:rPr>
              <w:t xml:space="preserve"> Mobile — Performance</w:t>
            </w:r>
          </w:p>
        </w:tc>
        <w:tc>
          <w:tcPr>
            <w:tcW w:w="60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9144E0" w14:textId="77777777" w:rsidR="0089490F" w:rsidRDefault="00000000">
            <w:pPr>
              <w:jc w:val="center"/>
            </w:pPr>
            <w:r>
              <w:rPr>
                <w:color w:val="111111"/>
                <w:sz w:val="19"/>
                <w:szCs w:val="19"/>
              </w:rPr>
              <w:t>99 / 100</w:t>
            </w:r>
          </w:p>
        </w:tc>
      </w:tr>
      <w:tr w:rsidR="0089490F" w14:paraId="4604CBC0" w14:textId="77777777" w:rsidTr="002C421B">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65126DB8" w14:textId="77777777" w:rsidR="0089490F" w:rsidRDefault="00000000">
            <w:proofErr w:type="spellStart"/>
            <w:r>
              <w:rPr>
                <w:b/>
                <w:bCs/>
                <w:color w:val="1A7A9A"/>
                <w:sz w:val="19"/>
                <w:szCs w:val="19"/>
              </w:rPr>
              <w:t>PageSpeed</w:t>
            </w:r>
            <w:proofErr w:type="spellEnd"/>
            <w:r>
              <w:rPr>
                <w:b/>
                <w:bCs/>
                <w:color w:val="1A7A9A"/>
                <w:sz w:val="19"/>
                <w:szCs w:val="19"/>
              </w:rPr>
              <w:t xml:space="preserve"> — </w:t>
            </w:r>
            <w:proofErr w:type="spellStart"/>
            <w:r>
              <w:rPr>
                <w:b/>
                <w:bCs/>
                <w:color w:val="1A7A9A"/>
                <w:sz w:val="19"/>
                <w:szCs w:val="19"/>
              </w:rPr>
              <w:t>Accessibility</w:t>
            </w:r>
            <w:proofErr w:type="spellEnd"/>
          </w:p>
        </w:tc>
        <w:tc>
          <w:tcPr>
            <w:tcW w:w="603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0F0821C9" w14:textId="77777777" w:rsidR="0089490F" w:rsidRDefault="00000000">
            <w:pPr>
              <w:jc w:val="center"/>
            </w:pPr>
            <w:r>
              <w:rPr>
                <w:color w:val="111111"/>
                <w:sz w:val="19"/>
                <w:szCs w:val="19"/>
              </w:rPr>
              <w:t>100 / 100</w:t>
            </w:r>
          </w:p>
        </w:tc>
      </w:tr>
      <w:tr w:rsidR="0089490F" w14:paraId="4B25D6F1" w14:textId="77777777" w:rsidTr="002C421B">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095346" w14:textId="77777777" w:rsidR="0089490F" w:rsidRDefault="00000000">
            <w:proofErr w:type="spellStart"/>
            <w:r>
              <w:rPr>
                <w:b/>
                <w:bCs/>
                <w:color w:val="1A7A9A"/>
                <w:sz w:val="19"/>
                <w:szCs w:val="19"/>
              </w:rPr>
              <w:t>PageSpeed</w:t>
            </w:r>
            <w:proofErr w:type="spellEnd"/>
            <w:r>
              <w:rPr>
                <w:b/>
                <w:bCs/>
                <w:color w:val="1A7A9A"/>
                <w:sz w:val="19"/>
                <w:szCs w:val="19"/>
              </w:rPr>
              <w:t xml:space="preserve"> — SEO</w:t>
            </w:r>
          </w:p>
        </w:tc>
        <w:tc>
          <w:tcPr>
            <w:tcW w:w="60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CC8C0F" w14:textId="77777777" w:rsidR="0089490F" w:rsidRDefault="00000000">
            <w:pPr>
              <w:jc w:val="center"/>
            </w:pPr>
            <w:r>
              <w:rPr>
                <w:color w:val="111111"/>
                <w:sz w:val="19"/>
                <w:szCs w:val="19"/>
              </w:rPr>
              <w:t>100 / 100</w:t>
            </w:r>
          </w:p>
        </w:tc>
      </w:tr>
      <w:tr w:rsidR="0089490F" w14:paraId="61CFF3EC" w14:textId="77777777" w:rsidTr="002C421B">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05B3BDEF" w14:textId="77777777" w:rsidR="0089490F" w:rsidRDefault="00000000">
            <w:proofErr w:type="spellStart"/>
            <w:r>
              <w:rPr>
                <w:b/>
                <w:bCs/>
                <w:color w:val="1A7A9A"/>
                <w:sz w:val="19"/>
                <w:szCs w:val="19"/>
              </w:rPr>
              <w:t>PageSpeed</w:t>
            </w:r>
            <w:proofErr w:type="spellEnd"/>
            <w:r>
              <w:rPr>
                <w:b/>
                <w:bCs/>
                <w:color w:val="1A7A9A"/>
                <w:sz w:val="19"/>
                <w:szCs w:val="19"/>
              </w:rPr>
              <w:t xml:space="preserve"> — Best </w:t>
            </w:r>
            <w:proofErr w:type="spellStart"/>
            <w:r>
              <w:rPr>
                <w:b/>
                <w:bCs/>
                <w:color w:val="1A7A9A"/>
                <w:sz w:val="19"/>
                <w:szCs w:val="19"/>
              </w:rPr>
              <w:t>Practices</w:t>
            </w:r>
            <w:proofErr w:type="spellEnd"/>
          </w:p>
        </w:tc>
        <w:tc>
          <w:tcPr>
            <w:tcW w:w="603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5B8A4041" w14:textId="77777777" w:rsidR="0089490F" w:rsidRDefault="00000000">
            <w:pPr>
              <w:jc w:val="center"/>
            </w:pPr>
            <w:r>
              <w:rPr>
                <w:color w:val="111111"/>
                <w:sz w:val="19"/>
                <w:szCs w:val="19"/>
              </w:rPr>
              <w:t>100 / 100</w:t>
            </w:r>
          </w:p>
        </w:tc>
      </w:tr>
      <w:tr w:rsidR="0089490F" w14:paraId="09721DEC" w14:textId="77777777" w:rsidTr="002C421B">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1CD9DAC" w14:textId="77777777" w:rsidR="0089490F" w:rsidRDefault="00000000">
            <w:r>
              <w:rPr>
                <w:b/>
                <w:bCs/>
                <w:color w:val="1A7A9A"/>
                <w:sz w:val="19"/>
                <w:szCs w:val="19"/>
              </w:rPr>
              <w:t>LCP (</w:t>
            </w:r>
            <w:proofErr w:type="spellStart"/>
            <w:r>
              <w:rPr>
                <w:b/>
                <w:bCs/>
                <w:color w:val="1A7A9A"/>
                <w:sz w:val="19"/>
                <w:szCs w:val="19"/>
              </w:rPr>
              <w:t>Largest</w:t>
            </w:r>
            <w:proofErr w:type="spellEnd"/>
            <w:r>
              <w:rPr>
                <w:b/>
                <w:bCs/>
                <w:color w:val="1A7A9A"/>
                <w:sz w:val="19"/>
                <w:szCs w:val="19"/>
              </w:rPr>
              <w:t xml:space="preserve"> </w:t>
            </w:r>
            <w:proofErr w:type="spellStart"/>
            <w:r>
              <w:rPr>
                <w:b/>
                <w:bCs/>
                <w:color w:val="1A7A9A"/>
                <w:sz w:val="19"/>
                <w:szCs w:val="19"/>
              </w:rPr>
              <w:t>Contentful</w:t>
            </w:r>
            <w:proofErr w:type="spellEnd"/>
            <w:r>
              <w:rPr>
                <w:b/>
                <w:bCs/>
                <w:color w:val="1A7A9A"/>
                <w:sz w:val="19"/>
                <w:szCs w:val="19"/>
              </w:rPr>
              <w:t xml:space="preserve"> Paint)</w:t>
            </w:r>
          </w:p>
        </w:tc>
        <w:tc>
          <w:tcPr>
            <w:tcW w:w="60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268967" w14:textId="77777777" w:rsidR="0089490F" w:rsidRDefault="00000000">
            <w:pPr>
              <w:jc w:val="center"/>
            </w:pPr>
            <w:r>
              <w:rPr>
                <w:color w:val="111111"/>
                <w:sz w:val="19"/>
                <w:szCs w:val="19"/>
              </w:rPr>
              <w:t>1.7s en móvil · 0.9s FCP</w:t>
            </w:r>
          </w:p>
        </w:tc>
      </w:tr>
      <w:tr w:rsidR="0089490F" w14:paraId="68AF89C6" w14:textId="77777777" w:rsidTr="002C421B">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79F2A79E" w14:textId="77777777" w:rsidR="0089490F" w:rsidRDefault="00000000">
            <w:r>
              <w:rPr>
                <w:b/>
                <w:bCs/>
                <w:color w:val="1A7A9A"/>
                <w:sz w:val="19"/>
                <w:szCs w:val="19"/>
              </w:rPr>
              <w:t xml:space="preserve">CLS (Cumulative </w:t>
            </w:r>
            <w:proofErr w:type="spellStart"/>
            <w:r>
              <w:rPr>
                <w:b/>
                <w:bCs/>
                <w:color w:val="1A7A9A"/>
                <w:sz w:val="19"/>
                <w:szCs w:val="19"/>
              </w:rPr>
              <w:t>Layout</w:t>
            </w:r>
            <w:proofErr w:type="spellEnd"/>
            <w:r>
              <w:rPr>
                <w:b/>
                <w:bCs/>
                <w:color w:val="1A7A9A"/>
                <w:sz w:val="19"/>
                <w:szCs w:val="19"/>
              </w:rPr>
              <w:t xml:space="preserve"> Shift)</w:t>
            </w:r>
          </w:p>
        </w:tc>
        <w:tc>
          <w:tcPr>
            <w:tcW w:w="603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6D156423" w14:textId="77777777" w:rsidR="0089490F" w:rsidRDefault="00000000">
            <w:pPr>
              <w:jc w:val="center"/>
            </w:pPr>
            <w:r>
              <w:rPr>
                <w:color w:val="111111"/>
                <w:sz w:val="19"/>
                <w:szCs w:val="19"/>
              </w:rPr>
              <w:t>0 — Sin desplazamiento detectado</w:t>
            </w:r>
          </w:p>
        </w:tc>
      </w:tr>
      <w:tr w:rsidR="0089490F" w14:paraId="03FBE359" w14:textId="77777777" w:rsidTr="002C421B">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14562E6" w14:textId="77777777" w:rsidR="0089490F" w:rsidRDefault="00000000">
            <w:r>
              <w:rPr>
                <w:b/>
                <w:bCs/>
                <w:color w:val="1A7A9A"/>
                <w:sz w:val="19"/>
                <w:szCs w:val="19"/>
              </w:rPr>
              <w:t>Imágenes</w:t>
            </w:r>
          </w:p>
        </w:tc>
        <w:tc>
          <w:tcPr>
            <w:tcW w:w="60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DEFCF98" w14:textId="77777777" w:rsidR="0089490F" w:rsidRDefault="00000000">
            <w:pPr>
              <w:jc w:val="center"/>
            </w:pPr>
            <w:r>
              <w:rPr>
                <w:color w:val="111111"/>
                <w:sz w:val="19"/>
                <w:szCs w:val="19"/>
              </w:rPr>
              <w:t xml:space="preserve">83 </w:t>
            </w:r>
            <w:proofErr w:type="spellStart"/>
            <w:r>
              <w:rPr>
                <w:color w:val="111111"/>
                <w:sz w:val="19"/>
                <w:szCs w:val="19"/>
              </w:rPr>
              <w:t>WebP</w:t>
            </w:r>
            <w:proofErr w:type="spellEnd"/>
            <w:r>
              <w:rPr>
                <w:color w:val="111111"/>
                <w:sz w:val="19"/>
                <w:szCs w:val="19"/>
              </w:rPr>
              <w:t xml:space="preserve"> · </w:t>
            </w:r>
            <w:proofErr w:type="spellStart"/>
            <w:r>
              <w:rPr>
                <w:color w:val="111111"/>
                <w:sz w:val="19"/>
                <w:szCs w:val="19"/>
              </w:rPr>
              <w:t>lazy</w:t>
            </w:r>
            <w:proofErr w:type="spellEnd"/>
            <w:r>
              <w:rPr>
                <w:color w:val="111111"/>
                <w:sz w:val="19"/>
                <w:szCs w:val="19"/>
              </w:rPr>
              <w:t xml:space="preserve"> </w:t>
            </w:r>
            <w:proofErr w:type="spellStart"/>
            <w:r>
              <w:rPr>
                <w:color w:val="111111"/>
                <w:sz w:val="19"/>
                <w:szCs w:val="19"/>
              </w:rPr>
              <w:t>loading</w:t>
            </w:r>
            <w:proofErr w:type="spellEnd"/>
            <w:r>
              <w:rPr>
                <w:color w:val="111111"/>
                <w:sz w:val="19"/>
                <w:szCs w:val="19"/>
              </w:rPr>
              <w:t xml:space="preserve"> · </w:t>
            </w:r>
            <w:proofErr w:type="spellStart"/>
            <w:r>
              <w:rPr>
                <w:color w:val="111111"/>
                <w:sz w:val="19"/>
                <w:szCs w:val="19"/>
              </w:rPr>
              <w:t>width</w:t>
            </w:r>
            <w:proofErr w:type="spellEnd"/>
            <w:r>
              <w:rPr>
                <w:color w:val="111111"/>
                <w:sz w:val="19"/>
                <w:szCs w:val="19"/>
              </w:rPr>
              <w:t>/</w:t>
            </w:r>
            <w:proofErr w:type="spellStart"/>
            <w:r>
              <w:rPr>
                <w:color w:val="111111"/>
                <w:sz w:val="19"/>
                <w:szCs w:val="19"/>
              </w:rPr>
              <w:t>height</w:t>
            </w:r>
            <w:proofErr w:type="spellEnd"/>
            <w:r>
              <w:rPr>
                <w:color w:val="111111"/>
                <w:sz w:val="19"/>
                <w:szCs w:val="19"/>
              </w:rPr>
              <w:t xml:space="preserve"> declarados</w:t>
            </w:r>
          </w:p>
        </w:tc>
      </w:tr>
      <w:tr w:rsidR="0089490F" w14:paraId="44F10155" w14:textId="77777777" w:rsidTr="002C421B">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714D7ABC" w14:textId="77777777" w:rsidR="0089490F" w:rsidRDefault="00000000">
            <w:r>
              <w:rPr>
                <w:b/>
                <w:bCs/>
                <w:color w:val="1A7A9A"/>
                <w:sz w:val="19"/>
                <w:szCs w:val="19"/>
              </w:rPr>
              <w:t>Tipografía</w:t>
            </w:r>
          </w:p>
        </w:tc>
        <w:tc>
          <w:tcPr>
            <w:tcW w:w="603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446A8159" w14:textId="77777777" w:rsidR="0089490F" w:rsidRDefault="00000000">
            <w:pPr>
              <w:jc w:val="center"/>
            </w:pPr>
            <w:r>
              <w:rPr>
                <w:color w:val="111111"/>
                <w:sz w:val="19"/>
                <w:szCs w:val="19"/>
              </w:rPr>
              <w:t xml:space="preserve">8 archivos .woff2 </w:t>
            </w:r>
            <w:proofErr w:type="spellStart"/>
            <w:r>
              <w:rPr>
                <w:color w:val="111111"/>
                <w:sz w:val="19"/>
                <w:szCs w:val="19"/>
              </w:rPr>
              <w:t>self-hosted</w:t>
            </w:r>
            <w:proofErr w:type="spellEnd"/>
            <w:r>
              <w:rPr>
                <w:color w:val="111111"/>
                <w:sz w:val="19"/>
                <w:szCs w:val="19"/>
              </w:rPr>
              <w:t xml:space="preserve"> (Barlow Condensed + Inter)</w:t>
            </w:r>
          </w:p>
        </w:tc>
      </w:tr>
      <w:tr w:rsidR="0089490F" w14:paraId="63575D7F" w14:textId="77777777" w:rsidTr="002C421B">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CCCF716" w14:textId="77777777" w:rsidR="0089490F" w:rsidRDefault="00000000">
            <w:r>
              <w:rPr>
                <w:b/>
                <w:bCs/>
                <w:color w:val="1A7A9A"/>
                <w:sz w:val="19"/>
                <w:szCs w:val="19"/>
              </w:rPr>
              <w:t>Coste anual</w:t>
            </w:r>
          </w:p>
        </w:tc>
        <w:tc>
          <w:tcPr>
            <w:tcW w:w="60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3005B3" w14:textId="77777777" w:rsidR="0089490F" w:rsidRDefault="00000000">
            <w:pPr>
              <w:jc w:val="center"/>
            </w:pPr>
            <w:r>
              <w:rPr>
                <w:color w:val="111111"/>
                <w:sz w:val="19"/>
                <w:szCs w:val="19"/>
              </w:rPr>
              <w:t xml:space="preserve">0 € — </w:t>
            </w:r>
            <w:proofErr w:type="spellStart"/>
            <w:r>
              <w:rPr>
                <w:color w:val="111111"/>
                <w:sz w:val="19"/>
                <w:szCs w:val="19"/>
              </w:rPr>
              <w:t>Vercel</w:t>
            </w:r>
            <w:proofErr w:type="spellEnd"/>
            <w:r>
              <w:rPr>
                <w:color w:val="111111"/>
                <w:sz w:val="19"/>
                <w:szCs w:val="19"/>
              </w:rPr>
              <w:t xml:space="preserve"> Hobby </w:t>
            </w:r>
            <w:proofErr w:type="spellStart"/>
            <w:r>
              <w:rPr>
                <w:color w:val="111111"/>
                <w:sz w:val="19"/>
                <w:szCs w:val="19"/>
              </w:rPr>
              <w:t>tier</w:t>
            </w:r>
            <w:proofErr w:type="spellEnd"/>
          </w:p>
        </w:tc>
      </w:tr>
      <w:tr w:rsidR="0089490F" w14:paraId="366AC958" w14:textId="77777777" w:rsidTr="002C421B">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29AAB731" w14:textId="77777777" w:rsidR="0089490F" w:rsidRDefault="00000000">
            <w:r>
              <w:rPr>
                <w:b/>
                <w:bCs/>
                <w:color w:val="1A7A9A"/>
                <w:sz w:val="19"/>
                <w:szCs w:val="19"/>
              </w:rPr>
              <w:t>SEO técnico</w:t>
            </w:r>
          </w:p>
        </w:tc>
        <w:tc>
          <w:tcPr>
            <w:tcW w:w="603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1542956A" w14:textId="77777777" w:rsidR="0089490F" w:rsidRDefault="00000000">
            <w:pPr>
              <w:jc w:val="center"/>
            </w:pPr>
            <w:r>
              <w:rPr>
                <w:color w:val="111111"/>
                <w:sz w:val="19"/>
                <w:szCs w:val="19"/>
              </w:rPr>
              <w:t xml:space="preserve">Schema × 4 tipos · OG completo × 19 páginas · Canonical · </w:t>
            </w:r>
            <w:proofErr w:type="spellStart"/>
            <w:r>
              <w:rPr>
                <w:color w:val="111111"/>
                <w:sz w:val="19"/>
                <w:szCs w:val="19"/>
              </w:rPr>
              <w:t>Sitemap</w:t>
            </w:r>
            <w:proofErr w:type="spellEnd"/>
          </w:p>
        </w:tc>
      </w:tr>
    </w:tbl>
    <w:p w14:paraId="541D9BF2" w14:textId="77777777" w:rsidR="0089490F" w:rsidRDefault="00000000">
      <w:pPr>
        <w:pStyle w:val="Ttulo2"/>
      </w:pPr>
      <w:bookmarkStart w:id="3" w:name="_Toc233202828"/>
      <w:r>
        <w:t>1.2 Identidad visual implementada</w:t>
      </w:r>
      <w:bookmarkEnd w:id="3"/>
    </w:p>
    <w:p w14:paraId="0EF47034" w14:textId="77777777" w:rsidR="0089490F" w:rsidRDefault="00000000">
      <w:pPr>
        <w:spacing w:before="80" w:after="160"/>
      </w:pPr>
      <w:r>
        <w:rPr>
          <w:color w:val="111111"/>
        </w:rPr>
        <w:t>La identidad visual no es solo tipografía y color. Es un sistema completo de interacción que diferencia este portfolio de cualquier implementación genérica en WordPress:</w:t>
      </w:r>
    </w:p>
    <w:p w14:paraId="528133D6" w14:textId="77777777" w:rsidR="0089490F" w:rsidRDefault="00000000">
      <w:pPr>
        <w:pStyle w:val="Prrafodelista"/>
        <w:numPr>
          <w:ilvl w:val="0"/>
          <w:numId w:val="2"/>
        </w:numPr>
        <w:spacing w:before="60" w:after="60"/>
      </w:pPr>
      <w:r>
        <w:rPr>
          <w:color w:val="111111"/>
          <w:sz w:val="21"/>
          <w:szCs w:val="21"/>
        </w:rPr>
        <w:t>Cursor personalizado: punto teal + anillo retardado + estado "Ver" en tarjetas de portfolio</w:t>
      </w:r>
    </w:p>
    <w:p w14:paraId="41AE7461" w14:textId="77777777" w:rsidR="0089490F" w:rsidRDefault="00000000">
      <w:pPr>
        <w:pStyle w:val="Prrafodelista"/>
        <w:numPr>
          <w:ilvl w:val="0"/>
          <w:numId w:val="2"/>
        </w:numPr>
        <w:spacing w:before="60" w:after="60"/>
      </w:pPr>
      <w:proofErr w:type="spellStart"/>
      <w:r>
        <w:rPr>
          <w:color w:val="111111"/>
          <w:sz w:val="21"/>
          <w:szCs w:val="21"/>
        </w:rPr>
        <w:t>Intro</w:t>
      </w:r>
      <w:proofErr w:type="spellEnd"/>
      <w:r>
        <w:rPr>
          <w:color w:val="111111"/>
          <w:sz w:val="21"/>
          <w:szCs w:val="21"/>
        </w:rPr>
        <w:t xml:space="preserve"> </w:t>
      </w:r>
      <w:proofErr w:type="spellStart"/>
      <w:r>
        <w:rPr>
          <w:color w:val="111111"/>
          <w:sz w:val="21"/>
          <w:szCs w:val="21"/>
        </w:rPr>
        <w:t>screen</w:t>
      </w:r>
      <w:proofErr w:type="spellEnd"/>
      <w:r>
        <w:rPr>
          <w:color w:val="111111"/>
          <w:sz w:val="21"/>
          <w:szCs w:val="21"/>
        </w:rPr>
        <w:t xml:space="preserve">: pantalla negra con </w:t>
      </w:r>
      <w:proofErr w:type="spellStart"/>
      <w:r>
        <w:rPr>
          <w:color w:val="111111"/>
          <w:sz w:val="21"/>
          <w:szCs w:val="21"/>
        </w:rPr>
        <w:t>reveal</w:t>
      </w:r>
      <w:proofErr w:type="spellEnd"/>
      <w:r>
        <w:rPr>
          <w:color w:val="111111"/>
          <w:sz w:val="21"/>
          <w:szCs w:val="21"/>
        </w:rPr>
        <w:t xml:space="preserve"> animado del nombre, línea teal, 2.2s escritorio / 1.5s móvil, mostrada una vez por sesión vía </w:t>
      </w:r>
      <w:proofErr w:type="spellStart"/>
      <w:r>
        <w:rPr>
          <w:color w:val="111111"/>
          <w:sz w:val="21"/>
          <w:szCs w:val="21"/>
        </w:rPr>
        <w:t>sessionStorage</w:t>
      </w:r>
      <w:proofErr w:type="spellEnd"/>
    </w:p>
    <w:p w14:paraId="5CB38CB2" w14:textId="77777777" w:rsidR="0089490F" w:rsidRDefault="00000000">
      <w:pPr>
        <w:pStyle w:val="Prrafodelista"/>
        <w:numPr>
          <w:ilvl w:val="0"/>
          <w:numId w:val="2"/>
        </w:numPr>
        <w:spacing w:before="60" w:after="60"/>
      </w:pPr>
      <w:r>
        <w:rPr>
          <w:color w:val="111111"/>
          <w:sz w:val="21"/>
          <w:szCs w:val="21"/>
        </w:rPr>
        <w:t xml:space="preserve">Animaciones de </w:t>
      </w:r>
      <w:proofErr w:type="spellStart"/>
      <w:r>
        <w:rPr>
          <w:color w:val="111111"/>
          <w:sz w:val="21"/>
          <w:szCs w:val="21"/>
        </w:rPr>
        <w:t>reveal</w:t>
      </w:r>
      <w:proofErr w:type="spellEnd"/>
      <w:r>
        <w:rPr>
          <w:color w:val="111111"/>
          <w:sz w:val="21"/>
          <w:szCs w:val="21"/>
        </w:rPr>
        <w:t xml:space="preserve"> por líneas: .</w:t>
      </w:r>
      <w:proofErr w:type="spellStart"/>
      <w:r>
        <w:rPr>
          <w:color w:val="111111"/>
          <w:sz w:val="21"/>
          <w:szCs w:val="21"/>
        </w:rPr>
        <w:t>hero</w:t>
      </w:r>
      <w:proofErr w:type="spellEnd"/>
      <w:r>
        <w:rPr>
          <w:color w:val="111111"/>
          <w:sz w:val="21"/>
          <w:szCs w:val="21"/>
        </w:rPr>
        <w:t xml:space="preserve">__line con </w:t>
      </w:r>
      <w:proofErr w:type="spellStart"/>
      <w:r>
        <w:rPr>
          <w:color w:val="111111"/>
          <w:sz w:val="21"/>
          <w:szCs w:val="21"/>
        </w:rPr>
        <w:t>spans</w:t>
      </w:r>
      <w:proofErr w:type="spellEnd"/>
      <w:r>
        <w:rPr>
          <w:color w:val="111111"/>
          <w:sz w:val="21"/>
          <w:szCs w:val="21"/>
        </w:rPr>
        <w:t xml:space="preserve"> animados mediante </w:t>
      </w:r>
      <w:proofErr w:type="spellStart"/>
      <w:r>
        <w:rPr>
          <w:color w:val="111111"/>
          <w:sz w:val="21"/>
          <w:szCs w:val="21"/>
        </w:rPr>
        <w:t>IntersectionObserver</w:t>
      </w:r>
      <w:proofErr w:type="spellEnd"/>
    </w:p>
    <w:p w14:paraId="6F29723C" w14:textId="77777777" w:rsidR="0089490F" w:rsidRDefault="00000000">
      <w:pPr>
        <w:pStyle w:val="Prrafodelista"/>
        <w:numPr>
          <w:ilvl w:val="0"/>
          <w:numId w:val="2"/>
        </w:numPr>
        <w:spacing w:before="60" w:after="60"/>
      </w:pPr>
      <w:r>
        <w:rPr>
          <w:color w:val="111111"/>
          <w:sz w:val="21"/>
          <w:szCs w:val="21"/>
        </w:rPr>
        <w:t xml:space="preserve">Números de sección gigantes al 10% de opacidad con efecto </w:t>
      </w:r>
      <w:proofErr w:type="spellStart"/>
      <w:r>
        <w:rPr>
          <w:color w:val="111111"/>
          <w:sz w:val="21"/>
          <w:szCs w:val="21"/>
        </w:rPr>
        <w:t>parallax</w:t>
      </w:r>
      <w:proofErr w:type="spellEnd"/>
      <w:r>
        <w:rPr>
          <w:color w:val="111111"/>
          <w:sz w:val="21"/>
          <w:szCs w:val="21"/>
        </w:rPr>
        <w:t xml:space="preserve"> — elemento de firma visual extraído del portfolio físico impreso</w:t>
      </w:r>
    </w:p>
    <w:p w14:paraId="24106561" w14:textId="77777777" w:rsidR="0089490F" w:rsidRDefault="00000000">
      <w:pPr>
        <w:pStyle w:val="Prrafodelista"/>
        <w:numPr>
          <w:ilvl w:val="0"/>
          <w:numId w:val="2"/>
        </w:numPr>
        <w:spacing w:before="60" w:after="60"/>
      </w:pPr>
      <w:r>
        <w:rPr>
          <w:color w:val="111111"/>
          <w:sz w:val="21"/>
          <w:szCs w:val="21"/>
        </w:rPr>
        <w:t xml:space="preserve">Barra de progreso de </w:t>
      </w:r>
      <w:proofErr w:type="spellStart"/>
      <w:r>
        <w:rPr>
          <w:color w:val="111111"/>
          <w:sz w:val="21"/>
          <w:szCs w:val="21"/>
        </w:rPr>
        <w:t>scroll</w:t>
      </w:r>
      <w:proofErr w:type="spellEnd"/>
      <w:r>
        <w:rPr>
          <w:color w:val="111111"/>
          <w:sz w:val="21"/>
          <w:szCs w:val="21"/>
        </w:rPr>
        <w:t xml:space="preserve"> (top) + botón flotante WhatsApp + botón back-</w:t>
      </w:r>
      <w:proofErr w:type="spellStart"/>
      <w:r>
        <w:rPr>
          <w:color w:val="111111"/>
          <w:sz w:val="21"/>
          <w:szCs w:val="21"/>
        </w:rPr>
        <w:t>to</w:t>
      </w:r>
      <w:proofErr w:type="spellEnd"/>
      <w:r>
        <w:rPr>
          <w:color w:val="111111"/>
          <w:sz w:val="21"/>
          <w:szCs w:val="21"/>
        </w:rPr>
        <w:t>-top</w:t>
      </w:r>
    </w:p>
    <w:p w14:paraId="240DFE33" w14:textId="77777777" w:rsidR="0089490F" w:rsidRDefault="00000000">
      <w:pPr>
        <w:pStyle w:val="Prrafodelista"/>
        <w:numPr>
          <w:ilvl w:val="0"/>
          <w:numId w:val="2"/>
        </w:numPr>
        <w:spacing w:before="60" w:after="60"/>
      </w:pPr>
      <w:r>
        <w:rPr>
          <w:color w:val="111111"/>
          <w:sz w:val="21"/>
          <w:szCs w:val="21"/>
        </w:rPr>
        <w:t xml:space="preserve">Portfolio </w:t>
      </w:r>
      <w:proofErr w:type="spellStart"/>
      <w:r>
        <w:rPr>
          <w:color w:val="111111"/>
          <w:sz w:val="21"/>
          <w:szCs w:val="21"/>
        </w:rPr>
        <w:t>card</w:t>
      </w:r>
      <w:proofErr w:type="spellEnd"/>
      <w:r>
        <w:rPr>
          <w:color w:val="111111"/>
          <w:sz w:val="21"/>
          <w:szCs w:val="21"/>
        </w:rPr>
        <w:t xml:space="preserve"> </w:t>
      </w:r>
      <w:proofErr w:type="spellStart"/>
      <w:r>
        <w:rPr>
          <w:color w:val="111111"/>
          <w:sz w:val="21"/>
          <w:szCs w:val="21"/>
        </w:rPr>
        <w:t>covers</w:t>
      </w:r>
      <w:proofErr w:type="spellEnd"/>
      <w:r>
        <w:rPr>
          <w:color w:val="111111"/>
          <w:sz w:val="21"/>
          <w:szCs w:val="21"/>
        </w:rPr>
        <w:t xml:space="preserve">: imágenes </w:t>
      </w:r>
      <w:proofErr w:type="spellStart"/>
      <w:r>
        <w:rPr>
          <w:color w:val="111111"/>
          <w:sz w:val="21"/>
          <w:szCs w:val="21"/>
        </w:rPr>
        <w:t>WebP</w:t>
      </w:r>
      <w:proofErr w:type="spellEnd"/>
      <w:r>
        <w:rPr>
          <w:color w:val="111111"/>
          <w:sz w:val="21"/>
          <w:szCs w:val="21"/>
        </w:rPr>
        <w:t xml:space="preserve"> con opacidad 0.20 en reposo, transición 1800ms, </w:t>
      </w:r>
      <w:proofErr w:type="spellStart"/>
      <w:r>
        <w:rPr>
          <w:color w:val="111111"/>
          <w:sz w:val="21"/>
          <w:szCs w:val="21"/>
        </w:rPr>
        <w:t>reveal</w:t>
      </w:r>
      <w:proofErr w:type="spellEnd"/>
      <w:r>
        <w:rPr>
          <w:color w:val="111111"/>
          <w:sz w:val="21"/>
          <w:szCs w:val="21"/>
        </w:rPr>
        <w:t xml:space="preserve"> con </w:t>
      </w:r>
      <w:proofErr w:type="spellStart"/>
      <w:r>
        <w:rPr>
          <w:color w:val="111111"/>
          <w:sz w:val="21"/>
          <w:szCs w:val="21"/>
        </w:rPr>
        <w:t>delays</w:t>
      </w:r>
      <w:proofErr w:type="spellEnd"/>
      <w:r>
        <w:rPr>
          <w:color w:val="111111"/>
          <w:sz w:val="21"/>
          <w:szCs w:val="21"/>
        </w:rPr>
        <w:t xml:space="preserve"> aleatorios 0–800ms</w:t>
      </w:r>
    </w:p>
    <w:p w14:paraId="47DDBAB3" w14:textId="77777777" w:rsidR="0089490F" w:rsidRDefault="00000000">
      <w:pPr>
        <w:pStyle w:val="Prrafodelista"/>
        <w:numPr>
          <w:ilvl w:val="0"/>
          <w:numId w:val="2"/>
        </w:numPr>
        <w:spacing w:before="60" w:after="60"/>
      </w:pPr>
      <w:r>
        <w:rPr>
          <w:color w:val="111111"/>
          <w:sz w:val="21"/>
          <w:szCs w:val="21"/>
        </w:rPr>
        <w:t xml:space="preserve">Tags editoriales: fondo transparente, borde teal 1px, </w:t>
      </w:r>
      <w:proofErr w:type="spellStart"/>
      <w:r>
        <w:rPr>
          <w:color w:val="111111"/>
          <w:sz w:val="21"/>
          <w:szCs w:val="21"/>
        </w:rPr>
        <w:t>hover</w:t>
      </w:r>
      <w:proofErr w:type="spellEnd"/>
      <w:r>
        <w:rPr>
          <w:color w:val="111111"/>
          <w:sz w:val="21"/>
          <w:szCs w:val="21"/>
        </w:rPr>
        <w:t xml:space="preserve"> invertido</w:t>
      </w:r>
    </w:p>
    <w:p w14:paraId="16F11748" w14:textId="77777777" w:rsidR="0089490F" w:rsidRDefault="00000000">
      <w:pPr>
        <w:pStyle w:val="Ttulo1"/>
        <w:pBdr>
          <w:bottom w:val="single" w:sz="8" w:space="4" w:color="1A7A9A"/>
        </w:pBdr>
      </w:pPr>
      <w:bookmarkStart w:id="4" w:name="_Toc233202829"/>
      <w:r>
        <w:lastRenderedPageBreak/>
        <w:t>2. Valoración directa — ¿Tiene sentido migrar?</w:t>
      </w:r>
      <w:bookmarkEnd w:id="4"/>
    </w:p>
    <w:tbl>
      <w:tblPr>
        <w:tblW w:w="96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4"/>
      </w:tblGrid>
      <w:tr w:rsidR="0089490F" w14:paraId="4768C180" w14:textId="77777777" w:rsidTr="002C421B">
        <w:tblPrEx>
          <w:tblCellMar>
            <w:top w:w="0" w:type="dxa"/>
            <w:bottom w:w="0" w:type="dxa"/>
          </w:tblCellMar>
        </w:tblPrEx>
        <w:tc>
          <w:tcPr>
            <w:tcW w:w="9614" w:type="dxa"/>
            <w:tcBorders>
              <w:top w:val="single" w:sz="20" w:space="0" w:color="C0392B"/>
              <w:left w:val="single" w:sz="20" w:space="0" w:color="C0392B"/>
              <w:bottom w:val="single" w:sz="4" w:space="0" w:color="C0392B"/>
              <w:right w:val="single" w:sz="4" w:space="0" w:color="C0392B"/>
            </w:tcBorders>
            <w:shd w:val="clear" w:color="auto" w:fill="FDECEA"/>
            <w:tcMar>
              <w:top w:w="160" w:type="dxa"/>
              <w:left w:w="240" w:type="dxa"/>
              <w:bottom w:w="160" w:type="dxa"/>
              <w:right w:w="240" w:type="dxa"/>
            </w:tcMar>
          </w:tcPr>
          <w:p w14:paraId="3A16EAD7" w14:textId="77777777" w:rsidR="0089490F" w:rsidRDefault="00000000">
            <w:pPr>
              <w:spacing w:after="80"/>
            </w:pPr>
            <w:r>
              <w:rPr>
                <w:b/>
                <w:bCs/>
                <w:color w:val="C0392B"/>
                <w:sz w:val="24"/>
                <w:szCs w:val="24"/>
              </w:rPr>
              <w:t>CONCLUSIÓN: NO migrar a WordPress/Divi en la situación actual</w:t>
            </w:r>
          </w:p>
          <w:p w14:paraId="1C3C111A" w14:textId="77777777" w:rsidR="0089490F" w:rsidRDefault="00000000">
            <w:r>
              <w:rPr>
                <w:color w:val="111111"/>
                <w:sz w:val="21"/>
                <w:szCs w:val="21"/>
              </w:rPr>
              <w:t xml:space="preserve">La migración implicaría perder entre 15 y 34 puntos de </w:t>
            </w:r>
            <w:proofErr w:type="spellStart"/>
            <w:r>
              <w:rPr>
                <w:color w:val="111111"/>
                <w:sz w:val="21"/>
                <w:szCs w:val="21"/>
              </w:rPr>
              <w:t>PageSpeed</w:t>
            </w:r>
            <w:proofErr w:type="spellEnd"/>
            <w:r>
              <w:rPr>
                <w:color w:val="111111"/>
                <w:sz w:val="21"/>
                <w:szCs w:val="21"/>
              </w:rPr>
              <w:t xml:space="preserve"> Mobile, aumentar el coste de 0 € a ~600–900 €/año (incluyendo tiempo de trabajo), y rehacer desde cero toda la identidad visual personalizada dentro de un </w:t>
            </w:r>
            <w:proofErr w:type="spellStart"/>
            <w:r>
              <w:rPr>
                <w:color w:val="111111"/>
                <w:sz w:val="21"/>
                <w:szCs w:val="21"/>
              </w:rPr>
              <w:t>builder</w:t>
            </w:r>
            <w:proofErr w:type="spellEnd"/>
            <w:r>
              <w:rPr>
                <w:color w:val="111111"/>
                <w:sz w:val="21"/>
                <w:szCs w:val="21"/>
              </w:rPr>
              <w:t xml:space="preserve"> con limitaciones estructurales. No existe ningún problema real que WordPress resuelva que no tenga una solución menos costosa.</w:t>
            </w:r>
          </w:p>
        </w:tc>
      </w:tr>
    </w:tbl>
    <w:p w14:paraId="18D4280A" w14:textId="77777777" w:rsidR="0089490F" w:rsidRDefault="0089490F">
      <w:pPr>
        <w:spacing w:before="60" w:after="60"/>
      </w:pPr>
    </w:p>
    <w:p w14:paraId="1E10C7A0" w14:textId="77777777" w:rsidR="0089490F" w:rsidRDefault="00000000">
      <w:pPr>
        <w:spacing w:before="80" w:after="160"/>
      </w:pPr>
      <w:r>
        <w:rPr>
          <w:color w:val="111111"/>
        </w:rPr>
        <w:t>La pregunta correcta no es "¿cómo migro?" sino "¿qué problema resolvería WordPress que no puedo resolver con lo que tengo?". La respuesta honesta es: ninguno que justifique el coste real de la migración.</w:t>
      </w:r>
    </w:p>
    <w:p w14:paraId="04C6FD40" w14:textId="77777777" w:rsidR="0089490F" w:rsidRDefault="00000000">
      <w:pPr>
        <w:spacing w:before="80" w:after="160"/>
      </w:pPr>
      <w:r>
        <w:rPr>
          <w:color w:val="111111"/>
        </w:rPr>
        <w:t xml:space="preserve">WordPress con Divi es una plataforma diseñada para que personas sin conocimientos técnicos construyan webs visualmente. Ismael Gonzalo ya tiene lo que Divi promete, pero en código limpio, sin </w:t>
      </w:r>
      <w:proofErr w:type="spellStart"/>
      <w:r>
        <w:rPr>
          <w:color w:val="111111"/>
        </w:rPr>
        <w:t>overhead</w:t>
      </w:r>
      <w:proofErr w:type="spellEnd"/>
      <w:r>
        <w:rPr>
          <w:color w:val="111111"/>
        </w:rPr>
        <w:t xml:space="preserve"> y con </w:t>
      </w:r>
      <w:proofErr w:type="spellStart"/>
      <w:r>
        <w:rPr>
          <w:color w:val="111111"/>
        </w:rPr>
        <w:t>PageSpeed</w:t>
      </w:r>
      <w:proofErr w:type="spellEnd"/>
      <w:r>
        <w:rPr>
          <w:color w:val="111111"/>
        </w:rPr>
        <w:t xml:space="preserve"> 99.</w:t>
      </w:r>
    </w:p>
    <w:p w14:paraId="60EE3599" w14:textId="77777777" w:rsidR="0089490F" w:rsidRDefault="0089490F">
      <w:pPr>
        <w:spacing w:before="60" w:after="60"/>
      </w:pPr>
    </w:p>
    <w:p w14:paraId="2D8B1503" w14:textId="77777777" w:rsidR="0089490F" w:rsidRDefault="00000000">
      <w:pPr>
        <w:pStyle w:val="Ttulo2"/>
      </w:pPr>
      <w:bookmarkStart w:id="5" w:name="_Toc233202830"/>
      <w:r>
        <w:t>2.1 La única razón válida para migrar</w:t>
      </w:r>
      <w:bookmarkEnd w:id="5"/>
    </w:p>
    <w:p w14:paraId="4BB1D32E" w14:textId="77777777" w:rsidR="0089490F" w:rsidRDefault="00000000">
      <w:pPr>
        <w:spacing w:before="80" w:after="160"/>
      </w:pPr>
      <w:r>
        <w:rPr>
          <w:color w:val="111111"/>
        </w:rPr>
        <w:t xml:space="preserve">Si publicar artículos de blog sin tocar código se hubiera convertido en un freno real para la frecuencia de publicación, entonces sí tendría sentido cambiar algo. Pero no necesariamente el </w:t>
      </w:r>
      <w:proofErr w:type="spellStart"/>
      <w:r>
        <w:rPr>
          <w:color w:val="111111"/>
        </w:rPr>
        <w:t>stack</w:t>
      </w:r>
      <w:proofErr w:type="spellEnd"/>
      <w:r>
        <w:rPr>
          <w:color w:val="111111"/>
        </w:rPr>
        <w:t xml:space="preserve"> completo.</w:t>
      </w:r>
    </w:p>
    <w:p w14:paraId="7FFF634C" w14:textId="77777777" w:rsidR="0089490F" w:rsidRDefault="00000000">
      <w:pPr>
        <w:pStyle w:val="Prrafodelista"/>
        <w:numPr>
          <w:ilvl w:val="0"/>
          <w:numId w:val="2"/>
        </w:numPr>
        <w:spacing w:before="60" w:after="60"/>
      </w:pPr>
      <w:r>
        <w:rPr>
          <w:color w:val="111111"/>
          <w:sz w:val="21"/>
          <w:szCs w:val="21"/>
        </w:rPr>
        <w:t xml:space="preserve">El HTML de un artículo nuevo es copiar una plantilla existente, cambiar el contenido y hacer </w:t>
      </w:r>
      <w:proofErr w:type="spellStart"/>
      <w:r>
        <w:rPr>
          <w:color w:val="111111"/>
          <w:sz w:val="21"/>
          <w:szCs w:val="21"/>
        </w:rPr>
        <w:t>push</w:t>
      </w:r>
      <w:proofErr w:type="spellEnd"/>
      <w:r>
        <w:rPr>
          <w:color w:val="111111"/>
          <w:sz w:val="21"/>
          <w:szCs w:val="21"/>
        </w:rPr>
        <w:t xml:space="preserve"> al repositorio</w:t>
      </w:r>
    </w:p>
    <w:p w14:paraId="039167C7" w14:textId="77777777" w:rsidR="0089490F" w:rsidRDefault="00000000">
      <w:pPr>
        <w:pStyle w:val="Prrafodelista"/>
        <w:numPr>
          <w:ilvl w:val="0"/>
          <w:numId w:val="2"/>
        </w:numPr>
        <w:spacing w:before="60" w:after="60"/>
      </w:pPr>
      <w:r>
        <w:rPr>
          <w:color w:val="111111"/>
          <w:sz w:val="21"/>
          <w:szCs w:val="21"/>
        </w:rPr>
        <w:t>Con el flujo de trabajo actual y soporte externo, el tiempo real de publicar un artículo es inferior a 30 minutos</w:t>
      </w:r>
    </w:p>
    <w:p w14:paraId="7C46F8DC" w14:textId="77777777" w:rsidR="0089490F" w:rsidRDefault="00000000">
      <w:pPr>
        <w:pStyle w:val="Prrafodelista"/>
        <w:numPr>
          <w:ilvl w:val="0"/>
          <w:numId w:val="2"/>
        </w:numPr>
        <w:spacing w:before="60" w:after="60"/>
      </w:pPr>
      <w:r>
        <w:rPr>
          <w:color w:val="111111"/>
          <w:sz w:val="21"/>
          <w:szCs w:val="21"/>
        </w:rPr>
        <w:t>Existen alternativas que resuelven este problema sin tocar el rendimiento ni la identidad visual</w:t>
      </w:r>
    </w:p>
    <w:p w14:paraId="49C5F945" w14:textId="77777777" w:rsidR="0089490F" w:rsidRDefault="0089490F">
      <w:pPr>
        <w:spacing w:before="60" w:after="60"/>
      </w:pPr>
    </w:p>
    <w:p w14:paraId="4AF8B4E4" w14:textId="77777777" w:rsidR="0089490F" w:rsidRDefault="00000000">
      <w:r>
        <w:br w:type="page"/>
      </w:r>
    </w:p>
    <w:p w14:paraId="42406D17" w14:textId="77777777" w:rsidR="0089490F" w:rsidRDefault="00000000">
      <w:pPr>
        <w:pStyle w:val="Ttulo1"/>
        <w:pBdr>
          <w:bottom w:val="single" w:sz="8" w:space="4" w:color="1A7A9A"/>
        </w:pBdr>
      </w:pPr>
      <w:bookmarkStart w:id="6" w:name="_Toc233202831"/>
      <w:r>
        <w:lastRenderedPageBreak/>
        <w:t>3. Análisis comparativo de plataformas</w:t>
      </w:r>
      <w:bookmarkEnd w:id="6"/>
    </w:p>
    <w:p w14:paraId="3CA5D22A" w14:textId="77777777" w:rsidR="0089490F" w:rsidRDefault="00000000">
      <w:pPr>
        <w:pStyle w:val="Ttulo2"/>
      </w:pPr>
      <w:bookmarkStart w:id="7" w:name="_Toc233202832"/>
      <w:r>
        <w:t xml:space="preserve">3.1 Impacto en rendimiento — </w:t>
      </w:r>
      <w:proofErr w:type="spellStart"/>
      <w:r>
        <w:t>PageSpeed</w:t>
      </w:r>
      <w:proofErr w:type="spellEnd"/>
      <w:r>
        <w:t xml:space="preserve"> </w:t>
      </w:r>
      <w:proofErr w:type="spellStart"/>
      <w:r>
        <w:t>Insights</w:t>
      </w:r>
      <w:bookmarkEnd w:id="7"/>
      <w:proofErr w:type="spellEnd"/>
    </w:p>
    <w:p w14:paraId="407C61AF" w14:textId="77777777" w:rsidR="0089490F" w:rsidRDefault="00000000">
      <w:pPr>
        <w:spacing w:before="80" w:after="160"/>
      </w:pPr>
      <w:r>
        <w:rPr>
          <w:color w:val="111111"/>
        </w:rPr>
        <w:t xml:space="preserve">La diferencia de rendimiento entre un sitio estático bien construido y WordPress con Divi es estructural, no de configuración. Divi genera entre 800KB y 2MB de CSS/JS incluso con modules desactivados. Recuperar un </w:t>
      </w:r>
      <w:proofErr w:type="spellStart"/>
      <w:r>
        <w:rPr>
          <w:color w:val="111111"/>
        </w:rPr>
        <w:t>PageSpeed</w:t>
      </w:r>
      <w:proofErr w:type="spellEnd"/>
      <w:r>
        <w:rPr>
          <w:color w:val="111111"/>
        </w:rPr>
        <w:t xml:space="preserve"> alto requiere semanas de optimización y el techo sigue siendo inferior.</w:t>
      </w:r>
    </w:p>
    <w:p w14:paraId="7EBC5AE6" w14:textId="77777777" w:rsidR="0089490F" w:rsidRDefault="0089490F">
      <w:pPr>
        <w:spacing w:before="60" w:after="60"/>
      </w:pPr>
    </w:p>
    <w:p w14:paraId="1AF83214" w14:textId="77777777" w:rsidR="0089490F" w:rsidRDefault="00000000">
      <w:pPr>
        <w:spacing w:before="160" w:after="80"/>
        <w:jc w:val="center"/>
      </w:pPr>
      <w:r>
        <w:rPr>
          <w:noProof/>
        </w:rPr>
        <w:drawing>
          <wp:inline distT="0" distB="0" distL="0" distR="0" wp14:anchorId="58A1B87C" wp14:editId="67FC5258">
            <wp:extent cx="6400799" cy="3840480"/>
            <wp:effectExtent l="0" t="0" r="635" b="7620"/>
            <wp:docPr id="1" name="Figura 1 — Comparativa de puntuaciones PageSpeed por plataforma (estimaciones de escenario real)" descr="Figura 1 — Comparativa de puntuaciones PageSpeed por plataforma (estimaciones de escenario real)" title="Figura 1 — Comparativa de puntuaciones PageSpeed por plataforma (estimaciones de escenario 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32541" cy="3859525"/>
                    </a:xfrm>
                    <a:prstGeom prst="rect">
                      <a:avLst/>
                    </a:prstGeom>
                  </pic:spPr>
                </pic:pic>
              </a:graphicData>
            </a:graphic>
          </wp:inline>
        </w:drawing>
      </w:r>
    </w:p>
    <w:p w14:paraId="3EA5DAF2" w14:textId="77777777" w:rsidR="0089490F" w:rsidRDefault="00000000">
      <w:pPr>
        <w:spacing w:before="40" w:after="200"/>
        <w:jc w:val="center"/>
      </w:pPr>
      <w:r>
        <w:rPr>
          <w:i/>
          <w:iCs/>
          <w:color w:val="666666"/>
          <w:sz w:val="18"/>
          <w:szCs w:val="18"/>
        </w:rPr>
        <w:t xml:space="preserve">Figura 1 — Comparativa de puntuaciones </w:t>
      </w:r>
      <w:proofErr w:type="spellStart"/>
      <w:r>
        <w:rPr>
          <w:i/>
          <w:iCs/>
          <w:color w:val="666666"/>
          <w:sz w:val="18"/>
          <w:szCs w:val="18"/>
        </w:rPr>
        <w:t>PageSpeed</w:t>
      </w:r>
      <w:proofErr w:type="spellEnd"/>
      <w:r>
        <w:rPr>
          <w:i/>
          <w:iCs/>
          <w:color w:val="666666"/>
          <w:sz w:val="18"/>
          <w:szCs w:val="18"/>
        </w:rPr>
        <w:t xml:space="preserve"> por plataforma (estimaciones de escenario real)</w:t>
      </w:r>
    </w:p>
    <w:p w14:paraId="7BCD39CC" w14:textId="77777777" w:rsidR="0089490F" w:rsidRDefault="0089490F">
      <w:pPr>
        <w:spacing w:before="60" w:after="60"/>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40"/>
        <w:gridCol w:w="1540"/>
        <w:gridCol w:w="1540"/>
        <w:gridCol w:w="1814"/>
      </w:tblGrid>
      <w:tr w:rsidR="0089490F" w14:paraId="76D28C34" w14:textId="77777777" w:rsidTr="002C421B">
        <w:tblPrEx>
          <w:tblCellMar>
            <w:top w:w="0" w:type="dxa"/>
            <w:bottom w:w="0" w:type="dxa"/>
          </w:tblCellMar>
        </w:tblPrEx>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A7A9A"/>
            <w:tcMar>
              <w:top w:w="100" w:type="dxa"/>
              <w:left w:w="120" w:type="dxa"/>
              <w:bottom w:w="100" w:type="dxa"/>
              <w:right w:w="120" w:type="dxa"/>
            </w:tcMar>
            <w:vAlign w:val="center"/>
          </w:tcPr>
          <w:p w14:paraId="0B2F36AE" w14:textId="77777777" w:rsidR="0089490F" w:rsidRDefault="00000000">
            <w:pPr>
              <w:jc w:val="center"/>
            </w:pPr>
            <w:r>
              <w:rPr>
                <w:b/>
                <w:bCs/>
                <w:color w:val="FFFFFF"/>
                <w:sz w:val="20"/>
                <w:szCs w:val="20"/>
              </w:rPr>
              <w:t>Plataforma</w:t>
            </w:r>
          </w:p>
        </w:tc>
        <w:tc>
          <w:tcPr>
            <w:tcW w:w="1540" w:type="dxa"/>
            <w:tcBorders>
              <w:top w:val="single" w:sz="4" w:space="0" w:color="CCCCCC"/>
              <w:left w:val="single" w:sz="4" w:space="0" w:color="CCCCCC"/>
              <w:bottom w:val="single" w:sz="4" w:space="0" w:color="CCCCCC"/>
              <w:right w:val="single" w:sz="4" w:space="0" w:color="CCCCCC"/>
            </w:tcBorders>
            <w:shd w:val="clear" w:color="auto" w:fill="1A7A9A"/>
            <w:tcMar>
              <w:top w:w="100" w:type="dxa"/>
              <w:left w:w="120" w:type="dxa"/>
              <w:bottom w:w="100" w:type="dxa"/>
              <w:right w:w="120" w:type="dxa"/>
            </w:tcMar>
            <w:vAlign w:val="center"/>
          </w:tcPr>
          <w:p w14:paraId="2D517685" w14:textId="77777777" w:rsidR="0089490F" w:rsidRDefault="00000000">
            <w:pPr>
              <w:jc w:val="center"/>
            </w:pPr>
            <w:proofErr w:type="spellStart"/>
            <w:r>
              <w:rPr>
                <w:b/>
                <w:bCs/>
                <w:color w:val="FFFFFF"/>
                <w:sz w:val="20"/>
                <w:szCs w:val="20"/>
              </w:rPr>
              <w:t>Perf</w:t>
            </w:r>
            <w:proofErr w:type="spellEnd"/>
            <w:r>
              <w:rPr>
                <w:b/>
                <w:bCs/>
                <w:color w:val="FFFFFF"/>
                <w:sz w:val="20"/>
                <w:szCs w:val="20"/>
              </w:rPr>
              <w:t>. Mobile</w:t>
            </w:r>
          </w:p>
        </w:tc>
        <w:tc>
          <w:tcPr>
            <w:tcW w:w="1540" w:type="dxa"/>
            <w:tcBorders>
              <w:top w:val="single" w:sz="4" w:space="0" w:color="CCCCCC"/>
              <w:left w:val="single" w:sz="4" w:space="0" w:color="CCCCCC"/>
              <w:bottom w:val="single" w:sz="4" w:space="0" w:color="CCCCCC"/>
              <w:right w:val="single" w:sz="4" w:space="0" w:color="CCCCCC"/>
            </w:tcBorders>
            <w:shd w:val="clear" w:color="auto" w:fill="1A7A9A"/>
            <w:tcMar>
              <w:top w:w="100" w:type="dxa"/>
              <w:left w:w="120" w:type="dxa"/>
              <w:bottom w:w="100" w:type="dxa"/>
              <w:right w:w="120" w:type="dxa"/>
            </w:tcMar>
            <w:vAlign w:val="center"/>
          </w:tcPr>
          <w:p w14:paraId="293CA6D5" w14:textId="77777777" w:rsidR="0089490F" w:rsidRDefault="00000000">
            <w:pPr>
              <w:jc w:val="center"/>
            </w:pPr>
            <w:proofErr w:type="spellStart"/>
            <w:r>
              <w:rPr>
                <w:b/>
                <w:bCs/>
                <w:color w:val="FFFFFF"/>
                <w:sz w:val="20"/>
                <w:szCs w:val="20"/>
              </w:rPr>
              <w:t>Accessibility</w:t>
            </w:r>
            <w:proofErr w:type="spellEnd"/>
          </w:p>
        </w:tc>
        <w:tc>
          <w:tcPr>
            <w:tcW w:w="1540" w:type="dxa"/>
            <w:tcBorders>
              <w:top w:val="single" w:sz="4" w:space="0" w:color="CCCCCC"/>
              <w:left w:val="single" w:sz="4" w:space="0" w:color="CCCCCC"/>
              <w:bottom w:val="single" w:sz="4" w:space="0" w:color="CCCCCC"/>
              <w:right w:val="single" w:sz="4" w:space="0" w:color="CCCCCC"/>
            </w:tcBorders>
            <w:shd w:val="clear" w:color="auto" w:fill="1A7A9A"/>
            <w:tcMar>
              <w:top w:w="100" w:type="dxa"/>
              <w:left w:w="120" w:type="dxa"/>
              <w:bottom w:w="100" w:type="dxa"/>
              <w:right w:w="120" w:type="dxa"/>
            </w:tcMar>
            <w:vAlign w:val="center"/>
          </w:tcPr>
          <w:p w14:paraId="16D8FD0B" w14:textId="77777777" w:rsidR="0089490F" w:rsidRDefault="00000000">
            <w:pPr>
              <w:jc w:val="center"/>
            </w:pPr>
            <w:r>
              <w:rPr>
                <w:b/>
                <w:bCs/>
                <w:color w:val="FFFFFF"/>
                <w:sz w:val="20"/>
                <w:szCs w:val="20"/>
              </w:rPr>
              <w:t>SEO</w:t>
            </w:r>
          </w:p>
        </w:tc>
        <w:tc>
          <w:tcPr>
            <w:tcW w:w="1814" w:type="dxa"/>
            <w:tcBorders>
              <w:top w:val="single" w:sz="4" w:space="0" w:color="CCCCCC"/>
              <w:left w:val="single" w:sz="4" w:space="0" w:color="CCCCCC"/>
              <w:bottom w:val="single" w:sz="4" w:space="0" w:color="CCCCCC"/>
              <w:right w:val="single" w:sz="4" w:space="0" w:color="CCCCCC"/>
            </w:tcBorders>
            <w:shd w:val="clear" w:color="auto" w:fill="1A7A9A"/>
            <w:tcMar>
              <w:top w:w="100" w:type="dxa"/>
              <w:left w:w="120" w:type="dxa"/>
              <w:bottom w:w="100" w:type="dxa"/>
              <w:right w:w="120" w:type="dxa"/>
            </w:tcMar>
            <w:vAlign w:val="center"/>
          </w:tcPr>
          <w:p w14:paraId="1D70434C" w14:textId="77777777" w:rsidR="0089490F" w:rsidRDefault="00000000">
            <w:pPr>
              <w:jc w:val="center"/>
            </w:pPr>
            <w:r>
              <w:rPr>
                <w:b/>
                <w:bCs/>
                <w:color w:val="FFFFFF"/>
                <w:sz w:val="20"/>
                <w:szCs w:val="20"/>
              </w:rPr>
              <w:t xml:space="preserve">Best </w:t>
            </w:r>
            <w:proofErr w:type="spellStart"/>
            <w:r>
              <w:rPr>
                <w:b/>
                <w:bCs/>
                <w:color w:val="FFFFFF"/>
                <w:sz w:val="20"/>
                <w:szCs w:val="20"/>
              </w:rPr>
              <w:t>Practices</w:t>
            </w:r>
            <w:proofErr w:type="spellEnd"/>
          </w:p>
        </w:tc>
      </w:tr>
      <w:tr w:rsidR="0089490F" w14:paraId="3FD574DB" w14:textId="77777777" w:rsidTr="002C421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06599FAE" w14:textId="77777777" w:rsidR="0089490F" w:rsidRDefault="00000000">
            <w:proofErr w:type="spellStart"/>
            <w:r>
              <w:rPr>
                <w:b/>
                <w:bCs/>
                <w:color w:val="1A7A9A"/>
                <w:sz w:val="19"/>
                <w:szCs w:val="19"/>
              </w:rPr>
              <w:t>Vercel</w:t>
            </w:r>
            <w:proofErr w:type="spellEnd"/>
            <w:r>
              <w:rPr>
                <w:b/>
                <w:bCs/>
                <w:color w:val="1A7A9A"/>
                <w:sz w:val="19"/>
                <w:szCs w:val="19"/>
              </w:rPr>
              <w:t xml:space="preserve"> Estático (actual)</w:t>
            </w:r>
          </w:p>
        </w:tc>
        <w:tc>
          <w:tcPr>
            <w:tcW w:w="154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374F8232" w14:textId="77777777" w:rsidR="0089490F" w:rsidRDefault="00000000">
            <w:pPr>
              <w:jc w:val="center"/>
            </w:pPr>
            <w:r>
              <w:rPr>
                <w:color w:val="111111"/>
                <w:sz w:val="19"/>
                <w:szCs w:val="19"/>
              </w:rPr>
              <w:t>99</w:t>
            </w:r>
          </w:p>
        </w:tc>
        <w:tc>
          <w:tcPr>
            <w:tcW w:w="154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0042838C" w14:textId="77777777" w:rsidR="0089490F" w:rsidRDefault="00000000">
            <w:pPr>
              <w:jc w:val="center"/>
            </w:pPr>
            <w:r>
              <w:rPr>
                <w:color w:val="111111"/>
                <w:sz w:val="19"/>
                <w:szCs w:val="19"/>
              </w:rPr>
              <w:t>100</w:t>
            </w:r>
          </w:p>
        </w:tc>
        <w:tc>
          <w:tcPr>
            <w:tcW w:w="154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12BD3B00" w14:textId="77777777" w:rsidR="0089490F" w:rsidRDefault="00000000">
            <w:pPr>
              <w:jc w:val="center"/>
            </w:pPr>
            <w:r>
              <w:rPr>
                <w:color w:val="111111"/>
                <w:sz w:val="19"/>
                <w:szCs w:val="19"/>
              </w:rPr>
              <w:t>100</w:t>
            </w:r>
          </w:p>
        </w:tc>
        <w:tc>
          <w:tcPr>
            <w:tcW w:w="181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008D17C4" w14:textId="77777777" w:rsidR="0089490F" w:rsidRDefault="00000000">
            <w:pPr>
              <w:jc w:val="center"/>
            </w:pPr>
            <w:r>
              <w:rPr>
                <w:color w:val="111111"/>
                <w:sz w:val="19"/>
                <w:szCs w:val="19"/>
              </w:rPr>
              <w:t>100</w:t>
            </w:r>
          </w:p>
        </w:tc>
      </w:tr>
      <w:tr w:rsidR="0089490F" w14:paraId="370AD288" w14:textId="77777777" w:rsidTr="002C421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AF0B97F" w14:textId="77777777" w:rsidR="0089490F" w:rsidRDefault="00000000">
            <w:r>
              <w:rPr>
                <w:b/>
                <w:bCs/>
                <w:color w:val="1A7A9A"/>
                <w:sz w:val="19"/>
                <w:szCs w:val="19"/>
              </w:rPr>
              <w:t>WordPress + Divi (sin optimizar)</w:t>
            </w:r>
          </w:p>
        </w:tc>
        <w:tc>
          <w:tcPr>
            <w:tcW w:w="1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094702" w14:textId="77777777" w:rsidR="0089490F" w:rsidRDefault="00000000">
            <w:pPr>
              <w:jc w:val="center"/>
            </w:pPr>
            <w:r>
              <w:rPr>
                <w:color w:val="111111"/>
                <w:sz w:val="19"/>
                <w:szCs w:val="19"/>
              </w:rPr>
              <w:t>65</w:t>
            </w:r>
          </w:p>
        </w:tc>
        <w:tc>
          <w:tcPr>
            <w:tcW w:w="1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EF5D397" w14:textId="77777777" w:rsidR="0089490F" w:rsidRDefault="00000000">
            <w:pPr>
              <w:jc w:val="center"/>
            </w:pPr>
            <w:r>
              <w:rPr>
                <w:color w:val="111111"/>
                <w:sz w:val="19"/>
                <w:szCs w:val="19"/>
              </w:rPr>
              <w:t>88</w:t>
            </w:r>
          </w:p>
        </w:tc>
        <w:tc>
          <w:tcPr>
            <w:tcW w:w="1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C34D15" w14:textId="77777777" w:rsidR="0089490F" w:rsidRDefault="00000000">
            <w:pPr>
              <w:jc w:val="center"/>
            </w:pPr>
            <w:r>
              <w:rPr>
                <w:color w:val="111111"/>
                <w:sz w:val="19"/>
                <w:szCs w:val="19"/>
              </w:rPr>
              <w:t>97</w:t>
            </w:r>
          </w:p>
        </w:tc>
        <w:tc>
          <w:tcPr>
            <w:tcW w:w="181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70DE3E" w14:textId="77777777" w:rsidR="0089490F" w:rsidRDefault="00000000">
            <w:pPr>
              <w:jc w:val="center"/>
            </w:pPr>
            <w:r>
              <w:rPr>
                <w:color w:val="111111"/>
                <w:sz w:val="19"/>
                <w:szCs w:val="19"/>
              </w:rPr>
              <w:t>85</w:t>
            </w:r>
          </w:p>
        </w:tc>
      </w:tr>
      <w:tr w:rsidR="0089490F" w14:paraId="76732C3C" w14:textId="77777777" w:rsidTr="002C421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353B755D" w14:textId="77777777" w:rsidR="0089490F" w:rsidRDefault="00000000">
            <w:r>
              <w:rPr>
                <w:b/>
                <w:bCs/>
                <w:color w:val="1A7A9A"/>
                <w:sz w:val="19"/>
                <w:szCs w:val="19"/>
              </w:rPr>
              <w:t>WordPress + Divi + WP Rocket</w:t>
            </w:r>
          </w:p>
        </w:tc>
        <w:tc>
          <w:tcPr>
            <w:tcW w:w="154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45122EFA" w14:textId="77777777" w:rsidR="0089490F" w:rsidRDefault="00000000">
            <w:pPr>
              <w:jc w:val="center"/>
            </w:pPr>
            <w:r>
              <w:rPr>
                <w:color w:val="111111"/>
                <w:sz w:val="19"/>
                <w:szCs w:val="19"/>
              </w:rPr>
              <w:t>83</w:t>
            </w:r>
          </w:p>
        </w:tc>
        <w:tc>
          <w:tcPr>
            <w:tcW w:w="154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65A0FD84" w14:textId="77777777" w:rsidR="0089490F" w:rsidRDefault="00000000">
            <w:pPr>
              <w:jc w:val="center"/>
            </w:pPr>
            <w:r>
              <w:rPr>
                <w:color w:val="111111"/>
                <w:sz w:val="19"/>
                <w:szCs w:val="19"/>
              </w:rPr>
              <w:t>92</w:t>
            </w:r>
          </w:p>
        </w:tc>
        <w:tc>
          <w:tcPr>
            <w:tcW w:w="154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6C2AA2D7" w14:textId="77777777" w:rsidR="0089490F" w:rsidRDefault="00000000">
            <w:pPr>
              <w:jc w:val="center"/>
            </w:pPr>
            <w:r>
              <w:rPr>
                <w:color w:val="111111"/>
                <w:sz w:val="19"/>
                <w:szCs w:val="19"/>
              </w:rPr>
              <w:t>98</w:t>
            </w:r>
          </w:p>
        </w:tc>
        <w:tc>
          <w:tcPr>
            <w:tcW w:w="181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3AB615E8" w14:textId="77777777" w:rsidR="0089490F" w:rsidRDefault="00000000">
            <w:pPr>
              <w:jc w:val="center"/>
            </w:pPr>
            <w:r>
              <w:rPr>
                <w:color w:val="111111"/>
                <w:sz w:val="19"/>
                <w:szCs w:val="19"/>
              </w:rPr>
              <w:t>90</w:t>
            </w:r>
          </w:p>
        </w:tc>
      </w:tr>
      <w:tr w:rsidR="0089490F" w14:paraId="444FC9F5" w14:textId="77777777" w:rsidTr="002C421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74FA86" w14:textId="77777777" w:rsidR="0089490F" w:rsidRDefault="00000000">
            <w:proofErr w:type="spellStart"/>
            <w:r>
              <w:rPr>
                <w:b/>
                <w:bCs/>
                <w:color w:val="1A7A9A"/>
                <w:sz w:val="19"/>
                <w:szCs w:val="19"/>
              </w:rPr>
              <w:t>Netlify</w:t>
            </w:r>
            <w:proofErr w:type="spellEnd"/>
            <w:r>
              <w:rPr>
                <w:b/>
                <w:bCs/>
                <w:color w:val="1A7A9A"/>
                <w:sz w:val="19"/>
                <w:szCs w:val="19"/>
              </w:rPr>
              <w:t xml:space="preserve"> CMS (</w:t>
            </w:r>
            <w:proofErr w:type="spellStart"/>
            <w:r>
              <w:rPr>
                <w:b/>
                <w:bCs/>
                <w:color w:val="1A7A9A"/>
                <w:sz w:val="19"/>
                <w:szCs w:val="19"/>
              </w:rPr>
              <w:t>static</w:t>
            </w:r>
            <w:proofErr w:type="spellEnd"/>
            <w:r>
              <w:rPr>
                <w:b/>
                <w:bCs/>
                <w:color w:val="1A7A9A"/>
                <w:sz w:val="19"/>
                <w:szCs w:val="19"/>
              </w:rPr>
              <w:t>)</w:t>
            </w:r>
          </w:p>
        </w:tc>
        <w:tc>
          <w:tcPr>
            <w:tcW w:w="1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BBC2EB" w14:textId="77777777" w:rsidR="0089490F" w:rsidRDefault="00000000">
            <w:pPr>
              <w:jc w:val="center"/>
            </w:pPr>
            <w:r>
              <w:rPr>
                <w:color w:val="111111"/>
                <w:sz w:val="19"/>
                <w:szCs w:val="19"/>
              </w:rPr>
              <w:t>99</w:t>
            </w:r>
          </w:p>
        </w:tc>
        <w:tc>
          <w:tcPr>
            <w:tcW w:w="1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B317BD9" w14:textId="77777777" w:rsidR="0089490F" w:rsidRDefault="00000000">
            <w:pPr>
              <w:jc w:val="center"/>
            </w:pPr>
            <w:r>
              <w:rPr>
                <w:color w:val="111111"/>
                <w:sz w:val="19"/>
                <w:szCs w:val="19"/>
              </w:rPr>
              <w:t>100</w:t>
            </w:r>
          </w:p>
        </w:tc>
        <w:tc>
          <w:tcPr>
            <w:tcW w:w="1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6922CD" w14:textId="77777777" w:rsidR="0089490F" w:rsidRDefault="00000000">
            <w:pPr>
              <w:jc w:val="center"/>
            </w:pPr>
            <w:r>
              <w:rPr>
                <w:color w:val="111111"/>
                <w:sz w:val="19"/>
                <w:szCs w:val="19"/>
              </w:rPr>
              <w:t>100</w:t>
            </w:r>
          </w:p>
        </w:tc>
        <w:tc>
          <w:tcPr>
            <w:tcW w:w="181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068ECC3" w14:textId="77777777" w:rsidR="0089490F" w:rsidRDefault="00000000">
            <w:pPr>
              <w:jc w:val="center"/>
            </w:pPr>
            <w:r>
              <w:rPr>
                <w:color w:val="111111"/>
                <w:sz w:val="19"/>
                <w:szCs w:val="19"/>
              </w:rPr>
              <w:t>100</w:t>
            </w:r>
          </w:p>
        </w:tc>
      </w:tr>
      <w:tr w:rsidR="0089490F" w14:paraId="6DD64D81" w14:textId="77777777" w:rsidTr="002C421B">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4403A308" w14:textId="77777777" w:rsidR="0089490F" w:rsidRDefault="00000000">
            <w:r>
              <w:rPr>
                <w:b/>
                <w:bCs/>
                <w:color w:val="1A7A9A"/>
                <w:sz w:val="19"/>
                <w:szCs w:val="19"/>
              </w:rPr>
              <w:t>Astro SSG (</w:t>
            </w:r>
            <w:proofErr w:type="spellStart"/>
            <w:r>
              <w:rPr>
                <w:b/>
                <w:bCs/>
                <w:color w:val="1A7A9A"/>
                <w:sz w:val="19"/>
                <w:szCs w:val="19"/>
              </w:rPr>
              <w:t>Vercel</w:t>
            </w:r>
            <w:proofErr w:type="spellEnd"/>
            <w:r>
              <w:rPr>
                <w:b/>
                <w:bCs/>
                <w:color w:val="1A7A9A"/>
                <w:sz w:val="19"/>
                <w:szCs w:val="19"/>
              </w:rPr>
              <w:t>)</w:t>
            </w:r>
          </w:p>
        </w:tc>
        <w:tc>
          <w:tcPr>
            <w:tcW w:w="154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5A923A61" w14:textId="77777777" w:rsidR="0089490F" w:rsidRDefault="00000000">
            <w:pPr>
              <w:jc w:val="center"/>
            </w:pPr>
            <w:r>
              <w:rPr>
                <w:color w:val="111111"/>
                <w:sz w:val="19"/>
                <w:szCs w:val="19"/>
              </w:rPr>
              <w:t>98</w:t>
            </w:r>
          </w:p>
        </w:tc>
        <w:tc>
          <w:tcPr>
            <w:tcW w:w="154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36D6783A" w14:textId="77777777" w:rsidR="0089490F" w:rsidRDefault="00000000">
            <w:pPr>
              <w:jc w:val="center"/>
            </w:pPr>
            <w:r>
              <w:rPr>
                <w:color w:val="111111"/>
                <w:sz w:val="19"/>
                <w:szCs w:val="19"/>
              </w:rPr>
              <w:t>100</w:t>
            </w:r>
          </w:p>
        </w:tc>
        <w:tc>
          <w:tcPr>
            <w:tcW w:w="154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5CCF0C81" w14:textId="77777777" w:rsidR="0089490F" w:rsidRDefault="00000000">
            <w:pPr>
              <w:jc w:val="center"/>
            </w:pPr>
            <w:r>
              <w:rPr>
                <w:color w:val="111111"/>
                <w:sz w:val="19"/>
                <w:szCs w:val="19"/>
              </w:rPr>
              <w:t>100</w:t>
            </w:r>
          </w:p>
        </w:tc>
        <w:tc>
          <w:tcPr>
            <w:tcW w:w="181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0E1F9CFD" w14:textId="77777777" w:rsidR="0089490F" w:rsidRDefault="00000000">
            <w:pPr>
              <w:jc w:val="center"/>
            </w:pPr>
            <w:r>
              <w:rPr>
                <w:color w:val="111111"/>
                <w:sz w:val="19"/>
                <w:szCs w:val="19"/>
              </w:rPr>
              <w:t>100</w:t>
            </w:r>
          </w:p>
        </w:tc>
      </w:tr>
    </w:tbl>
    <w:p w14:paraId="51684586" w14:textId="77777777" w:rsidR="0089490F" w:rsidRDefault="0089490F">
      <w:pPr>
        <w:spacing w:before="60" w:after="60"/>
      </w:pPr>
    </w:p>
    <w:p w14:paraId="284002AB" w14:textId="77777777" w:rsidR="0089490F" w:rsidRDefault="00000000">
      <w:pPr>
        <w:spacing w:before="80" w:after="160"/>
      </w:pPr>
      <w:r>
        <w:rPr>
          <w:color w:val="111111"/>
        </w:rPr>
        <w:t>Nota: Los valores de WordPress con Divi corresponden a escenarios documentados en webs de portfolio reales con configuración similar. Las variaciones pueden darse según el hosting y la agresividad de la configuración de caché.</w:t>
      </w:r>
    </w:p>
    <w:p w14:paraId="3AB31D8F" w14:textId="77777777" w:rsidR="0089490F" w:rsidRDefault="0089490F">
      <w:pPr>
        <w:spacing w:before="60" w:after="60"/>
      </w:pPr>
    </w:p>
    <w:p w14:paraId="38128B4C" w14:textId="77777777" w:rsidR="002C421B" w:rsidRDefault="002C421B">
      <w:pPr>
        <w:rPr>
          <w:b/>
          <w:bCs/>
          <w:color w:val="111111"/>
          <w:sz w:val="28"/>
          <w:szCs w:val="28"/>
        </w:rPr>
      </w:pPr>
      <w:bookmarkStart w:id="8" w:name="_Toc233202833"/>
      <w:r>
        <w:br w:type="page"/>
      </w:r>
    </w:p>
    <w:p w14:paraId="0481BCB6" w14:textId="3ABB21F5" w:rsidR="0089490F" w:rsidRDefault="00000000">
      <w:pPr>
        <w:pStyle w:val="Ttulo2"/>
      </w:pPr>
      <w:r>
        <w:lastRenderedPageBreak/>
        <w:t>3.2 LCP (</w:t>
      </w:r>
      <w:proofErr w:type="spellStart"/>
      <w:r>
        <w:t>Largest</w:t>
      </w:r>
      <w:proofErr w:type="spellEnd"/>
      <w:r>
        <w:t xml:space="preserve"> </w:t>
      </w:r>
      <w:proofErr w:type="spellStart"/>
      <w:r>
        <w:t>Contentful</w:t>
      </w:r>
      <w:proofErr w:type="spellEnd"/>
      <w:r>
        <w:t xml:space="preserve"> Paint) — Métrica crítica para SEO</w:t>
      </w:r>
      <w:bookmarkEnd w:id="8"/>
    </w:p>
    <w:p w14:paraId="003149B8" w14:textId="77777777" w:rsidR="0089490F" w:rsidRDefault="00000000">
      <w:pPr>
        <w:spacing w:before="80" w:after="160"/>
      </w:pPr>
      <w:r>
        <w:rPr>
          <w:color w:val="111111"/>
        </w:rPr>
        <w:t xml:space="preserve">El LCP es la métrica de Core Web </w:t>
      </w:r>
      <w:proofErr w:type="spellStart"/>
      <w:r>
        <w:rPr>
          <w:color w:val="111111"/>
        </w:rPr>
        <w:t>Vitals</w:t>
      </w:r>
      <w:proofErr w:type="spellEnd"/>
      <w:r>
        <w:rPr>
          <w:color w:val="111111"/>
        </w:rPr>
        <w:t xml:space="preserve"> más directamente ligada al ranking de Google. Un LCP superior a 2.5s se clasifica como "Necesita mejora" y tiene impacto negativo documentado en posicionamiento. Con WordPress + Divi sin optimizar, el LCP estimado en móvil alcanza los 4.2 segundos.</w:t>
      </w:r>
    </w:p>
    <w:p w14:paraId="7DE5C2C6" w14:textId="77777777" w:rsidR="0089490F" w:rsidRDefault="0089490F">
      <w:pPr>
        <w:spacing w:before="60" w:after="60"/>
      </w:pPr>
    </w:p>
    <w:p w14:paraId="726E2934" w14:textId="77777777" w:rsidR="0089490F" w:rsidRDefault="00000000">
      <w:pPr>
        <w:spacing w:before="160" w:after="80"/>
        <w:jc w:val="center"/>
      </w:pPr>
      <w:r>
        <w:rPr>
          <w:noProof/>
        </w:rPr>
        <w:drawing>
          <wp:inline distT="0" distB="0" distL="0" distR="0" wp14:anchorId="6371A7A0" wp14:editId="0C1FAACD">
            <wp:extent cx="6186115" cy="3093058"/>
            <wp:effectExtent l="0" t="0" r="5715" b="0"/>
            <wp:docPr id="2101501136" name="Figura 2 — LCP estimado en móvil por plataforma (menor es mejor — línea amarilla: límite &quot;Bueno&quot; Google)" descr="Figura 2 — LCP estimado en móvil por plataforma (menor es mejor — línea amarilla: límite &quot;Bueno&quot; Google)" title="Figura 2 — LCP estimado en móvil por plataforma (menor es mejor — línea amarilla: límite &quot;Bueno&quot; 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211556" cy="3105779"/>
                    </a:xfrm>
                    <a:prstGeom prst="rect">
                      <a:avLst/>
                    </a:prstGeom>
                  </pic:spPr>
                </pic:pic>
              </a:graphicData>
            </a:graphic>
          </wp:inline>
        </w:drawing>
      </w:r>
    </w:p>
    <w:p w14:paraId="072FA11C" w14:textId="77777777" w:rsidR="0089490F" w:rsidRDefault="00000000">
      <w:pPr>
        <w:spacing w:before="40" w:after="200"/>
        <w:jc w:val="center"/>
      </w:pPr>
      <w:r>
        <w:rPr>
          <w:i/>
          <w:iCs/>
          <w:color w:val="666666"/>
          <w:sz w:val="18"/>
          <w:szCs w:val="18"/>
        </w:rPr>
        <w:t>Figura 2 — LCP estimado en móvil por plataforma (menor es mejor — línea amarilla: límite "Bueno" Google)</w:t>
      </w:r>
    </w:p>
    <w:p w14:paraId="49447455" w14:textId="77777777" w:rsidR="0089490F" w:rsidRDefault="0089490F">
      <w:pPr>
        <w:spacing w:before="60" w:after="60"/>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2560"/>
        <w:gridCol w:w="2874"/>
      </w:tblGrid>
      <w:tr w:rsidR="0089490F" w14:paraId="5B36DE9A" w14:textId="77777777" w:rsidTr="002C421B">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A7A9A"/>
            <w:tcMar>
              <w:top w:w="100" w:type="dxa"/>
              <w:left w:w="120" w:type="dxa"/>
              <w:bottom w:w="100" w:type="dxa"/>
              <w:right w:w="120" w:type="dxa"/>
            </w:tcMar>
            <w:vAlign w:val="center"/>
          </w:tcPr>
          <w:p w14:paraId="622FAD74" w14:textId="77777777" w:rsidR="0089490F" w:rsidRDefault="00000000">
            <w:pPr>
              <w:jc w:val="center"/>
            </w:pPr>
            <w:r>
              <w:rPr>
                <w:b/>
                <w:bCs/>
                <w:color w:val="FFFFFF"/>
                <w:sz w:val="20"/>
                <w:szCs w:val="20"/>
              </w:rPr>
              <w:t>Plataforma</w:t>
            </w:r>
          </w:p>
        </w:tc>
        <w:tc>
          <w:tcPr>
            <w:tcW w:w="1400" w:type="dxa"/>
            <w:tcBorders>
              <w:top w:val="single" w:sz="4" w:space="0" w:color="CCCCCC"/>
              <w:left w:val="single" w:sz="4" w:space="0" w:color="CCCCCC"/>
              <w:bottom w:val="single" w:sz="4" w:space="0" w:color="CCCCCC"/>
              <w:right w:val="single" w:sz="4" w:space="0" w:color="CCCCCC"/>
            </w:tcBorders>
            <w:shd w:val="clear" w:color="auto" w:fill="1A7A9A"/>
            <w:tcMar>
              <w:top w:w="100" w:type="dxa"/>
              <w:left w:w="120" w:type="dxa"/>
              <w:bottom w:w="100" w:type="dxa"/>
              <w:right w:w="120" w:type="dxa"/>
            </w:tcMar>
            <w:vAlign w:val="center"/>
          </w:tcPr>
          <w:p w14:paraId="5A1E2D68" w14:textId="77777777" w:rsidR="0089490F" w:rsidRDefault="00000000">
            <w:pPr>
              <w:jc w:val="center"/>
            </w:pPr>
            <w:r>
              <w:rPr>
                <w:b/>
                <w:bCs/>
                <w:color w:val="FFFFFF"/>
                <w:sz w:val="20"/>
                <w:szCs w:val="20"/>
              </w:rPr>
              <w:t>LCP Móvil</w:t>
            </w:r>
          </w:p>
        </w:tc>
        <w:tc>
          <w:tcPr>
            <w:tcW w:w="2560" w:type="dxa"/>
            <w:tcBorders>
              <w:top w:val="single" w:sz="4" w:space="0" w:color="CCCCCC"/>
              <w:left w:val="single" w:sz="4" w:space="0" w:color="CCCCCC"/>
              <w:bottom w:val="single" w:sz="4" w:space="0" w:color="CCCCCC"/>
              <w:right w:val="single" w:sz="4" w:space="0" w:color="CCCCCC"/>
            </w:tcBorders>
            <w:shd w:val="clear" w:color="auto" w:fill="1A7A9A"/>
            <w:tcMar>
              <w:top w:w="100" w:type="dxa"/>
              <w:left w:w="120" w:type="dxa"/>
              <w:bottom w:w="100" w:type="dxa"/>
              <w:right w:w="120" w:type="dxa"/>
            </w:tcMar>
            <w:vAlign w:val="center"/>
          </w:tcPr>
          <w:p w14:paraId="52C0C8B2" w14:textId="77777777" w:rsidR="0089490F" w:rsidRDefault="00000000">
            <w:pPr>
              <w:jc w:val="center"/>
            </w:pPr>
            <w:r>
              <w:rPr>
                <w:b/>
                <w:bCs/>
                <w:color w:val="FFFFFF"/>
                <w:sz w:val="20"/>
                <w:szCs w:val="20"/>
              </w:rPr>
              <w:t>Clasificación Google</w:t>
            </w:r>
          </w:p>
        </w:tc>
        <w:tc>
          <w:tcPr>
            <w:tcW w:w="2874" w:type="dxa"/>
            <w:tcBorders>
              <w:top w:val="single" w:sz="4" w:space="0" w:color="CCCCCC"/>
              <w:left w:val="single" w:sz="4" w:space="0" w:color="CCCCCC"/>
              <w:bottom w:val="single" w:sz="4" w:space="0" w:color="CCCCCC"/>
              <w:right w:val="single" w:sz="4" w:space="0" w:color="CCCCCC"/>
            </w:tcBorders>
            <w:shd w:val="clear" w:color="auto" w:fill="1A7A9A"/>
            <w:tcMar>
              <w:top w:w="100" w:type="dxa"/>
              <w:left w:w="120" w:type="dxa"/>
              <w:bottom w:w="100" w:type="dxa"/>
              <w:right w:w="120" w:type="dxa"/>
            </w:tcMar>
            <w:vAlign w:val="center"/>
          </w:tcPr>
          <w:p w14:paraId="48E02D4E" w14:textId="77777777" w:rsidR="0089490F" w:rsidRDefault="00000000">
            <w:pPr>
              <w:jc w:val="center"/>
            </w:pPr>
            <w:r>
              <w:rPr>
                <w:b/>
                <w:bCs/>
                <w:color w:val="FFFFFF"/>
                <w:sz w:val="20"/>
                <w:szCs w:val="20"/>
              </w:rPr>
              <w:t>Impacto SEO</w:t>
            </w:r>
          </w:p>
        </w:tc>
      </w:tr>
      <w:tr w:rsidR="0089490F" w14:paraId="3339605F" w14:textId="77777777" w:rsidTr="002C421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6306AEE8" w14:textId="77777777" w:rsidR="0089490F" w:rsidRDefault="00000000">
            <w:proofErr w:type="spellStart"/>
            <w:r>
              <w:rPr>
                <w:b/>
                <w:bCs/>
                <w:color w:val="1A7A9A"/>
                <w:sz w:val="19"/>
                <w:szCs w:val="19"/>
              </w:rPr>
              <w:t>Vercel</w:t>
            </w:r>
            <w:proofErr w:type="spellEnd"/>
            <w:r>
              <w:rPr>
                <w:b/>
                <w:bCs/>
                <w:color w:val="1A7A9A"/>
                <w:sz w:val="19"/>
                <w:szCs w:val="19"/>
              </w:rPr>
              <w:t xml:space="preserve"> Estático (actual)</w:t>
            </w:r>
          </w:p>
        </w:tc>
        <w:tc>
          <w:tcPr>
            <w:tcW w:w="14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1270E8E1" w14:textId="77777777" w:rsidR="0089490F" w:rsidRDefault="00000000">
            <w:pPr>
              <w:jc w:val="center"/>
            </w:pPr>
            <w:r>
              <w:rPr>
                <w:color w:val="111111"/>
                <w:sz w:val="19"/>
                <w:szCs w:val="19"/>
              </w:rPr>
              <w:t>1.7s</w:t>
            </w:r>
          </w:p>
        </w:tc>
        <w:tc>
          <w:tcPr>
            <w:tcW w:w="256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10A2B71D" w14:textId="77777777" w:rsidR="0089490F" w:rsidRDefault="00000000">
            <w:pPr>
              <w:jc w:val="center"/>
            </w:pPr>
            <w:r>
              <w:rPr>
                <w:color w:val="111111"/>
                <w:sz w:val="19"/>
                <w:szCs w:val="19"/>
              </w:rPr>
              <w:t>Bueno ✓</w:t>
            </w:r>
          </w:p>
        </w:tc>
        <w:tc>
          <w:tcPr>
            <w:tcW w:w="287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4D578FED" w14:textId="77777777" w:rsidR="0089490F" w:rsidRDefault="00000000">
            <w:pPr>
              <w:jc w:val="center"/>
            </w:pPr>
            <w:r>
              <w:rPr>
                <w:color w:val="111111"/>
                <w:sz w:val="19"/>
                <w:szCs w:val="19"/>
              </w:rPr>
              <w:t>Óptimo</w:t>
            </w:r>
          </w:p>
        </w:tc>
      </w:tr>
      <w:tr w:rsidR="0089490F" w14:paraId="1645F9EC" w14:textId="77777777" w:rsidTr="002C421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B32FE38" w14:textId="77777777" w:rsidR="0089490F" w:rsidRDefault="00000000">
            <w:r>
              <w:rPr>
                <w:b/>
                <w:bCs/>
                <w:color w:val="1A7A9A"/>
                <w:sz w:val="19"/>
                <w:szCs w:val="19"/>
              </w:rPr>
              <w:t>WordPress + Divi (sin optimizar)</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E4F7ECA" w14:textId="77777777" w:rsidR="0089490F" w:rsidRDefault="00000000">
            <w:pPr>
              <w:jc w:val="center"/>
            </w:pPr>
            <w:r>
              <w:rPr>
                <w:color w:val="111111"/>
                <w:sz w:val="19"/>
                <w:szCs w:val="19"/>
              </w:rPr>
              <w:t>4.2s</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BFDA0F" w14:textId="77777777" w:rsidR="0089490F" w:rsidRDefault="00000000">
            <w:pPr>
              <w:jc w:val="center"/>
            </w:pPr>
            <w:r>
              <w:rPr>
                <w:color w:val="111111"/>
                <w:sz w:val="19"/>
                <w:szCs w:val="19"/>
              </w:rPr>
              <w:t>Deficiente ✗</w:t>
            </w:r>
          </w:p>
        </w:tc>
        <w:tc>
          <w:tcPr>
            <w:tcW w:w="28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1D40A5" w14:textId="77777777" w:rsidR="0089490F" w:rsidRDefault="00000000">
            <w:pPr>
              <w:jc w:val="center"/>
            </w:pPr>
            <w:r>
              <w:rPr>
                <w:color w:val="111111"/>
                <w:sz w:val="19"/>
                <w:szCs w:val="19"/>
              </w:rPr>
              <w:t>Penalización potencial</w:t>
            </w:r>
          </w:p>
        </w:tc>
      </w:tr>
      <w:tr w:rsidR="0089490F" w14:paraId="70CAEC89" w14:textId="77777777" w:rsidTr="002C421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15918F81" w14:textId="77777777" w:rsidR="0089490F" w:rsidRDefault="00000000">
            <w:r>
              <w:rPr>
                <w:b/>
                <w:bCs/>
                <w:color w:val="1A7A9A"/>
                <w:sz w:val="19"/>
                <w:szCs w:val="19"/>
              </w:rPr>
              <w:t>WordPress + Divi + WP Rocket</w:t>
            </w:r>
          </w:p>
        </w:tc>
        <w:tc>
          <w:tcPr>
            <w:tcW w:w="14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0C3B0742" w14:textId="77777777" w:rsidR="0089490F" w:rsidRDefault="00000000">
            <w:pPr>
              <w:jc w:val="center"/>
            </w:pPr>
            <w:r>
              <w:rPr>
                <w:color w:val="111111"/>
                <w:sz w:val="19"/>
                <w:szCs w:val="19"/>
              </w:rPr>
              <w:t>2.6s</w:t>
            </w:r>
          </w:p>
        </w:tc>
        <w:tc>
          <w:tcPr>
            <w:tcW w:w="256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4F9215B7" w14:textId="77777777" w:rsidR="0089490F" w:rsidRDefault="00000000">
            <w:pPr>
              <w:jc w:val="center"/>
            </w:pPr>
            <w:r>
              <w:rPr>
                <w:color w:val="111111"/>
                <w:sz w:val="19"/>
                <w:szCs w:val="19"/>
              </w:rPr>
              <w:t>Necesita mejora</w:t>
            </w:r>
          </w:p>
        </w:tc>
        <w:tc>
          <w:tcPr>
            <w:tcW w:w="287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3257E3CD" w14:textId="77777777" w:rsidR="0089490F" w:rsidRDefault="00000000">
            <w:pPr>
              <w:jc w:val="center"/>
            </w:pPr>
            <w:r>
              <w:rPr>
                <w:color w:val="111111"/>
                <w:sz w:val="19"/>
                <w:szCs w:val="19"/>
              </w:rPr>
              <w:t>Neutro/leve negativo</w:t>
            </w:r>
          </w:p>
        </w:tc>
      </w:tr>
      <w:tr w:rsidR="0089490F" w14:paraId="75BE9865" w14:textId="77777777" w:rsidTr="002C421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E14566" w14:textId="77777777" w:rsidR="0089490F" w:rsidRDefault="00000000">
            <w:proofErr w:type="spellStart"/>
            <w:r>
              <w:rPr>
                <w:b/>
                <w:bCs/>
                <w:color w:val="1A7A9A"/>
                <w:sz w:val="19"/>
                <w:szCs w:val="19"/>
              </w:rPr>
              <w:t>Netlify</w:t>
            </w:r>
            <w:proofErr w:type="spellEnd"/>
            <w:r>
              <w:rPr>
                <w:b/>
                <w:bCs/>
                <w:color w:val="1A7A9A"/>
                <w:sz w:val="19"/>
                <w:szCs w:val="19"/>
              </w:rPr>
              <w:t xml:space="preserve"> CMS (</w:t>
            </w:r>
            <w:proofErr w:type="spellStart"/>
            <w:r>
              <w:rPr>
                <w:b/>
                <w:bCs/>
                <w:color w:val="1A7A9A"/>
                <w:sz w:val="19"/>
                <w:szCs w:val="19"/>
              </w:rPr>
              <w:t>static</w:t>
            </w:r>
            <w:proofErr w:type="spellEnd"/>
            <w:r>
              <w:rPr>
                <w:b/>
                <w:bCs/>
                <w:color w:val="1A7A9A"/>
                <w:sz w:val="19"/>
                <w:szCs w:val="19"/>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3016D2" w14:textId="77777777" w:rsidR="0089490F" w:rsidRDefault="00000000">
            <w:pPr>
              <w:jc w:val="center"/>
            </w:pPr>
            <w:r>
              <w:rPr>
                <w:color w:val="111111"/>
                <w:sz w:val="19"/>
                <w:szCs w:val="19"/>
              </w:rPr>
              <w:t>1.8s</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E85C0B" w14:textId="77777777" w:rsidR="0089490F" w:rsidRDefault="00000000">
            <w:pPr>
              <w:jc w:val="center"/>
            </w:pPr>
            <w:r>
              <w:rPr>
                <w:color w:val="111111"/>
                <w:sz w:val="19"/>
                <w:szCs w:val="19"/>
              </w:rPr>
              <w:t>Bueno ✓</w:t>
            </w:r>
          </w:p>
        </w:tc>
        <w:tc>
          <w:tcPr>
            <w:tcW w:w="28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1FDF19" w14:textId="77777777" w:rsidR="0089490F" w:rsidRDefault="00000000">
            <w:pPr>
              <w:jc w:val="center"/>
            </w:pPr>
            <w:r>
              <w:rPr>
                <w:color w:val="111111"/>
                <w:sz w:val="19"/>
                <w:szCs w:val="19"/>
              </w:rPr>
              <w:t>Óptimo</w:t>
            </w:r>
          </w:p>
        </w:tc>
      </w:tr>
      <w:tr w:rsidR="0089490F" w14:paraId="7841A616" w14:textId="77777777" w:rsidTr="002C421B">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2BE9647C" w14:textId="77777777" w:rsidR="0089490F" w:rsidRDefault="00000000">
            <w:r>
              <w:rPr>
                <w:b/>
                <w:bCs/>
                <w:color w:val="1A7A9A"/>
                <w:sz w:val="19"/>
                <w:szCs w:val="19"/>
              </w:rPr>
              <w:t>Astro SSG (</w:t>
            </w:r>
            <w:proofErr w:type="spellStart"/>
            <w:r>
              <w:rPr>
                <w:b/>
                <w:bCs/>
                <w:color w:val="1A7A9A"/>
                <w:sz w:val="19"/>
                <w:szCs w:val="19"/>
              </w:rPr>
              <w:t>Vercel</w:t>
            </w:r>
            <w:proofErr w:type="spellEnd"/>
            <w:r>
              <w:rPr>
                <w:b/>
                <w:bCs/>
                <w:color w:val="1A7A9A"/>
                <w:sz w:val="19"/>
                <w:szCs w:val="19"/>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33C0C463" w14:textId="77777777" w:rsidR="0089490F" w:rsidRDefault="00000000">
            <w:pPr>
              <w:jc w:val="center"/>
            </w:pPr>
            <w:r>
              <w:rPr>
                <w:color w:val="111111"/>
                <w:sz w:val="19"/>
                <w:szCs w:val="19"/>
              </w:rPr>
              <w:t>1.6s</w:t>
            </w:r>
          </w:p>
        </w:tc>
        <w:tc>
          <w:tcPr>
            <w:tcW w:w="256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053ACD8E" w14:textId="77777777" w:rsidR="0089490F" w:rsidRDefault="00000000">
            <w:pPr>
              <w:jc w:val="center"/>
            </w:pPr>
            <w:r>
              <w:rPr>
                <w:color w:val="111111"/>
                <w:sz w:val="19"/>
                <w:szCs w:val="19"/>
              </w:rPr>
              <w:t>Bueno ✓</w:t>
            </w:r>
          </w:p>
        </w:tc>
        <w:tc>
          <w:tcPr>
            <w:tcW w:w="287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3BEC6DEB" w14:textId="77777777" w:rsidR="0089490F" w:rsidRDefault="00000000">
            <w:pPr>
              <w:jc w:val="center"/>
            </w:pPr>
            <w:r>
              <w:rPr>
                <w:color w:val="111111"/>
                <w:sz w:val="19"/>
                <w:szCs w:val="19"/>
              </w:rPr>
              <w:t>Óptimo</w:t>
            </w:r>
          </w:p>
        </w:tc>
      </w:tr>
    </w:tbl>
    <w:p w14:paraId="098D9268" w14:textId="77777777" w:rsidR="0089490F" w:rsidRDefault="0089490F">
      <w:pPr>
        <w:spacing w:before="60" w:after="60"/>
      </w:pPr>
    </w:p>
    <w:p w14:paraId="17364F5D" w14:textId="77777777" w:rsidR="0089490F" w:rsidRDefault="00000000">
      <w:r>
        <w:br w:type="page"/>
      </w:r>
    </w:p>
    <w:p w14:paraId="198F6360" w14:textId="77777777" w:rsidR="0089490F" w:rsidRDefault="00000000">
      <w:pPr>
        <w:pStyle w:val="Ttulo2"/>
      </w:pPr>
      <w:bookmarkStart w:id="9" w:name="_Toc233202834"/>
      <w:r>
        <w:lastRenderedPageBreak/>
        <w:t>3.3 Preservación del SEO técnico</w:t>
      </w:r>
      <w:bookmarkEnd w:id="9"/>
    </w:p>
    <w:p w14:paraId="2CE42362" w14:textId="77777777" w:rsidR="0089490F" w:rsidRDefault="00000000">
      <w:pPr>
        <w:spacing w:before="80" w:after="160"/>
      </w:pPr>
      <w:r>
        <w:rPr>
          <w:color w:val="111111"/>
        </w:rPr>
        <w:t xml:space="preserve">El SEO técnico actual puede trasladarse a WordPress sin pérdida funcional, pero no sin trabajo. Rank Math Pro soporta todos los </w:t>
      </w:r>
      <w:proofErr w:type="spellStart"/>
      <w:r>
        <w:rPr>
          <w:color w:val="111111"/>
        </w:rPr>
        <w:t>schemas</w:t>
      </w:r>
      <w:proofErr w:type="spellEnd"/>
      <w:r>
        <w:rPr>
          <w:color w:val="111111"/>
        </w:rPr>
        <w:t xml:space="preserve"> implementados. El riesgo no es técnico sino procedimental: un </w:t>
      </w:r>
      <w:proofErr w:type="spellStart"/>
      <w:r>
        <w:rPr>
          <w:color w:val="111111"/>
        </w:rPr>
        <w:t>redirect</w:t>
      </w:r>
      <w:proofErr w:type="spellEnd"/>
      <w:r>
        <w:rPr>
          <w:color w:val="111111"/>
        </w:rPr>
        <w:t xml:space="preserve"> olvidado, una URL que cambia mínimamente, un canonical que apunta al entorno de desarrollo.</w:t>
      </w:r>
    </w:p>
    <w:p w14:paraId="472E2158" w14:textId="77777777" w:rsidR="0089490F" w:rsidRDefault="0089490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80"/>
        <w:gridCol w:w="1780"/>
        <w:gridCol w:w="1780"/>
        <w:gridCol w:w="1820"/>
      </w:tblGrid>
      <w:tr w:rsidR="0089490F" w14:paraId="33C4A342"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A7A9A"/>
            <w:tcMar>
              <w:top w:w="100" w:type="dxa"/>
              <w:left w:w="120" w:type="dxa"/>
              <w:bottom w:w="100" w:type="dxa"/>
              <w:right w:w="120" w:type="dxa"/>
            </w:tcMar>
            <w:vAlign w:val="center"/>
          </w:tcPr>
          <w:p w14:paraId="4FC21664" w14:textId="77777777" w:rsidR="0089490F" w:rsidRDefault="00000000">
            <w:pPr>
              <w:jc w:val="center"/>
            </w:pPr>
            <w:r>
              <w:rPr>
                <w:b/>
                <w:bCs/>
                <w:color w:val="FFFFFF"/>
                <w:sz w:val="20"/>
                <w:szCs w:val="20"/>
              </w:rPr>
              <w:t>Elemento SEO</w:t>
            </w:r>
          </w:p>
        </w:tc>
        <w:tc>
          <w:tcPr>
            <w:tcW w:w="1780" w:type="dxa"/>
            <w:tcBorders>
              <w:top w:val="single" w:sz="4" w:space="0" w:color="CCCCCC"/>
              <w:left w:val="single" w:sz="4" w:space="0" w:color="CCCCCC"/>
              <w:bottom w:val="single" w:sz="4" w:space="0" w:color="CCCCCC"/>
              <w:right w:val="single" w:sz="4" w:space="0" w:color="CCCCCC"/>
            </w:tcBorders>
            <w:shd w:val="clear" w:color="auto" w:fill="1A7A9A"/>
            <w:tcMar>
              <w:top w:w="100" w:type="dxa"/>
              <w:left w:w="120" w:type="dxa"/>
              <w:bottom w:w="100" w:type="dxa"/>
              <w:right w:w="120" w:type="dxa"/>
            </w:tcMar>
            <w:vAlign w:val="center"/>
          </w:tcPr>
          <w:p w14:paraId="63E1E9F8" w14:textId="77777777" w:rsidR="0089490F" w:rsidRDefault="00000000">
            <w:pPr>
              <w:jc w:val="center"/>
            </w:pPr>
            <w:proofErr w:type="spellStart"/>
            <w:r>
              <w:rPr>
                <w:b/>
                <w:bCs/>
                <w:color w:val="FFFFFF"/>
                <w:sz w:val="20"/>
                <w:szCs w:val="20"/>
              </w:rPr>
              <w:t>Vercel</w:t>
            </w:r>
            <w:proofErr w:type="spellEnd"/>
            <w:r>
              <w:rPr>
                <w:b/>
                <w:bCs/>
                <w:color w:val="FFFFFF"/>
                <w:sz w:val="20"/>
                <w:szCs w:val="20"/>
              </w:rPr>
              <w:t xml:space="preserve"> Estático</w:t>
            </w:r>
          </w:p>
        </w:tc>
        <w:tc>
          <w:tcPr>
            <w:tcW w:w="1780" w:type="dxa"/>
            <w:tcBorders>
              <w:top w:val="single" w:sz="4" w:space="0" w:color="CCCCCC"/>
              <w:left w:val="single" w:sz="4" w:space="0" w:color="CCCCCC"/>
              <w:bottom w:val="single" w:sz="4" w:space="0" w:color="CCCCCC"/>
              <w:right w:val="single" w:sz="4" w:space="0" w:color="CCCCCC"/>
            </w:tcBorders>
            <w:shd w:val="clear" w:color="auto" w:fill="1A7A9A"/>
            <w:tcMar>
              <w:top w:w="100" w:type="dxa"/>
              <w:left w:w="120" w:type="dxa"/>
              <w:bottom w:w="100" w:type="dxa"/>
              <w:right w:w="120" w:type="dxa"/>
            </w:tcMar>
            <w:vAlign w:val="center"/>
          </w:tcPr>
          <w:p w14:paraId="6CD9C1A8" w14:textId="77777777" w:rsidR="0089490F" w:rsidRDefault="00000000">
            <w:pPr>
              <w:jc w:val="center"/>
            </w:pPr>
            <w:r>
              <w:rPr>
                <w:b/>
                <w:bCs/>
                <w:color w:val="FFFFFF"/>
                <w:sz w:val="20"/>
                <w:szCs w:val="20"/>
              </w:rPr>
              <w:t>WordPress + Rank Math</w:t>
            </w:r>
          </w:p>
        </w:tc>
        <w:tc>
          <w:tcPr>
            <w:tcW w:w="1780" w:type="dxa"/>
            <w:tcBorders>
              <w:top w:val="single" w:sz="4" w:space="0" w:color="CCCCCC"/>
              <w:left w:val="single" w:sz="4" w:space="0" w:color="CCCCCC"/>
              <w:bottom w:val="single" w:sz="4" w:space="0" w:color="CCCCCC"/>
              <w:right w:val="single" w:sz="4" w:space="0" w:color="CCCCCC"/>
            </w:tcBorders>
            <w:shd w:val="clear" w:color="auto" w:fill="1A7A9A"/>
            <w:tcMar>
              <w:top w:w="100" w:type="dxa"/>
              <w:left w:w="120" w:type="dxa"/>
              <w:bottom w:w="100" w:type="dxa"/>
              <w:right w:w="120" w:type="dxa"/>
            </w:tcMar>
            <w:vAlign w:val="center"/>
          </w:tcPr>
          <w:p w14:paraId="78E73FD1" w14:textId="77777777" w:rsidR="0089490F" w:rsidRDefault="00000000">
            <w:pPr>
              <w:jc w:val="center"/>
            </w:pPr>
            <w:proofErr w:type="spellStart"/>
            <w:r>
              <w:rPr>
                <w:b/>
                <w:bCs/>
                <w:color w:val="FFFFFF"/>
                <w:sz w:val="20"/>
                <w:szCs w:val="20"/>
              </w:rPr>
              <w:t>Netlify</w:t>
            </w:r>
            <w:proofErr w:type="spellEnd"/>
            <w:r>
              <w:rPr>
                <w:b/>
                <w:bCs/>
                <w:color w:val="FFFFFF"/>
                <w:sz w:val="20"/>
                <w:szCs w:val="20"/>
              </w:rPr>
              <w:t xml:space="preserve"> CMS</w:t>
            </w:r>
          </w:p>
        </w:tc>
        <w:tc>
          <w:tcPr>
            <w:tcW w:w="1820" w:type="dxa"/>
            <w:tcBorders>
              <w:top w:val="single" w:sz="4" w:space="0" w:color="CCCCCC"/>
              <w:left w:val="single" w:sz="4" w:space="0" w:color="CCCCCC"/>
              <w:bottom w:val="single" w:sz="4" w:space="0" w:color="CCCCCC"/>
              <w:right w:val="single" w:sz="4" w:space="0" w:color="CCCCCC"/>
            </w:tcBorders>
            <w:shd w:val="clear" w:color="auto" w:fill="1A7A9A"/>
            <w:tcMar>
              <w:top w:w="100" w:type="dxa"/>
              <w:left w:w="120" w:type="dxa"/>
              <w:bottom w:w="100" w:type="dxa"/>
              <w:right w:w="120" w:type="dxa"/>
            </w:tcMar>
            <w:vAlign w:val="center"/>
          </w:tcPr>
          <w:p w14:paraId="5A882372" w14:textId="77777777" w:rsidR="0089490F" w:rsidRDefault="00000000">
            <w:pPr>
              <w:jc w:val="center"/>
            </w:pPr>
            <w:r>
              <w:rPr>
                <w:b/>
                <w:bCs/>
                <w:color w:val="FFFFFF"/>
                <w:sz w:val="20"/>
                <w:szCs w:val="20"/>
              </w:rPr>
              <w:t>Astro SSG</w:t>
            </w:r>
          </w:p>
        </w:tc>
      </w:tr>
      <w:tr w:rsidR="0089490F" w14:paraId="71A30E9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19B7E276" w14:textId="77777777" w:rsidR="0089490F" w:rsidRDefault="00000000">
            <w:r>
              <w:rPr>
                <w:b/>
                <w:bCs/>
                <w:color w:val="1A7A9A"/>
                <w:sz w:val="19"/>
                <w:szCs w:val="19"/>
              </w:rPr>
              <w:t>Schema Person</w:t>
            </w:r>
          </w:p>
        </w:tc>
        <w:tc>
          <w:tcPr>
            <w:tcW w:w="178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3E778748" w14:textId="77777777" w:rsidR="0089490F" w:rsidRDefault="00000000">
            <w:pPr>
              <w:jc w:val="center"/>
            </w:pPr>
            <w:r>
              <w:rPr>
                <w:color w:val="111111"/>
                <w:sz w:val="19"/>
                <w:szCs w:val="19"/>
              </w:rPr>
              <w:t>Manual · perfecto</w:t>
            </w:r>
          </w:p>
        </w:tc>
        <w:tc>
          <w:tcPr>
            <w:tcW w:w="178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0A8DBAC3" w14:textId="77777777" w:rsidR="0089490F" w:rsidRDefault="00000000">
            <w:pPr>
              <w:jc w:val="center"/>
            </w:pPr>
            <w:r>
              <w:rPr>
                <w:color w:val="111111"/>
                <w:sz w:val="19"/>
                <w:szCs w:val="19"/>
              </w:rPr>
              <w:t xml:space="preserve">Rank Math · requiere </w:t>
            </w:r>
            <w:proofErr w:type="spellStart"/>
            <w:r>
              <w:rPr>
                <w:color w:val="111111"/>
                <w:sz w:val="19"/>
                <w:szCs w:val="19"/>
              </w:rPr>
              <w:t>config</w:t>
            </w:r>
            <w:proofErr w:type="spellEnd"/>
          </w:p>
        </w:tc>
        <w:tc>
          <w:tcPr>
            <w:tcW w:w="178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7A428A00" w14:textId="77777777" w:rsidR="0089490F" w:rsidRDefault="00000000">
            <w:pPr>
              <w:jc w:val="center"/>
            </w:pPr>
            <w:r>
              <w:rPr>
                <w:color w:val="111111"/>
                <w:sz w:val="19"/>
                <w:szCs w:val="19"/>
              </w:rPr>
              <w:t>Manual · perfecto</w:t>
            </w:r>
          </w:p>
        </w:tc>
        <w:tc>
          <w:tcPr>
            <w:tcW w:w="182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65B526EC" w14:textId="77777777" w:rsidR="0089490F" w:rsidRDefault="00000000">
            <w:pPr>
              <w:jc w:val="center"/>
            </w:pPr>
            <w:r>
              <w:rPr>
                <w:color w:val="111111"/>
                <w:sz w:val="19"/>
                <w:szCs w:val="19"/>
              </w:rPr>
              <w:t>Manual · perfecto</w:t>
            </w:r>
          </w:p>
        </w:tc>
      </w:tr>
      <w:tr w:rsidR="0089490F" w14:paraId="01A3A4C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729A8F" w14:textId="77777777" w:rsidR="0089490F" w:rsidRDefault="00000000">
            <w:r>
              <w:rPr>
                <w:b/>
                <w:bCs/>
                <w:color w:val="1A7A9A"/>
                <w:sz w:val="19"/>
                <w:szCs w:val="19"/>
              </w:rPr>
              <w:t xml:space="preserve">Schema </w:t>
            </w:r>
            <w:proofErr w:type="spellStart"/>
            <w:r>
              <w:rPr>
                <w:b/>
                <w:bCs/>
                <w:color w:val="1A7A9A"/>
                <w:sz w:val="19"/>
                <w:szCs w:val="19"/>
              </w:rPr>
              <w:t>BlogPosting</w:t>
            </w:r>
            <w:proofErr w:type="spellEnd"/>
          </w:p>
        </w:tc>
        <w:tc>
          <w:tcPr>
            <w:tcW w:w="1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A01753" w14:textId="77777777" w:rsidR="0089490F" w:rsidRDefault="00000000">
            <w:pPr>
              <w:jc w:val="center"/>
            </w:pPr>
            <w:r>
              <w:rPr>
                <w:color w:val="111111"/>
                <w:sz w:val="19"/>
                <w:szCs w:val="19"/>
              </w:rPr>
              <w:t>Manual · perfecto</w:t>
            </w:r>
          </w:p>
        </w:tc>
        <w:tc>
          <w:tcPr>
            <w:tcW w:w="1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AB878B" w14:textId="77777777" w:rsidR="0089490F" w:rsidRDefault="00000000">
            <w:pPr>
              <w:jc w:val="center"/>
            </w:pPr>
            <w:r>
              <w:rPr>
                <w:color w:val="111111"/>
                <w:sz w:val="19"/>
                <w:szCs w:val="19"/>
              </w:rPr>
              <w:t>Automático en posts</w:t>
            </w:r>
          </w:p>
        </w:tc>
        <w:tc>
          <w:tcPr>
            <w:tcW w:w="1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97BC8C5" w14:textId="77777777" w:rsidR="0089490F" w:rsidRDefault="00000000">
            <w:pPr>
              <w:jc w:val="center"/>
            </w:pPr>
            <w:r>
              <w:rPr>
                <w:color w:val="111111"/>
                <w:sz w:val="19"/>
                <w:szCs w:val="19"/>
              </w:rPr>
              <w:t>Manual · perfecto</w:t>
            </w:r>
          </w:p>
        </w:tc>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D20F59" w14:textId="77777777" w:rsidR="0089490F" w:rsidRDefault="00000000">
            <w:pPr>
              <w:jc w:val="center"/>
            </w:pPr>
            <w:r>
              <w:rPr>
                <w:color w:val="111111"/>
                <w:sz w:val="19"/>
                <w:szCs w:val="19"/>
              </w:rPr>
              <w:t>Plugin/manual</w:t>
            </w:r>
          </w:p>
        </w:tc>
      </w:tr>
      <w:tr w:rsidR="0089490F" w14:paraId="33D9BA1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7DF3FDF0" w14:textId="77777777" w:rsidR="0089490F" w:rsidRDefault="00000000">
            <w:r>
              <w:rPr>
                <w:b/>
                <w:bCs/>
                <w:color w:val="1A7A9A"/>
                <w:sz w:val="19"/>
                <w:szCs w:val="19"/>
              </w:rPr>
              <w:t xml:space="preserve">Schema </w:t>
            </w:r>
            <w:proofErr w:type="spellStart"/>
            <w:r>
              <w:rPr>
                <w:b/>
                <w:bCs/>
                <w:color w:val="1A7A9A"/>
                <w:sz w:val="19"/>
                <w:szCs w:val="19"/>
              </w:rPr>
              <w:t>ImageGallery</w:t>
            </w:r>
            <w:proofErr w:type="spellEnd"/>
          </w:p>
        </w:tc>
        <w:tc>
          <w:tcPr>
            <w:tcW w:w="178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1461D621" w14:textId="77777777" w:rsidR="0089490F" w:rsidRDefault="00000000">
            <w:pPr>
              <w:jc w:val="center"/>
            </w:pPr>
            <w:r>
              <w:rPr>
                <w:color w:val="111111"/>
                <w:sz w:val="19"/>
                <w:szCs w:val="19"/>
              </w:rPr>
              <w:t>Manual · perfecto</w:t>
            </w:r>
          </w:p>
        </w:tc>
        <w:tc>
          <w:tcPr>
            <w:tcW w:w="178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08606B43" w14:textId="77777777" w:rsidR="0089490F" w:rsidRDefault="00000000">
            <w:pPr>
              <w:jc w:val="center"/>
            </w:pPr>
            <w:proofErr w:type="spellStart"/>
            <w:r>
              <w:rPr>
                <w:color w:val="111111"/>
                <w:sz w:val="19"/>
                <w:szCs w:val="19"/>
              </w:rPr>
              <w:t>Config</w:t>
            </w:r>
            <w:proofErr w:type="spellEnd"/>
            <w:r>
              <w:rPr>
                <w:color w:val="111111"/>
                <w:sz w:val="19"/>
                <w:szCs w:val="19"/>
              </w:rPr>
              <w:t xml:space="preserve"> por página</w:t>
            </w:r>
          </w:p>
        </w:tc>
        <w:tc>
          <w:tcPr>
            <w:tcW w:w="178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75FF9073" w14:textId="77777777" w:rsidR="0089490F" w:rsidRDefault="00000000">
            <w:pPr>
              <w:jc w:val="center"/>
            </w:pPr>
            <w:r>
              <w:rPr>
                <w:color w:val="111111"/>
                <w:sz w:val="19"/>
                <w:szCs w:val="19"/>
              </w:rPr>
              <w:t>Manual · perfecto</w:t>
            </w:r>
          </w:p>
        </w:tc>
        <w:tc>
          <w:tcPr>
            <w:tcW w:w="182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685584EF" w14:textId="77777777" w:rsidR="0089490F" w:rsidRDefault="00000000">
            <w:pPr>
              <w:jc w:val="center"/>
            </w:pPr>
            <w:r>
              <w:rPr>
                <w:color w:val="111111"/>
                <w:sz w:val="19"/>
                <w:szCs w:val="19"/>
              </w:rPr>
              <w:t>Manual</w:t>
            </w:r>
          </w:p>
        </w:tc>
      </w:tr>
      <w:tr w:rsidR="0089490F" w14:paraId="6AFA5F6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C4C219" w14:textId="77777777" w:rsidR="0089490F" w:rsidRDefault="00000000">
            <w:r>
              <w:rPr>
                <w:b/>
                <w:bCs/>
                <w:color w:val="1A7A9A"/>
                <w:sz w:val="19"/>
                <w:szCs w:val="19"/>
              </w:rPr>
              <w:t>Schema Service</w:t>
            </w:r>
          </w:p>
        </w:tc>
        <w:tc>
          <w:tcPr>
            <w:tcW w:w="1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1570656" w14:textId="77777777" w:rsidR="0089490F" w:rsidRDefault="00000000">
            <w:pPr>
              <w:jc w:val="center"/>
            </w:pPr>
            <w:r>
              <w:rPr>
                <w:color w:val="111111"/>
                <w:sz w:val="19"/>
                <w:szCs w:val="19"/>
              </w:rPr>
              <w:t>Manual · perfecto</w:t>
            </w:r>
          </w:p>
        </w:tc>
        <w:tc>
          <w:tcPr>
            <w:tcW w:w="1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9ACF22" w14:textId="77777777" w:rsidR="0089490F" w:rsidRDefault="00000000">
            <w:pPr>
              <w:jc w:val="center"/>
            </w:pPr>
            <w:r>
              <w:rPr>
                <w:color w:val="111111"/>
                <w:sz w:val="19"/>
                <w:szCs w:val="19"/>
              </w:rPr>
              <w:t xml:space="preserve">Rank Math · requiere </w:t>
            </w:r>
            <w:proofErr w:type="spellStart"/>
            <w:r>
              <w:rPr>
                <w:color w:val="111111"/>
                <w:sz w:val="19"/>
                <w:szCs w:val="19"/>
              </w:rPr>
              <w:t>config</w:t>
            </w:r>
            <w:proofErr w:type="spellEnd"/>
          </w:p>
        </w:tc>
        <w:tc>
          <w:tcPr>
            <w:tcW w:w="1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809268B" w14:textId="77777777" w:rsidR="0089490F" w:rsidRDefault="00000000">
            <w:pPr>
              <w:jc w:val="center"/>
            </w:pPr>
            <w:r>
              <w:rPr>
                <w:color w:val="111111"/>
                <w:sz w:val="19"/>
                <w:szCs w:val="19"/>
              </w:rPr>
              <w:t>Manual · perfecto</w:t>
            </w:r>
          </w:p>
        </w:tc>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185825" w14:textId="77777777" w:rsidR="0089490F" w:rsidRDefault="00000000">
            <w:pPr>
              <w:jc w:val="center"/>
            </w:pPr>
            <w:r>
              <w:rPr>
                <w:color w:val="111111"/>
                <w:sz w:val="19"/>
                <w:szCs w:val="19"/>
              </w:rPr>
              <w:t>Manual</w:t>
            </w:r>
          </w:p>
        </w:tc>
      </w:tr>
      <w:tr w:rsidR="0089490F" w14:paraId="63FF575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2229E136" w14:textId="77777777" w:rsidR="0089490F" w:rsidRDefault="00000000">
            <w:r>
              <w:rPr>
                <w:b/>
                <w:bCs/>
                <w:color w:val="1A7A9A"/>
                <w:sz w:val="19"/>
                <w:szCs w:val="19"/>
              </w:rPr>
              <w:t>Open Graph</w:t>
            </w:r>
          </w:p>
        </w:tc>
        <w:tc>
          <w:tcPr>
            <w:tcW w:w="178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3BB1877E" w14:textId="77777777" w:rsidR="0089490F" w:rsidRDefault="00000000">
            <w:pPr>
              <w:jc w:val="center"/>
            </w:pPr>
            <w:r>
              <w:rPr>
                <w:color w:val="111111"/>
                <w:sz w:val="19"/>
                <w:szCs w:val="19"/>
              </w:rPr>
              <w:t>Manual · 19 páginas OK</w:t>
            </w:r>
          </w:p>
        </w:tc>
        <w:tc>
          <w:tcPr>
            <w:tcW w:w="178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24A7D36D" w14:textId="77777777" w:rsidR="0089490F" w:rsidRDefault="00000000">
            <w:pPr>
              <w:jc w:val="center"/>
            </w:pPr>
            <w:r>
              <w:rPr>
                <w:color w:val="111111"/>
                <w:sz w:val="19"/>
                <w:szCs w:val="19"/>
              </w:rPr>
              <w:t>Rank Math automático</w:t>
            </w:r>
          </w:p>
        </w:tc>
        <w:tc>
          <w:tcPr>
            <w:tcW w:w="178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5566D097" w14:textId="77777777" w:rsidR="0089490F" w:rsidRDefault="00000000">
            <w:pPr>
              <w:jc w:val="center"/>
            </w:pPr>
            <w:r>
              <w:rPr>
                <w:color w:val="111111"/>
                <w:sz w:val="19"/>
                <w:szCs w:val="19"/>
              </w:rPr>
              <w:t>Manual</w:t>
            </w:r>
          </w:p>
        </w:tc>
        <w:tc>
          <w:tcPr>
            <w:tcW w:w="182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645D2272" w14:textId="77777777" w:rsidR="0089490F" w:rsidRDefault="00000000">
            <w:pPr>
              <w:jc w:val="center"/>
            </w:pPr>
            <w:r>
              <w:rPr>
                <w:color w:val="111111"/>
                <w:sz w:val="19"/>
                <w:szCs w:val="19"/>
              </w:rPr>
              <w:t>Plugin/manual</w:t>
            </w:r>
          </w:p>
        </w:tc>
      </w:tr>
      <w:tr w:rsidR="0089490F" w14:paraId="19481CA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C67BF9" w14:textId="77777777" w:rsidR="0089490F" w:rsidRDefault="00000000">
            <w:proofErr w:type="gramStart"/>
            <w:r>
              <w:rPr>
                <w:b/>
                <w:bCs/>
                <w:color w:val="1A7A9A"/>
                <w:sz w:val="19"/>
                <w:szCs w:val="19"/>
              </w:rPr>
              <w:t>Canonical tags</w:t>
            </w:r>
            <w:proofErr w:type="gramEnd"/>
          </w:p>
        </w:tc>
        <w:tc>
          <w:tcPr>
            <w:tcW w:w="1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A8ED15B" w14:textId="77777777" w:rsidR="0089490F" w:rsidRDefault="00000000">
            <w:pPr>
              <w:jc w:val="center"/>
            </w:pPr>
            <w:r>
              <w:rPr>
                <w:color w:val="111111"/>
                <w:sz w:val="19"/>
                <w:szCs w:val="19"/>
              </w:rPr>
              <w:t>Manual · perfecto</w:t>
            </w:r>
          </w:p>
        </w:tc>
        <w:tc>
          <w:tcPr>
            <w:tcW w:w="1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0257FE" w14:textId="77777777" w:rsidR="0089490F" w:rsidRDefault="00000000">
            <w:pPr>
              <w:jc w:val="center"/>
            </w:pPr>
            <w:r>
              <w:rPr>
                <w:color w:val="111111"/>
                <w:sz w:val="19"/>
                <w:szCs w:val="19"/>
              </w:rPr>
              <w:t>Automático WP</w:t>
            </w:r>
          </w:p>
        </w:tc>
        <w:tc>
          <w:tcPr>
            <w:tcW w:w="1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F66D23" w14:textId="77777777" w:rsidR="0089490F" w:rsidRDefault="00000000">
            <w:pPr>
              <w:jc w:val="center"/>
            </w:pPr>
            <w:r>
              <w:rPr>
                <w:color w:val="111111"/>
                <w:sz w:val="19"/>
                <w:szCs w:val="19"/>
              </w:rPr>
              <w:t>Manual</w:t>
            </w:r>
          </w:p>
        </w:tc>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C5A497" w14:textId="77777777" w:rsidR="0089490F" w:rsidRDefault="00000000">
            <w:pPr>
              <w:jc w:val="center"/>
            </w:pPr>
            <w:r>
              <w:rPr>
                <w:color w:val="111111"/>
                <w:sz w:val="19"/>
                <w:szCs w:val="19"/>
              </w:rPr>
              <w:t>Automático</w:t>
            </w:r>
          </w:p>
        </w:tc>
      </w:tr>
      <w:tr w:rsidR="0089490F" w14:paraId="08F04E6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7E7F3C47" w14:textId="77777777" w:rsidR="0089490F" w:rsidRDefault="00000000">
            <w:proofErr w:type="spellStart"/>
            <w:r>
              <w:rPr>
                <w:b/>
                <w:bCs/>
                <w:color w:val="1A7A9A"/>
                <w:sz w:val="19"/>
                <w:szCs w:val="19"/>
              </w:rPr>
              <w:t>Sitemap</w:t>
            </w:r>
            <w:proofErr w:type="spellEnd"/>
            <w:r>
              <w:rPr>
                <w:b/>
                <w:bCs/>
                <w:color w:val="1A7A9A"/>
                <w:sz w:val="19"/>
                <w:szCs w:val="19"/>
              </w:rPr>
              <w:t xml:space="preserve"> XML</w:t>
            </w:r>
          </w:p>
        </w:tc>
        <w:tc>
          <w:tcPr>
            <w:tcW w:w="178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7238704B" w14:textId="77777777" w:rsidR="0089490F" w:rsidRDefault="00000000">
            <w:pPr>
              <w:jc w:val="center"/>
            </w:pPr>
            <w:r>
              <w:rPr>
                <w:color w:val="111111"/>
                <w:sz w:val="19"/>
                <w:szCs w:val="19"/>
              </w:rPr>
              <w:t>Manual (actualizar)</w:t>
            </w:r>
          </w:p>
        </w:tc>
        <w:tc>
          <w:tcPr>
            <w:tcW w:w="178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7A38DADD" w14:textId="77777777" w:rsidR="0089490F" w:rsidRDefault="00000000">
            <w:pPr>
              <w:jc w:val="center"/>
            </w:pPr>
            <w:r>
              <w:rPr>
                <w:color w:val="111111"/>
                <w:sz w:val="19"/>
                <w:szCs w:val="19"/>
              </w:rPr>
              <w:t>Automático Rank Math</w:t>
            </w:r>
          </w:p>
        </w:tc>
        <w:tc>
          <w:tcPr>
            <w:tcW w:w="178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72314698" w14:textId="77777777" w:rsidR="0089490F" w:rsidRDefault="00000000">
            <w:pPr>
              <w:jc w:val="center"/>
            </w:pPr>
            <w:r>
              <w:rPr>
                <w:color w:val="111111"/>
                <w:sz w:val="19"/>
                <w:szCs w:val="19"/>
              </w:rPr>
              <w:t>Automático</w:t>
            </w:r>
          </w:p>
        </w:tc>
        <w:tc>
          <w:tcPr>
            <w:tcW w:w="182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676E2E3A" w14:textId="77777777" w:rsidR="0089490F" w:rsidRDefault="00000000">
            <w:pPr>
              <w:jc w:val="center"/>
            </w:pPr>
            <w:r>
              <w:rPr>
                <w:color w:val="111111"/>
                <w:sz w:val="19"/>
                <w:szCs w:val="19"/>
              </w:rPr>
              <w:t>Automático</w:t>
            </w:r>
          </w:p>
        </w:tc>
      </w:tr>
      <w:tr w:rsidR="0089490F" w14:paraId="2FADAAA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5FC650B" w14:textId="77777777" w:rsidR="0089490F" w:rsidRDefault="00000000">
            <w:proofErr w:type="spellStart"/>
            <w:r>
              <w:rPr>
                <w:b/>
                <w:bCs/>
                <w:color w:val="1A7A9A"/>
                <w:sz w:val="19"/>
                <w:szCs w:val="19"/>
              </w:rPr>
              <w:t>URLs</w:t>
            </w:r>
            <w:proofErr w:type="spellEnd"/>
            <w:r>
              <w:rPr>
                <w:b/>
                <w:bCs/>
                <w:color w:val="1A7A9A"/>
                <w:sz w:val="19"/>
                <w:szCs w:val="19"/>
              </w:rPr>
              <w:t xml:space="preserve"> semánticas</w:t>
            </w:r>
          </w:p>
        </w:tc>
        <w:tc>
          <w:tcPr>
            <w:tcW w:w="1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BCFD23" w14:textId="77777777" w:rsidR="0089490F" w:rsidRDefault="00000000">
            <w:pPr>
              <w:jc w:val="center"/>
            </w:pPr>
            <w:r>
              <w:rPr>
                <w:color w:val="111111"/>
                <w:sz w:val="19"/>
                <w:szCs w:val="19"/>
              </w:rPr>
              <w:t>Perfectas · sin .</w:t>
            </w:r>
            <w:proofErr w:type="spellStart"/>
            <w:r>
              <w:rPr>
                <w:color w:val="111111"/>
                <w:sz w:val="19"/>
                <w:szCs w:val="19"/>
              </w:rPr>
              <w:t>html</w:t>
            </w:r>
            <w:proofErr w:type="spellEnd"/>
          </w:p>
        </w:tc>
        <w:tc>
          <w:tcPr>
            <w:tcW w:w="1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47ECA5" w14:textId="77777777" w:rsidR="0089490F" w:rsidRDefault="00000000">
            <w:pPr>
              <w:jc w:val="center"/>
            </w:pPr>
            <w:proofErr w:type="spellStart"/>
            <w:r>
              <w:rPr>
                <w:color w:val="111111"/>
                <w:sz w:val="19"/>
                <w:szCs w:val="19"/>
              </w:rPr>
              <w:t>Permalinks</w:t>
            </w:r>
            <w:proofErr w:type="spellEnd"/>
            <w:r>
              <w:rPr>
                <w:color w:val="111111"/>
                <w:sz w:val="19"/>
                <w:szCs w:val="19"/>
              </w:rPr>
              <w:t xml:space="preserve"> configurables</w:t>
            </w:r>
          </w:p>
        </w:tc>
        <w:tc>
          <w:tcPr>
            <w:tcW w:w="17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4E7A57" w14:textId="77777777" w:rsidR="0089490F" w:rsidRDefault="00000000">
            <w:pPr>
              <w:jc w:val="center"/>
            </w:pPr>
            <w:r>
              <w:rPr>
                <w:color w:val="111111"/>
                <w:sz w:val="19"/>
                <w:szCs w:val="19"/>
              </w:rPr>
              <w:t>Perfectas</w:t>
            </w:r>
          </w:p>
        </w:tc>
        <w:tc>
          <w:tcPr>
            <w:tcW w:w="18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B833F2" w14:textId="77777777" w:rsidR="0089490F" w:rsidRDefault="00000000">
            <w:pPr>
              <w:jc w:val="center"/>
            </w:pPr>
            <w:r>
              <w:rPr>
                <w:color w:val="111111"/>
                <w:sz w:val="19"/>
                <w:szCs w:val="19"/>
              </w:rPr>
              <w:t>Perfectas</w:t>
            </w:r>
          </w:p>
        </w:tc>
      </w:tr>
      <w:tr w:rsidR="0089490F" w14:paraId="49513B4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34796792" w14:textId="77777777" w:rsidR="0089490F" w:rsidRDefault="00000000">
            <w:r>
              <w:rPr>
                <w:b/>
                <w:bCs/>
                <w:color w:val="1A7A9A"/>
                <w:sz w:val="19"/>
                <w:szCs w:val="19"/>
              </w:rPr>
              <w:t>Riesgo de pérdida en migración</w:t>
            </w:r>
          </w:p>
        </w:tc>
        <w:tc>
          <w:tcPr>
            <w:tcW w:w="178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308712C6" w14:textId="77777777" w:rsidR="0089490F" w:rsidRDefault="00000000">
            <w:pPr>
              <w:jc w:val="center"/>
            </w:pPr>
            <w:r>
              <w:rPr>
                <w:color w:val="111111"/>
                <w:sz w:val="19"/>
                <w:szCs w:val="19"/>
              </w:rPr>
              <w:t>N/A</w:t>
            </w:r>
          </w:p>
        </w:tc>
        <w:tc>
          <w:tcPr>
            <w:tcW w:w="178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48E7FB63" w14:textId="77777777" w:rsidR="0089490F" w:rsidRDefault="00000000">
            <w:pPr>
              <w:jc w:val="center"/>
            </w:pPr>
            <w:r>
              <w:rPr>
                <w:color w:val="111111"/>
                <w:sz w:val="19"/>
                <w:szCs w:val="19"/>
              </w:rPr>
              <w:t xml:space="preserve">MEDIO — </w:t>
            </w:r>
            <w:proofErr w:type="spellStart"/>
            <w:r>
              <w:rPr>
                <w:color w:val="111111"/>
                <w:sz w:val="19"/>
                <w:szCs w:val="19"/>
              </w:rPr>
              <w:t>redirects</w:t>
            </w:r>
            <w:proofErr w:type="spellEnd"/>
            <w:r>
              <w:rPr>
                <w:color w:val="111111"/>
                <w:sz w:val="19"/>
                <w:szCs w:val="19"/>
              </w:rPr>
              <w:t xml:space="preserve"> críticos</w:t>
            </w:r>
          </w:p>
        </w:tc>
        <w:tc>
          <w:tcPr>
            <w:tcW w:w="178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06A3ED6B" w14:textId="77777777" w:rsidR="0089490F" w:rsidRDefault="00000000">
            <w:pPr>
              <w:jc w:val="center"/>
            </w:pPr>
            <w:r>
              <w:rPr>
                <w:color w:val="111111"/>
                <w:sz w:val="19"/>
                <w:szCs w:val="19"/>
              </w:rPr>
              <w:t>BAJO</w:t>
            </w:r>
          </w:p>
        </w:tc>
        <w:tc>
          <w:tcPr>
            <w:tcW w:w="182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59D7DD4A" w14:textId="77777777" w:rsidR="0089490F" w:rsidRDefault="00000000">
            <w:pPr>
              <w:jc w:val="center"/>
            </w:pPr>
            <w:r>
              <w:rPr>
                <w:color w:val="111111"/>
                <w:sz w:val="19"/>
                <w:szCs w:val="19"/>
              </w:rPr>
              <w:t>BAJO</w:t>
            </w:r>
          </w:p>
        </w:tc>
      </w:tr>
    </w:tbl>
    <w:p w14:paraId="4C5C9D2A" w14:textId="77777777" w:rsidR="0089490F" w:rsidRDefault="0089490F">
      <w:pPr>
        <w:spacing w:before="60" w:after="60"/>
      </w:pPr>
    </w:p>
    <w:p w14:paraId="180623D6" w14:textId="77777777" w:rsidR="0089490F" w:rsidRDefault="00000000">
      <w:pPr>
        <w:pStyle w:val="Ttulo2"/>
      </w:pPr>
      <w:bookmarkStart w:id="10" w:name="_Toc233202835"/>
      <w:r>
        <w:t>3.4 Fidelidad visual — Qué se conserva y qué se pierde</w:t>
      </w:r>
      <w:bookmarkEnd w:id="10"/>
    </w:p>
    <w:p w14:paraId="3E997879" w14:textId="77777777" w:rsidR="0089490F" w:rsidRDefault="00000000">
      <w:pPr>
        <w:spacing w:before="80" w:after="160"/>
      </w:pPr>
      <w:r>
        <w:rPr>
          <w:color w:val="111111"/>
        </w:rPr>
        <w:t xml:space="preserve">Este es el punto de mayor impacto real. Todos los efectos visuales personalizados del sitio actual son nativos en el </w:t>
      </w:r>
      <w:proofErr w:type="spellStart"/>
      <w:r>
        <w:rPr>
          <w:color w:val="111111"/>
        </w:rPr>
        <w:t>stack</w:t>
      </w:r>
      <w:proofErr w:type="spellEnd"/>
      <w:r>
        <w:rPr>
          <w:color w:val="111111"/>
        </w:rPr>
        <w:t xml:space="preserve"> estático. En Divi, cada uno requiere código personalizado inyectado en un tema hijo, con riesgo de conflictos en cada actualización del </w:t>
      </w:r>
      <w:proofErr w:type="spellStart"/>
      <w:r>
        <w:rPr>
          <w:color w:val="111111"/>
        </w:rPr>
        <w:t>builder</w:t>
      </w:r>
      <w:proofErr w:type="spellEnd"/>
      <w:r>
        <w:rPr>
          <w:color w:val="111111"/>
        </w:rPr>
        <w:t>.</w:t>
      </w:r>
    </w:p>
    <w:p w14:paraId="20AF887C" w14:textId="77777777" w:rsidR="0089490F" w:rsidRDefault="0089490F">
      <w:pPr>
        <w:spacing w:before="60" w:after="60"/>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1"/>
        <w:gridCol w:w="2004"/>
        <w:gridCol w:w="1796"/>
        <w:gridCol w:w="1634"/>
        <w:gridCol w:w="2079"/>
      </w:tblGrid>
      <w:tr w:rsidR="0089490F" w14:paraId="44CCDFD8" w14:textId="77777777" w:rsidTr="002C421B">
        <w:tblPrEx>
          <w:tblCellMar>
            <w:top w:w="0" w:type="dxa"/>
            <w:bottom w:w="0" w:type="dxa"/>
          </w:tblCellMar>
        </w:tblPrEx>
        <w:trPr>
          <w:tblHeader/>
        </w:trPr>
        <w:tc>
          <w:tcPr>
            <w:tcW w:w="2121" w:type="dxa"/>
            <w:tcBorders>
              <w:top w:val="single" w:sz="4" w:space="0" w:color="CCCCCC"/>
              <w:left w:val="single" w:sz="4" w:space="0" w:color="CCCCCC"/>
              <w:bottom w:val="single" w:sz="4" w:space="0" w:color="CCCCCC"/>
              <w:right w:val="single" w:sz="4" w:space="0" w:color="CCCCCC"/>
            </w:tcBorders>
            <w:shd w:val="clear" w:color="auto" w:fill="1A7A9A"/>
            <w:tcMar>
              <w:top w:w="100" w:type="dxa"/>
              <w:left w:w="120" w:type="dxa"/>
              <w:bottom w:w="100" w:type="dxa"/>
              <w:right w:w="120" w:type="dxa"/>
            </w:tcMar>
            <w:vAlign w:val="center"/>
          </w:tcPr>
          <w:p w14:paraId="0913BE50" w14:textId="77777777" w:rsidR="0089490F" w:rsidRDefault="00000000">
            <w:pPr>
              <w:jc w:val="center"/>
            </w:pPr>
            <w:r>
              <w:rPr>
                <w:b/>
                <w:bCs/>
                <w:color w:val="FFFFFF"/>
                <w:sz w:val="20"/>
                <w:szCs w:val="20"/>
              </w:rPr>
              <w:t>Elemento visual</w:t>
            </w:r>
          </w:p>
        </w:tc>
        <w:tc>
          <w:tcPr>
            <w:tcW w:w="2004" w:type="dxa"/>
            <w:tcBorders>
              <w:top w:val="single" w:sz="4" w:space="0" w:color="CCCCCC"/>
              <w:left w:val="single" w:sz="4" w:space="0" w:color="CCCCCC"/>
              <w:bottom w:val="single" w:sz="4" w:space="0" w:color="CCCCCC"/>
              <w:right w:val="single" w:sz="4" w:space="0" w:color="CCCCCC"/>
            </w:tcBorders>
            <w:shd w:val="clear" w:color="auto" w:fill="1A7A9A"/>
            <w:tcMar>
              <w:top w:w="100" w:type="dxa"/>
              <w:left w:w="120" w:type="dxa"/>
              <w:bottom w:w="100" w:type="dxa"/>
              <w:right w:w="120" w:type="dxa"/>
            </w:tcMar>
            <w:vAlign w:val="center"/>
          </w:tcPr>
          <w:p w14:paraId="5578BE8E" w14:textId="77777777" w:rsidR="0089490F" w:rsidRDefault="00000000">
            <w:pPr>
              <w:jc w:val="center"/>
            </w:pPr>
            <w:proofErr w:type="spellStart"/>
            <w:r>
              <w:rPr>
                <w:b/>
                <w:bCs/>
                <w:color w:val="FFFFFF"/>
                <w:sz w:val="20"/>
                <w:szCs w:val="20"/>
              </w:rPr>
              <w:t>Vercel</w:t>
            </w:r>
            <w:proofErr w:type="spellEnd"/>
            <w:r>
              <w:rPr>
                <w:b/>
                <w:bCs/>
                <w:color w:val="FFFFFF"/>
                <w:sz w:val="20"/>
                <w:szCs w:val="20"/>
              </w:rPr>
              <w:t xml:space="preserve"> Estático</w:t>
            </w:r>
          </w:p>
        </w:tc>
        <w:tc>
          <w:tcPr>
            <w:tcW w:w="1796" w:type="dxa"/>
            <w:tcBorders>
              <w:top w:val="single" w:sz="4" w:space="0" w:color="CCCCCC"/>
              <w:left w:val="single" w:sz="4" w:space="0" w:color="CCCCCC"/>
              <w:bottom w:val="single" w:sz="4" w:space="0" w:color="CCCCCC"/>
              <w:right w:val="single" w:sz="4" w:space="0" w:color="CCCCCC"/>
            </w:tcBorders>
            <w:shd w:val="clear" w:color="auto" w:fill="1A7A9A"/>
            <w:tcMar>
              <w:top w:w="100" w:type="dxa"/>
              <w:left w:w="120" w:type="dxa"/>
              <w:bottom w:w="100" w:type="dxa"/>
              <w:right w:w="120" w:type="dxa"/>
            </w:tcMar>
            <w:vAlign w:val="center"/>
          </w:tcPr>
          <w:p w14:paraId="14332FF8" w14:textId="77777777" w:rsidR="0089490F" w:rsidRDefault="00000000">
            <w:pPr>
              <w:jc w:val="center"/>
            </w:pPr>
            <w:r>
              <w:rPr>
                <w:b/>
                <w:bCs/>
                <w:color w:val="FFFFFF"/>
                <w:sz w:val="20"/>
                <w:szCs w:val="20"/>
              </w:rPr>
              <w:t>WordPress + Divi</w:t>
            </w:r>
          </w:p>
        </w:tc>
        <w:tc>
          <w:tcPr>
            <w:tcW w:w="1634" w:type="dxa"/>
            <w:tcBorders>
              <w:top w:val="single" w:sz="4" w:space="0" w:color="CCCCCC"/>
              <w:left w:val="single" w:sz="4" w:space="0" w:color="CCCCCC"/>
              <w:bottom w:val="single" w:sz="4" w:space="0" w:color="CCCCCC"/>
              <w:right w:val="single" w:sz="4" w:space="0" w:color="CCCCCC"/>
            </w:tcBorders>
            <w:shd w:val="clear" w:color="auto" w:fill="1A7A9A"/>
            <w:tcMar>
              <w:top w:w="100" w:type="dxa"/>
              <w:left w:w="120" w:type="dxa"/>
              <w:bottom w:w="100" w:type="dxa"/>
              <w:right w:w="120" w:type="dxa"/>
            </w:tcMar>
            <w:vAlign w:val="center"/>
          </w:tcPr>
          <w:p w14:paraId="0AC40388" w14:textId="77777777" w:rsidR="0089490F" w:rsidRDefault="00000000">
            <w:pPr>
              <w:jc w:val="center"/>
            </w:pPr>
            <w:proofErr w:type="spellStart"/>
            <w:r>
              <w:rPr>
                <w:b/>
                <w:bCs/>
                <w:color w:val="FFFFFF"/>
                <w:sz w:val="20"/>
                <w:szCs w:val="20"/>
              </w:rPr>
              <w:t>Netlify</w:t>
            </w:r>
            <w:proofErr w:type="spellEnd"/>
            <w:r>
              <w:rPr>
                <w:b/>
                <w:bCs/>
                <w:color w:val="FFFFFF"/>
                <w:sz w:val="20"/>
                <w:szCs w:val="20"/>
              </w:rPr>
              <w:t xml:space="preserve"> CMS</w:t>
            </w:r>
          </w:p>
        </w:tc>
        <w:tc>
          <w:tcPr>
            <w:tcW w:w="2079" w:type="dxa"/>
            <w:tcBorders>
              <w:top w:val="single" w:sz="4" w:space="0" w:color="CCCCCC"/>
              <w:left w:val="single" w:sz="4" w:space="0" w:color="CCCCCC"/>
              <w:bottom w:val="single" w:sz="4" w:space="0" w:color="CCCCCC"/>
              <w:right w:val="single" w:sz="4" w:space="0" w:color="CCCCCC"/>
            </w:tcBorders>
            <w:shd w:val="clear" w:color="auto" w:fill="1A7A9A"/>
            <w:tcMar>
              <w:top w:w="100" w:type="dxa"/>
              <w:left w:w="120" w:type="dxa"/>
              <w:bottom w:w="100" w:type="dxa"/>
              <w:right w:w="120" w:type="dxa"/>
            </w:tcMar>
            <w:vAlign w:val="center"/>
          </w:tcPr>
          <w:p w14:paraId="1CC821FE" w14:textId="77777777" w:rsidR="0089490F" w:rsidRDefault="00000000">
            <w:pPr>
              <w:jc w:val="center"/>
            </w:pPr>
            <w:r>
              <w:rPr>
                <w:b/>
                <w:bCs/>
                <w:color w:val="FFFFFF"/>
                <w:sz w:val="20"/>
                <w:szCs w:val="20"/>
              </w:rPr>
              <w:t>Astro SSG</w:t>
            </w:r>
          </w:p>
        </w:tc>
      </w:tr>
      <w:tr w:rsidR="0089490F" w14:paraId="29425788" w14:textId="77777777" w:rsidTr="002C421B">
        <w:tblPrEx>
          <w:tblCellMar>
            <w:top w:w="0" w:type="dxa"/>
            <w:bottom w:w="0" w:type="dxa"/>
          </w:tblCellMar>
        </w:tblPrEx>
        <w:tc>
          <w:tcPr>
            <w:tcW w:w="2121"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02B441C1" w14:textId="77777777" w:rsidR="0089490F" w:rsidRDefault="00000000">
            <w:r>
              <w:rPr>
                <w:b/>
                <w:bCs/>
                <w:color w:val="1A7A9A"/>
                <w:sz w:val="19"/>
                <w:szCs w:val="19"/>
              </w:rPr>
              <w:t>Cursor personalizado (teal + anillo)</w:t>
            </w:r>
          </w:p>
        </w:tc>
        <w:tc>
          <w:tcPr>
            <w:tcW w:w="200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584B4C3F" w14:textId="77777777" w:rsidR="0089490F" w:rsidRDefault="00000000">
            <w:pPr>
              <w:jc w:val="center"/>
            </w:pPr>
            <w:r>
              <w:rPr>
                <w:color w:val="111111"/>
                <w:sz w:val="19"/>
                <w:szCs w:val="19"/>
              </w:rPr>
              <w:t>Nativo · perfecto</w:t>
            </w:r>
          </w:p>
        </w:tc>
        <w:tc>
          <w:tcPr>
            <w:tcW w:w="179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5BB90380" w14:textId="77777777" w:rsidR="0089490F" w:rsidRDefault="00000000">
            <w:pPr>
              <w:jc w:val="center"/>
            </w:pPr>
            <w:r>
              <w:rPr>
                <w:color w:val="111111"/>
                <w:sz w:val="19"/>
                <w:szCs w:val="19"/>
              </w:rPr>
              <w:t xml:space="preserve">JS </w:t>
            </w:r>
            <w:proofErr w:type="spellStart"/>
            <w:r>
              <w:rPr>
                <w:color w:val="111111"/>
                <w:sz w:val="19"/>
                <w:szCs w:val="19"/>
              </w:rPr>
              <w:t>custom</w:t>
            </w:r>
            <w:proofErr w:type="spellEnd"/>
            <w:r>
              <w:rPr>
                <w:color w:val="111111"/>
                <w:sz w:val="19"/>
                <w:szCs w:val="19"/>
              </w:rPr>
              <w:t xml:space="preserve"> en tema hijo · frágil</w:t>
            </w:r>
          </w:p>
        </w:tc>
        <w:tc>
          <w:tcPr>
            <w:tcW w:w="163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63C82495" w14:textId="77777777" w:rsidR="0089490F" w:rsidRDefault="00000000">
            <w:pPr>
              <w:jc w:val="center"/>
            </w:pPr>
            <w:r>
              <w:rPr>
                <w:color w:val="111111"/>
                <w:sz w:val="19"/>
                <w:szCs w:val="19"/>
              </w:rPr>
              <w:t>Nativo · perfecto</w:t>
            </w:r>
          </w:p>
        </w:tc>
        <w:tc>
          <w:tcPr>
            <w:tcW w:w="2079"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1030553A" w14:textId="77777777" w:rsidR="0089490F" w:rsidRDefault="00000000">
            <w:pPr>
              <w:jc w:val="center"/>
            </w:pPr>
            <w:r>
              <w:rPr>
                <w:color w:val="111111"/>
                <w:sz w:val="19"/>
                <w:szCs w:val="19"/>
              </w:rPr>
              <w:t>Nativo · perfecto</w:t>
            </w:r>
          </w:p>
        </w:tc>
      </w:tr>
      <w:tr w:rsidR="0089490F" w14:paraId="244A0831" w14:textId="77777777" w:rsidTr="002C421B">
        <w:tblPrEx>
          <w:tblCellMar>
            <w:top w:w="0" w:type="dxa"/>
            <w:bottom w:w="0" w:type="dxa"/>
          </w:tblCellMar>
        </w:tblPrEx>
        <w:tc>
          <w:tcPr>
            <w:tcW w:w="21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24BE7E" w14:textId="77777777" w:rsidR="0089490F" w:rsidRDefault="00000000">
            <w:proofErr w:type="spellStart"/>
            <w:r>
              <w:rPr>
                <w:b/>
                <w:bCs/>
                <w:color w:val="1A7A9A"/>
                <w:sz w:val="19"/>
                <w:szCs w:val="19"/>
              </w:rPr>
              <w:t>Intro</w:t>
            </w:r>
            <w:proofErr w:type="spellEnd"/>
            <w:r>
              <w:rPr>
                <w:b/>
                <w:bCs/>
                <w:color w:val="1A7A9A"/>
                <w:sz w:val="19"/>
                <w:szCs w:val="19"/>
              </w:rPr>
              <w:t xml:space="preserve"> </w:t>
            </w:r>
            <w:proofErr w:type="spellStart"/>
            <w:r>
              <w:rPr>
                <w:b/>
                <w:bCs/>
                <w:color w:val="1A7A9A"/>
                <w:sz w:val="19"/>
                <w:szCs w:val="19"/>
              </w:rPr>
              <w:t>screen</w:t>
            </w:r>
            <w:proofErr w:type="spellEnd"/>
            <w:r>
              <w:rPr>
                <w:b/>
                <w:bCs/>
                <w:color w:val="1A7A9A"/>
                <w:sz w:val="19"/>
                <w:szCs w:val="19"/>
              </w:rPr>
              <w:t xml:space="preserve"> con </w:t>
            </w:r>
            <w:proofErr w:type="spellStart"/>
            <w:r>
              <w:rPr>
                <w:b/>
                <w:bCs/>
                <w:color w:val="1A7A9A"/>
                <w:sz w:val="19"/>
                <w:szCs w:val="19"/>
              </w:rPr>
              <w:t>sessionStorage</w:t>
            </w:r>
            <w:proofErr w:type="spellEnd"/>
          </w:p>
        </w:tc>
        <w:tc>
          <w:tcPr>
            <w:tcW w:w="20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ACC98E" w14:textId="77777777" w:rsidR="0089490F" w:rsidRDefault="00000000">
            <w:pPr>
              <w:jc w:val="center"/>
            </w:pPr>
            <w:r>
              <w:rPr>
                <w:color w:val="111111"/>
                <w:sz w:val="19"/>
                <w:szCs w:val="19"/>
              </w:rPr>
              <w:t>Nativo · perfecto</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BD2812" w14:textId="77777777" w:rsidR="0089490F" w:rsidRDefault="00000000">
            <w:pPr>
              <w:jc w:val="center"/>
            </w:pPr>
            <w:r>
              <w:rPr>
                <w:color w:val="111111"/>
                <w:sz w:val="19"/>
                <w:szCs w:val="19"/>
              </w:rPr>
              <w:t xml:space="preserve">JS </w:t>
            </w:r>
            <w:proofErr w:type="spellStart"/>
            <w:r>
              <w:rPr>
                <w:color w:val="111111"/>
                <w:sz w:val="19"/>
                <w:szCs w:val="19"/>
              </w:rPr>
              <w:t>custom</w:t>
            </w:r>
            <w:proofErr w:type="spellEnd"/>
            <w:r>
              <w:rPr>
                <w:color w:val="111111"/>
                <w:sz w:val="19"/>
                <w:szCs w:val="19"/>
              </w:rPr>
              <w:t xml:space="preserve"> · riesgo conflictos</w:t>
            </w:r>
          </w:p>
        </w:tc>
        <w:tc>
          <w:tcPr>
            <w:tcW w:w="16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B7326D" w14:textId="77777777" w:rsidR="0089490F" w:rsidRDefault="00000000">
            <w:pPr>
              <w:jc w:val="center"/>
            </w:pPr>
            <w:r>
              <w:rPr>
                <w:color w:val="111111"/>
                <w:sz w:val="19"/>
                <w:szCs w:val="19"/>
              </w:rPr>
              <w:t>Nativo · perfecto</w:t>
            </w:r>
          </w:p>
        </w:tc>
        <w:tc>
          <w:tcPr>
            <w:tcW w:w="20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A164B0D" w14:textId="77777777" w:rsidR="0089490F" w:rsidRDefault="00000000">
            <w:pPr>
              <w:jc w:val="center"/>
            </w:pPr>
            <w:r>
              <w:rPr>
                <w:color w:val="111111"/>
                <w:sz w:val="19"/>
                <w:szCs w:val="19"/>
              </w:rPr>
              <w:t>Nativo · perfecto</w:t>
            </w:r>
          </w:p>
        </w:tc>
      </w:tr>
      <w:tr w:rsidR="0089490F" w14:paraId="7F9D625B" w14:textId="77777777" w:rsidTr="002C421B">
        <w:tblPrEx>
          <w:tblCellMar>
            <w:top w:w="0" w:type="dxa"/>
            <w:bottom w:w="0" w:type="dxa"/>
          </w:tblCellMar>
        </w:tblPrEx>
        <w:tc>
          <w:tcPr>
            <w:tcW w:w="2121"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47290ACE" w14:textId="77777777" w:rsidR="0089490F" w:rsidRDefault="00000000">
            <w:r>
              <w:rPr>
                <w:b/>
                <w:bCs/>
                <w:color w:val="1A7A9A"/>
                <w:sz w:val="19"/>
                <w:szCs w:val="19"/>
              </w:rPr>
              <w:t>Reveal por líneas (.</w:t>
            </w:r>
            <w:proofErr w:type="spellStart"/>
            <w:r>
              <w:rPr>
                <w:b/>
                <w:bCs/>
                <w:color w:val="1A7A9A"/>
                <w:sz w:val="19"/>
                <w:szCs w:val="19"/>
              </w:rPr>
              <w:t>hero</w:t>
            </w:r>
            <w:proofErr w:type="spellEnd"/>
            <w:r>
              <w:rPr>
                <w:b/>
                <w:bCs/>
                <w:color w:val="1A7A9A"/>
                <w:sz w:val="19"/>
                <w:szCs w:val="19"/>
              </w:rPr>
              <w:t>__line)</w:t>
            </w:r>
          </w:p>
        </w:tc>
        <w:tc>
          <w:tcPr>
            <w:tcW w:w="200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0C9053DC" w14:textId="77777777" w:rsidR="0089490F" w:rsidRDefault="00000000">
            <w:pPr>
              <w:jc w:val="center"/>
            </w:pPr>
            <w:proofErr w:type="spellStart"/>
            <w:r>
              <w:rPr>
                <w:color w:val="111111"/>
                <w:sz w:val="19"/>
                <w:szCs w:val="19"/>
              </w:rPr>
              <w:t>IntersectionObserver</w:t>
            </w:r>
            <w:proofErr w:type="spellEnd"/>
            <w:r>
              <w:rPr>
                <w:color w:val="111111"/>
                <w:sz w:val="19"/>
                <w:szCs w:val="19"/>
              </w:rPr>
              <w:t xml:space="preserve"> nativo</w:t>
            </w:r>
          </w:p>
        </w:tc>
        <w:tc>
          <w:tcPr>
            <w:tcW w:w="179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17EDDC4A" w14:textId="77777777" w:rsidR="0089490F" w:rsidRDefault="00000000">
            <w:pPr>
              <w:jc w:val="center"/>
            </w:pPr>
            <w:r>
              <w:rPr>
                <w:color w:val="111111"/>
                <w:sz w:val="19"/>
                <w:szCs w:val="19"/>
              </w:rPr>
              <w:t>No existe en Divi · reescribir</w:t>
            </w:r>
          </w:p>
        </w:tc>
        <w:tc>
          <w:tcPr>
            <w:tcW w:w="163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1B28D3A8" w14:textId="77777777" w:rsidR="0089490F" w:rsidRDefault="00000000">
            <w:pPr>
              <w:jc w:val="center"/>
            </w:pPr>
            <w:r>
              <w:rPr>
                <w:color w:val="111111"/>
                <w:sz w:val="19"/>
                <w:szCs w:val="19"/>
              </w:rPr>
              <w:t>Nativo · perfecto</w:t>
            </w:r>
          </w:p>
        </w:tc>
        <w:tc>
          <w:tcPr>
            <w:tcW w:w="2079"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084CA688" w14:textId="77777777" w:rsidR="0089490F" w:rsidRDefault="00000000">
            <w:pPr>
              <w:jc w:val="center"/>
            </w:pPr>
            <w:r>
              <w:rPr>
                <w:color w:val="111111"/>
                <w:sz w:val="19"/>
                <w:szCs w:val="19"/>
              </w:rPr>
              <w:t>Nativo · perfecto</w:t>
            </w:r>
          </w:p>
        </w:tc>
      </w:tr>
      <w:tr w:rsidR="0089490F" w14:paraId="2302E69B" w14:textId="77777777" w:rsidTr="002C421B">
        <w:tblPrEx>
          <w:tblCellMar>
            <w:top w:w="0" w:type="dxa"/>
            <w:bottom w:w="0" w:type="dxa"/>
          </w:tblCellMar>
        </w:tblPrEx>
        <w:tc>
          <w:tcPr>
            <w:tcW w:w="21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D32AAE" w14:textId="77777777" w:rsidR="0089490F" w:rsidRDefault="00000000">
            <w:r>
              <w:rPr>
                <w:b/>
                <w:bCs/>
                <w:color w:val="1A7A9A"/>
                <w:sz w:val="19"/>
                <w:szCs w:val="19"/>
              </w:rPr>
              <w:t xml:space="preserve">Números sección gigantes + </w:t>
            </w:r>
            <w:proofErr w:type="spellStart"/>
            <w:r>
              <w:rPr>
                <w:b/>
                <w:bCs/>
                <w:color w:val="1A7A9A"/>
                <w:sz w:val="19"/>
                <w:szCs w:val="19"/>
              </w:rPr>
              <w:t>parallax</w:t>
            </w:r>
            <w:proofErr w:type="spellEnd"/>
          </w:p>
        </w:tc>
        <w:tc>
          <w:tcPr>
            <w:tcW w:w="20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7192528" w14:textId="77777777" w:rsidR="0089490F" w:rsidRDefault="00000000">
            <w:pPr>
              <w:jc w:val="center"/>
            </w:pPr>
            <w:r>
              <w:rPr>
                <w:color w:val="111111"/>
                <w:sz w:val="19"/>
                <w:szCs w:val="19"/>
              </w:rPr>
              <w:t>CSS puro · limpio</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AB36877" w14:textId="77777777" w:rsidR="0089490F" w:rsidRDefault="00000000">
            <w:pPr>
              <w:jc w:val="center"/>
            </w:pPr>
            <w:r>
              <w:rPr>
                <w:color w:val="111111"/>
                <w:sz w:val="19"/>
                <w:szCs w:val="19"/>
              </w:rPr>
              <w:t xml:space="preserve">Módulo texto + </w:t>
            </w:r>
            <w:proofErr w:type="spellStart"/>
            <w:r>
              <w:rPr>
                <w:color w:val="111111"/>
                <w:sz w:val="19"/>
                <w:szCs w:val="19"/>
              </w:rPr>
              <w:t>override</w:t>
            </w:r>
            <w:proofErr w:type="spellEnd"/>
            <w:r>
              <w:rPr>
                <w:color w:val="111111"/>
                <w:sz w:val="19"/>
                <w:szCs w:val="19"/>
              </w:rPr>
              <w:t xml:space="preserve"> CSS</w:t>
            </w:r>
          </w:p>
        </w:tc>
        <w:tc>
          <w:tcPr>
            <w:tcW w:w="16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FBB7D83" w14:textId="77777777" w:rsidR="0089490F" w:rsidRDefault="00000000">
            <w:pPr>
              <w:jc w:val="center"/>
            </w:pPr>
            <w:r>
              <w:rPr>
                <w:color w:val="111111"/>
                <w:sz w:val="19"/>
                <w:szCs w:val="19"/>
              </w:rPr>
              <w:t>Nativo · perfecto</w:t>
            </w:r>
          </w:p>
        </w:tc>
        <w:tc>
          <w:tcPr>
            <w:tcW w:w="20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CAF417" w14:textId="77777777" w:rsidR="0089490F" w:rsidRDefault="00000000">
            <w:pPr>
              <w:jc w:val="center"/>
            </w:pPr>
            <w:r>
              <w:rPr>
                <w:color w:val="111111"/>
                <w:sz w:val="19"/>
                <w:szCs w:val="19"/>
              </w:rPr>
              <w:t>Nativo · perfecto</w:t>
            </w:r>
          </w:p>
        </w:tc>
      </w:tr>
      <w:tr w:rsidR="0089490F" w14:paraId="11E1E93B" w14:textId="77777777" w:rsidTr="002C421B">
        <w:tblPrEx>
          <w:tblCellMar>
            <w:top w:w="0" w:type="dxa"/>
            <w:bottom w:w="0" w:type="dxa"/>
          </w:tblCellMar>
        </w:tblPrEx>
        <w:tc>
          <w:tcPr>
            <w:tcW w:w="2121"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41559064" w14:textId="77777777" w:rsidR="0089490F" w:rsidRDefault="00000000">
            <w:r>
              <w:rPr>
                <w:b/>
                <w:bCs/>
                <w:color w:val="1A7A9A"/>
                <w:sz w:val="19"/>
                <w:szCs w:val="19"/>
              </w:rPr>
              <w:t xml:space="preserve">Portfolio </w:t>
            </w:r>
            <w:proofErr w:type="spellStart"/>
            <w:r>
              <w:rPr>
                <w:b/>
                <w:bCs/>
                <w:color w:val="1A7A9A"/>
                <w:sz w:val="19"/>
                <w:szCs w:val="19"/>
              </w:rPr>
              <w:t>covers</w:t>
            </w:r>
            <w:proofErr w:type="spellEnd"/>
            <w:r>
              <w:rPr>
                <w:b/>
                <w:bCs/>
                <w:color w:val="1A7A9A"/>
                <w:sz w:val="19"/>
                <w:szCs w:val="19"/>
              </w:rPr>
              <w:t xml:space="preserve"> </w:t>
            </w:r>
            <w:proofErr w:type="spellStart"/>
            <w:r>
              <w:rPr>
                <w:b/>
                <w:bCs/>
                <w:color w:val="1A7A9A"/>
                <w:sz w:val="19"/>
                <w:szCs w:val="19"/>
              </w:rPr>
              <w:t>opacity</w:t>
            </w:r>
            <w:proofErr w:type="spellEnd"/>
            <w:r>
              <w:rPr>
                <w:b/>
                <w:bCs/>
                <w:color w:val="1A7A9A"/>
                <w:sz w:val="19"/>
                <w:szCs w:val="19"/>
              </w:rPr>
              <w:t xml:space="preserve"> 0.20</w:t>
            </w:r>
          </w:p>
        </w:tc>
        <w:tc>
          <w:tcPr>
            <w:tcW w:w="200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0A911C21" w14:textId="77777777" w:rsidR="0089490F" w:rsidRDefault="00000000">
            <w:pPr>
              <w:jc w:val="center"/>
            </w:pPr>
            <w:r>
              <w:rPr>
                <w:color w:val="111111"/>
                <w:sz w:val="19"/>
                <w:szCs w:val="19"/>
              </w:rPr>
              <w:t>CSS variable · exacto</w:t>
            </w:r>
          </w:p>
        </w:tc>
        <w:tc>
          <w:tcPr>
            <w:tcW w:w="179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7BF0E29F" w14:textId="77777777" w:rsidR="0089490F" w:rsidRDefault="00000000">
            <w:pPr>
              <w:jc w:val="center"/>
            </w:pPr>
            <w:r>
              <w:rPr>
                <w:color w:val="111111"/>
                <w:sz w:val="19"/>
                <w:szCs w:val="19"/>
              </w:rPr>
              <w:t xml:space="preserve">Galería Divi + CSS </w:t>
            </w:r>
            <w:proofErr w:type="spellStart"/>
            <w:r>
              <w:rPr>
                <w:color w:val="111111"/>
                <w:sz w:val="19"/>
                <w:szCs w:val="19"/>
              </w:rPr>
              <w:t>override</w:t>
            </w:r>
            <w:proofErr w:type="spellEnd"/>
          </w:p>
        </w:tc>
        <w:tc>
          <w:tcPr>
            <w:tcW w:w="163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6332D649" w14:textId="77777777" w:rsidR="0089490F" w:rsidRDefault="00000000">
            <w:pPr>
              <w:jc w:val="center"/>
            </w:pPr>
            <w:r>
              <w:rPr>
                <w:color w:val="111111"/>
                <w:sz w:val="19"/>
                <w:szCs w:val="19"/>
              </w:rPr>
              <w:t>Nativo · perfecto</w:t>
            </w:r>
          </w:p>
        </w:tc>
        <w:tc>
          <w:tcPr>
            <w:tcW w:w="2079"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30539758" w14:textId="77777777" w:rsidR="0089490F" w:rsidRDefault="00000000">
            <w:pPr>
              <w:jc w:val="center"/>
            </w:pPr>
            <w:r>
              <w:rPr>
                <w:color w:val="111111"/>
                <w:sz w:val="19"/>
                <w:szCs w:val="19"/>
              </w:rPr>
              <w:t>Nativo · perfecto</w:t>
            </w:r>
          </w:p>
        </w:tc>
      </w:tr>
      <w:tr w:rsidR="0089490F" w14:paraId="261DD993" w14:textId="77777777" w:rsidTr="002C421B">
        <w:tblPrEx>
          <w:tblCellMar>
            <w:top w:w="0" w:type="dxa"/>
            <w:bottom w:w="0" w:type="dxa"/>
          </w:tblCellMar>
        </w:tblPrEx>
        <w:tc>
          <w:tcPr>
            <w:tcW w:w="21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BD433E" w14:textId="77777777" w:rsidR="0089490F" w:rsidRDefault="00000000">
            <w:r>
              <w:rPr>
                <w:b/>
                <w:bCs/>
                <w:color w:val="1A7A9A"/>
                <w:sz w:val="19"/>
                <w:szCs w:val="19"/>
              </w:rPr>
              <w:lastRenderedPageBreak/>
              <w:t xml:space="preserve">Barlow Condensed </w:t>
            </w:r>
            <w:proofErr w:type="spellStart"/>
            <w:r>
              <w:rPr>
                <w:b/>
                <w:bCs/>
                <w:color w:val="1A7A9A"/>
                <w:sz w:val="19"/>
                <w:szCs w:val="19"/>
              </w:rPr>
              <w:t>self-hosted</w:t>
            </w:r>
            <w:proofErr w:type="spellEnd"/>
          </w:p>
        </w:tc>
        <w:tc>
          <w:tcPr>
            <w:tcW w:w="20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C96DF3" w14:textId="77777777" w:rsidR="0089490F" w:rsidRDefault="00000000">
            <w:pPr>
              <w:jc w:val="center"/>
            </w:pPr>
            <w:r>
              <w:rPr>
                <w:color w:val="111111"/>
                <w:sz w:val="19"/>
                <w:szCs w:val="19"/>
              </w:rPr>
              <w:t>Perfecto · sin latencia</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8BE79B" w14:textId="77777777" w:rsidR="0089490F" w:rsidRDefault="00000000">
            <w:pPr>
              <w:jc w:val="center"/>
            </w:pPr>
            <w:r>
              <w:rPr>
                <w:color w:val="111111"/>
                <w:sz w:val="19"/>
                <w:szCs w:val="19"/>
              </w:rPr>
              <w:t>Tema hijo + desactivar GF Divi</w:t>
            </w:r>
          </w:p>
        </w:tc>
        <w:tc>
          <w:tcPr>
            <w:tcW w:w="16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410778" w14:textId="77777777" w:rsidR="0089490F" w:rsidRDefault="00000000">
            <w:pPr>
              <w:jc w:val="center"/>
            </w:pPr>
            <w:r>
              <w:rPr>
                <w:color w:val="111111"/>
                <w:sz w:val="19"/>
                <w:szCs w:val="19"/>
              </w:rPr>
              <w:t>Perfecto</w:t>
            </w:r>
          </w:p>
        </w:tc>
        <w:tc>
          <w:tcPr>
            <w:tcW w:w="20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2C83820" w14:textId="77777777" w:rsidR="0089490F" w:rsidRDefault="00000000">
            <w:pPr>
              <w:jc w:val="center"/>
            </w:pPr>
            <w:r>
              <w:rPr>
                <w:color w:val="111111"/>
                <w:sz w:val="19"/>
                <w:szCs w:val="19"/>
              </w:rPr>
              <w:t>Perfecto</w:t>
            </w:r>
          </w:p>
        </w:tc>
      </w:tr>
      <w:tr w:rsidR="0089490F" w14:paraId="7B68BB17" w14:textId="77777777" w:rsidTr="002C421B">
        <w:tblPrEx>
          <w:tblCellMar>
            <w:top w:w="0" w:type="dxa"/>
            <w:bottom w:w="0" w:type="dxa"/>
          </w:tblCellMar>
        </w:tblPrEx>
        <w:tc>
          <w:tcPr>
            <w:tcW w:w="2121"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6230ADD9" w14:textId="77777777" w:rsidR="0089490F" w:rsidRDefault="00000000">
            <w:r>
              <w:rPr>
                <w:b/>
                <w:bCs/>
                <w:color w:val="1A7A9A"/>
                <w:sz w:val="19"/>
                <w:szCs w:val="19"/>
              </w:rPr>
              <w:t xml:space="preserve">Barra de progreso </w:t>
            </w:r>
            <w:proofErr w:type="spellStart"/>
            <w:r>
              <w:rPr>
                <w:b/>
                <w:bCs/>
                <w:color w:val="1A7A9A"/>
                <w:sz w:val="19"/>
                <w:szCs w:val="19"/>
              </w:rPr>
              <w:t>scroll</w:t>
            </w:r>
            <w:proofErr w:type="spellEnd"/>
          </w:p>
        </w:tc>
        <w:tc>
          <w:tcPr>
            <w:tcW w:w="200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008A48AF" w14:textId="77777777" w:rsidR="0089490F" w:rsidRDefault="00000000">
            <w:pPr>
              <w:jc w:val="center"/>
            </w:pPr>
            <w:r>
              <w:rPr>
                <w:color w:val="111111"/>
                <w:sz w:val="19"/>
                <w:szCs w:val="19"/>
              </w:rPr>
              <w:t>JS propio · perfecto</w:t>
            </w:r>
          </w:p>
        </w:tc>
        <w:tc>
          <w:tcPr>
            <w:tcW w:w="179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541315CC" w14:textId="77777777" w:rsidR="0089490F" w:rsidRDefault="00000000">
            <w:pPr>
              <w:jc w:val="center"/>
            </w:pPr>
            <w:r>
              <w:rPr>
                <w:color w:val="111111"/>
                <w:sz w:val="19"/>
                <w:szCs w:val="19"/>
              </w:rPr>
              <w:t xml:space="preserve">Plugin adicional o JS </w:t>
            </w:r>
            <w:proofErr w:type="spellStart"/>
            <w:r>
              <w:rPr>
                <w:color w:val="111111"/>
                <w:sz w:val="19"/>
                <w:szCs w:val="19"/>
              </w:rPr>
              <w:t>custom</w:t>
            </w:r>
            <w:proofErr w:type="spellEnd"/>
          </w:p>
        </w:tc>
        <w:tc>
          <w:tcPr>
            <w:tcW w:w="163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7B382419" w14:textId="77777777" w:rsidR="0089490F" w:rsidRDefault="00000000">
            <w:pPr>
              <w:jc w:val="center"/>
            </w:pPr>
            <w:r>
              <w:rPr>
                <w:color w:val="111111"/>
                <w:sz w:val="19"/>
                <w:szCs w:val="19"/>
              </w:rPr>
              <w:t>Nativo</w:t>
            </w:r>
          </w:p>
        </w:tc>
        <w:tc>
          <w:tcPr>
            <w:tcW w:w="2079"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33CDDB74" w14:textId="77777777" w:rsidR="0089490F" w:rsidRDefault="00000000">
            <w:pPr>
              <w:jc w:val="center"/>
            </w:pPr>
            <w:r>
              <w:rPr>
                <w:color w:val="111111"/>
                <w:sz w:val="19"/>
                <w:szCs w:val="19"/>
              </w:rPr>
              <w:t>Nativo</w:t>
            </w:r>
          </w:p>
        </w:tc>
      </w:tr>
      <w:tr w:rsidR="0089490F" w14:paraId="79C668B1" w14:textId="77777777" w:rsidTr="002C421B">
        <w:tblPrEx>
          <w:tblCellMar>
            <w:top w:w="0" w:type="dxa"/>
            <w:bottom w:w="0" w:type="dxa"/>
          </w:tblCellMar>
        </w:tblPrEx>
        <w:tc>
          <w:tcPr>
            <w:tcW w:w="21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DE6C45" w14:textId="77777777" w:rsidR="0089490F" w:rsidRDefault="00000000">
            <w:r>
              <w:rPr>
                <w:b/>
                <w:bCs/>
                <w:color w:val="1A7A9A"/>
                <w:sz w:val="19"/>
                <w:szCs w:val="19"/>
              </w:rPr>
              <w:t>Botón WhatsApp flotante</w:t>
            </w:r>
          </w:p>
        </w:tc>
        <w:tc>
          <w:tcPr>
            <w:tcW w:w="200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EC8A48" w14:textId="77777777" w:rsidR="0089490F" w:rsidRDefault="00000000">
            <w:pPr>
              <w:jc w:val="center"/>
            </w:pPr>
            <w:r>
              <w:rPr>
                <w:color w:val="111111"/>
                <w:sz w:val="19"/>
                <w:szCs w:val="19"/>
              </w:rPr>
              <w:t>HTML+CSS propio</w:t>
            </w:r>
          </w:p>
        </w:tc>
        <w:tc>
          <w:tcPr>
            <w:tcW w:w="17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819F54" w14:textId="77777777" w:rsidR="0089490F" w:rsidRDefault="00000000">
            <w:pPr>
              <w:jc w:val="center"/>
            </w:pPr>
            <w:r>
              <w:rPr>
                <w:color w:val="111111"/>
                <w:sz w:val="19"/>
                <w:szCs w:val="19"/>
              </w:rPr>
              <w:t xml:space="preserve">Plugin o </w:t>
            </w:r>
            <w:proofErr w:type="spellStart"/>
            <w:r>
              <w:rPr>
                <w:color w:val="111111"/>
                <w:sz w:val="19"/>
                <w:szCs w:val="19"/>
              </w:rPr>
              <w:t>shortcode</w:t>
            </w:r>
            <w:proofErr w:type="spellEnd"/>
          </w:p>
        </w:tc>
        <w:tc>
          <w:tcPr>
            <w:tcW w:w="16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CA5C0A" w14:textId="77777777" w:rsidR="0089490F" w:rsidRDefault="00000000">
            <w:pPr>
              <w:jc w:val="center"/>
            </w:pPr>
            <w:r>
              <w:rPr>
                <w:color w:val="111111"/>
                <w:sz w:val="19"/>
                <w:szCs w:val="19"/>
              </w:rPr>
              <w:t>Nativo</w:t>
            </w:r>
          </w:p>
        </w:tc>
        <w:tc>
          <w:tcPr>
            <w:tcW w:w="20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439D5A8" w14:textId="77777777" w:rsidR="0089490F" w:rsidRDefault="00000000">
            <w:pPr>
              <w:jc w:val="center"/>
            </w:pPr>
            <w:r>
              <w:rPr>
                <w:color w:val="111111"/>
                <w:sz w:val="19"/>
                <w:szCs w:val="19"/>
              </w:rPr>
              <w:t>Nativo</w:t>
            </w:r>
          </w:p>
        </w:tc>
      </w:tr>
      <w:tr w:rsidR="0089490F" w14:paraId="3FFB55F6" w14:textId="77777777" w:rsidTr="002C421B">
        <w:tblPrEx>
          <w:tblCellMar>
            <w:top w:w="0" w:type="dxa"/>
            <w:bottom w:w="0" w:type="dxa"/>
          </w:tblCellMar>
        </w:tblPrEx>
        <w:tc>
          <w:tcPr>
            <w:tcW w:w="2121"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4BAB4643" w14:textId="77777777" w:rsidR="0089490F" w:rsidRDefault="00000000">
            <w:r>
              <w:rPr>
                <w:b/>
                <w:bCs/>
                <w:color w:val="1A7A9A"/>
                <w:sz w:val="19"/>
                <w:szCs w:val="19"/>
              </w:rPr>
              <w:t>Tags editoriales teal 1px</w:t>
            </w:r>
          </w:p>
        </w:tc>
        <w:tc>
          <w:tcPr>
            <w:tcW w:w="200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04B34AD7" w14:textId="77777777" w:rsidR="0089490F" w:rsidRDefault="00000000">
            <w:pPr>
              <w:jc w:val="center"/>
            </w:pPr>
            <w:r>
              <w:rPr>
                <w:color w:val="111111"/>
                <w:sz w:val="19"/>
                <w:szCs w:val="19"/>
              </w:rPr>
              <w:t>CSS puro · exacto</w:t>
            </w:r>
          </w:p>
        </w:tc>
        <w:tc>
          <w:tcPr>
            <w:tcW w:w="179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6D4ACD0E" w14:textId="77777777" w:rsidR="0089490F" w:rsidRDefault="00000000">
            <w:pPr>
              <w:jc w:val="center"/>
            </w:pPr>
            <w:r>
              <w:rPr>
                <w:color w:val="111111"/>
                <w:sz w:val="19"/>
                <w:szCs w:val="19"/>
              </w:rPr>
              <w:t xml:space="preserve">CSS </w:t>
            </w:r>
            <w:proofErr w:type="spellStart"/>
            <w:r>
              <w:rPr>
                <w:color w:val="111111"/>
                <w:sz w:val="19"/>
                <w:szCs w:val="19"/>
              </w:rPr>
              <w:t>override</w:t>
            </w:r>
            <w:proofErr w:type="spellEnd"/>
            <w:r>
              <w:rPr>
                <w:color w:val="111111"/>
                <w:sz w:val="19"/>
                <w:szCs w:val="19"/>
              </w:rPr>
              <w:t xml:space="preserve"> en módulo Divi</w:t>
            </w:r>
          </w:p>
        </w:tc>
        <w:tc>
          <w:tcPr>
            <w:tcW w:w="163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69A97FB4" w14:textId="77777777" w:rsidR="0089490F" w:rsidRDefault="00000000">
            <w:pPr>
              <w:jc w:val="center"/>
            </w:pPr>
            <w:r>
              <w:rPr>
                <w:color w:val="111111"/>
                <w:sz w:val="19"/>
                <w:szCs w:val="19"/>
              </w:rPr>
              <w:t>Nativo</w:t>
            </w:r>
          </w:p>
        </w:tc>
        <w:tc>
          <w:tcPr>
            <w:tcW w:w="2079"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269512B4" w14:textId="77777777" w:rsidR="0089490F" w:rsidRDefault="00000000">
            <w:pPr>
              <w:jc w:val="center"/>
            </w:pPr>
            <w:r>
              <w:rPr>
                <w:color w:val="111111"/>
                <w:sz w:val="19"/>
                <w:szCs w:val="19"/>
              </w:rPr>
              <w:t>Nativo</w:t>
            </w:r>
          </w:p>
        </w:tc>
      </w:tr>
    </w:tbl>
    <w:p w14:paraId="281D9EA7" w14:textId="77777777" w:rsidR="0089490F" w:rsidRDefault="0089490F">
      <w:pPr>
        <w:spacing w:before="60" w:after="60"/>
      </w:pPr>
    </w:p>
    <w:p w14:paraId="135C2FCF" w14:textId="77777777" w:rsidR="0089490F" w:rsidRDefault="00000000">
      <w:pPr>
        <w:spacing w:before="160" w:after="80"/>
        <w:jc w:val="center"/>
      </w:pPr>
      <w:r>
        <w:rPr>
          <w:noProof/>
        </w:rPr>
        <w:drawing>
          <wp:inline distT="0" distB="0" distL="0" distR="0" wp14:anchorId="09878090" wp14:editId="53870629">
            <wp:extent cx="6623685" cy="5438692"/>
            <wp:effectExtent l="0" t="0" r="0" b="0"/>
            <wp:docPr id="825592704" name="Figura 3 — Evaluación global multidimensional (mayor área = mejor resultado global)" descr="Figura 3 — Evaluación global multidimensional (mayor área = mejor resultado global)" title="Figura 3 — Evaluación global multidimensional (mayor área = mejor resultado 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t="-1" r="-7246" b="-7875"/>
                    <a:stretch>
                      <a:fillRect/>
                    </a:stretch>
                  </pic:blipFill>
                  <pic:spPr bwMode="auto">
                    <a:xfrm>
                      <a:off x="0" y="0"/>
                      <a:ext cx="6630553" cy="5444331"/>
                    </a:xfrm>
                    <a:prstGeom prst="rect">
                      <a:avLst/>
                    </a:prstGeom>
                    <a:ln>
                      <a:noFill/>
                    </a:ln>
                    <a:extLst>
                      <a:ext uri="{53640926-AAD7-44D8-BBD7-CCE9431645EC}">
                        <a14:shadowObscured xmlns:a14="http://schemas.microsoft.com/office/drawing/2010/main"/>
                      </a:ext>
                    </a:extLst>
                  </pic:spPr>
                </pic:pic>
              </a:graphicData>
            </a:graphic>
          </wp:inline>
        </w:drawing>
      </w:r>
    </w:p>
    <w:p w14:paraId="52A2C215" w14:textId="77777777" w:rsidR="0089490F" w:rsidRDefault="00000000">
      <w:pPr>
        <w:spacing w:before="40" w:after="200"/>
        <w:jc w:val="center"/>
      </w:pPr>
      <w:r>
        <w:rPr>
          <w:i/>
          <w:iCs/>
          <w:color w:val="666666"/>
          <w:sz w:val="18"/>
          <w:szCs w:val="18"/>
        </w:rPr>
        <w:t>Figura 3 — Evaluación global multidimensional (mayor área = mejor resultado global)</w:t>
      </w:r>
    </w:p>
    <w:p w14:paraId="48FC8E13" w14:textId="77777777" w:rsidR="0089490F" w:rsidRDefault="0089490F">
      <w:pPr>
        <w:spacing w:before="60" w:after="60"/>
      </w:pPr>
    </w:p>
    <w:p w14:paraId="1BE33EB4" w14:textId="77777777" w:rsidR="0089490F" w:rsidRDefault="00000000">
      <w:r>
        <w:br w:type="page"/>
      </w:r>
    </w:p>
    <w:p w14:paraId="77E94406" w14:textId="77777777" w:rsidR="0089490F" w:rsidRDefault="00000000">
      <w:pPr>
        <w:pStyle w:val="Ttulo1"/>
        <w:pBdr>
          <w:bottom w:val="single" w:sz="8" w:space="4" w:color="1A7A9A"/>
        </w:pBdr>
      </w:pPr>
      <w:bookmarkStart w:id="11" w:name="_Toc233202836"/>
      <w:r>
        <w:lastRenderedPageBreak/>
        <w:t>4. Coste total por plataforma</w:t>
      </w:r>
      <w:bookmarkEnd w:id="11"/>
    </w:p>
    <w:p w14:paraId="4AE382B4" w14:textId="77777777" w:rsidR="0089490F" w:rsidRDefault="00000000">
      <w:pPr>
        <w:spacing w:before="80" w:after="160"/>
      </w:pPr>
      <w:r>
        <w:rPr>
          <w:color w:val="111111"/>
        </w:rPr>
        <w:t xml:space="preserve">El coste no es solo el precio de las licencias. Incluye el tiempo de migración valorado a tarifa de trabajo freelance de referencia (30 €/hora), el hosting adecuado para WordPress, y las licencias de </w:t>
      </w:r>
      <w:proofErr w:type="spellStart"/>
      <w:r>
        <w:rPr>
          <w:color w:val="111111"/>
        </w:rPr>
        <w:t>plugins</w:t>
      </w:r>
      <w:proofErr w:type="spellEnd"/>
      <w:r>
        <w:rPr>
          <w:color w:val="111111"/>
        </w:rPr>
        <w:t xml:space="preserve"> esenciales. El sitio estático en </w:t>
      </w:r>
      <w:proofErr w:type="spellStart"/>
      <w:r>
        <w:rPr>
          <w:color w:val="111111"/>
        </w:rPr>
        <w:t>Vercel</w:t>
      </w:r>
      <w:proofErr w:type="spellEnd"/>
      <w:r>
        <w:rPr>
          <w:color w:val="111111"/>
        </w:rPr>
        <w:t xml:space="preserve"> tiene coste cero.</w:t>
      </w:r>
    </w:p>
    <w:p w14:paraId="151A1C38" w14:textId="77777777" w:rsidR="0089490F" w:rsidRDefault="0089490F">
      <w:pPr>
        <w:spacing w:before="60" w:after="60"/>
      </w:pPr>
    </w:p>
    <w:p w14:paraId="25B9483E" w14:textId="77777777" w:rsidR="0089490F" w:rsidRDefault="00000000">
      <w:pPr>
        <w:spacing w:before="160" w:after="80"/>
        <w:jc w:val="center"/>
      </w:pPr>
      <w:r>
        <w:rPr>
          <w:noProof/>
        </w:rPr>
        <w:drawing>
          <wp:inline distT="0" distB="0" distL="0" distR="0" wp14:anchorId="12B03AB0" wp14:editId="35EEF382">
            <wp:extent cx="6170212" cy="3390299"/>
            <wp:effectExtent l="0" t="0" r="2540" b="635"/>
            <wp:docPr id="1215103217" name="Figura 4 — Coste total estimado año 1 por plataforma (hosting + licencias + tiempo de migración)" descr="Figura 4 — Coste total estimado año 1 por plataforma (hosting + licencias + tiempo de migración)" title="Figura 4 — Coste total estimado año 1 por plataforma (hosting + licencias + tiempo de mig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202732" cy="3408167"/>
                    </a:xfrm>
                    <a:prstGeom prst="rect">
                      <a:avLst/>
                    </a:prstGeom>
                  </pic:spPr>
                </pic:pic>
              </a:graphicData>
            </a:graphic>
          </wp:inline>
        </w:drawing>
      </w:r>
    </w:p>
    <w:p w14:paraId="50153954" w14:textId="77777777" w:rsidR="0089490F" w:rsidRDefault="00000000">
      <w:pPr>
        <w:spacing w:before="40" w:after="200"/>
        <w:jc w:val="center"/>
      </w:pPr>
      <w:r>
        <w:rPr>
          <w:i/>
          <w:iCs/>
          <w:color w:val="666666"/>
          <w:sz w:val="18"/>
          <w:szCs w:val="18"/>
        </w:rPr>
        <w:t>Figura 4 — Coste total estimado año 1 por plataforma (hosting + licencias + tiempo de migración)</w:t>
      </w:r>
    </w:p>
    <w:p w14:paraId="59453E4E" w14:textId="77777777" w:rsidR="0089490F" w:rsidRDefault="0089490F">
      <w:pPr>
        <w:spacing w:before="60" w:after="60"/>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7"/>
        <w:gridCol w:w="1488"/>
        <w:gridCol w:w="1563"/>
        <w:gridCol w:w="1723"/>
        <w:gridCol w:w="2483"/>
      </w:tblGrid>
      <w:tr w:rsidR="0089490F" w14:paraId="18329192" w14:textId="77777777" w:rsidTr="002C421B">
        <w:tblPrEx>
          <w:tblCellMar>
            <w:top w:w="0" w:type="dxa"/>
            <w:bottom w:w="0" w:type="dxa"/>
          </w:tblCellMar>
        </w:tblPrEx>
        <w:trPr>
          <w:tblHeader/>
        </w:trPr>
        <w:tc>
          <w:tcPr>
            <w:tcW w:w="2377" w:type="dxa"/>
            <w:tcBorders>
              <w:top w:val="single" w:sz="4" w:space="0" w:color="CCCCCC"/>
              <w:left w:val="single" w:sz="4" w:space="0" w:color="CCCCCC"/>
              <w:bottom w:val="single" w:sz="4" w:space="0" w:color="CCCCCC"/>
              <w:right w:val="single" w:sz="4" w:space="0" w:color="CCCCCC"/>
            </w:tcBorders>
            <w:shd w:val="clear" w:color="auto" w:fill="1A7A9A"/>
            <w:tcMar>
              <w:top w:w="100" w:type="dxa"/>
              <w:left w:w="120" w:type="dxa"/>
              <w:bottom w:w="100" w:type="dxa"/>
              <w:right w:w="120" w:type="dxa"/>
            </w:tcMar>
            <w:vAlign w:val="center"/>
          </w:tcPr>
          <w:p w14:paraId="50741AAA" w14:textId="77777777" w:rsidR="0089490F" w:rsidRDefault="00000000">
            <w:pPr>
              <w:jc w:val="center"/>
            </w:pPr>
            <w:r>
              <w:rPr>
                <w:b/>
                <w:bCs/>
                <w:color w:val="FFFFFF"/>
                <w:sz w:val="20"/>
                <w:szCs w:val="20"/>
              </w:rPr>
              <w:t>Plataforma</w:t>
            </w:r>
          </w:p>
        </w:tc>
        <w:tc>
          <w:tcPr>
            <w:tcW w:w="1488" w:type="dxa"/>
            <w:tcBorders>
              <w:top w:val="single" w:sz="4" w:space="0" w:color="CCCCCC"/>
              <w:left w:val="single" w:sz="4" w:space="0" w:color="CCCCCC"/>
              <w:bottom w:val="single" w:sz="4" w:space="0" w:color="CCCCCC"/>
              <w:right w:val="single" w:sz="4" w:space="0" w:color="CCCCCC"/>
            </w:tcBorders>
            <w:shd w:val="clear" w:color="auto" w:fill="1A7A9A"/>
            <w:tcMar>
              <w:top w:w="100" w:type="dxa"/>
              <w:left w:w="120" w:type="dxa"/>
              <w:bottom w:w="100" w:type="dxa"/>
              <w:right w:w="120" w:type="dxa"/>
            </w:tcMar>
            <w:vAlign w:val="center"/>
          </w:tcPr>
          <w:p w14:paraId="112FCDEB" w14:textId="77777777" w:rsidR="0089490F" w:rsidRDefault="00000000">
            <w:pPr>
              <w:jc w:val="center"/>
            </w:pPr>
            <w:r>
              <w:rPr>
                <w:b/>
                <w:bCs/>
                <w:color w:val="FFFFFF"/>
                <w:sz w:val="20"/>
                <w:szCs w:val="20"/>
              </w:rPr>
              <w:t>Hosting/año</w:t>
            </w:r>
          </w:p>
        </w:tc>
        <w:tc>
          <w:tcPr>
            <w:tcW w:w="1563" w:type="dxa"/>
            <w:tcBorders>
              <w:top w:val="single" w:sz="4" w:space="0" w:color="CCCCCC"/>
              <w:left w:val="single" w:sz="4" w:space="0" w:color="CCCCCC"/>
              <w:bottom w:val="single" w:sz="4" w:space="0" w:color="CCCCCC"/>
              <w:right w:val="single" w:sz="4" w:space="0" w:color="CCCCCC"/>
            </w:tcBorders>
            <w:shd w:val="clear" w:color="auto" w:fill="1A7A9A"/>
            <w:tcMar>
              <w:top w:w="100" w:type="dxa"/>
              <w:left w:w="120" w:type="dxa"/>
              <w:bottom w:w="100" w:type="dxa"/>
              <w:right w:w="120" w:type="dxa"/>
            </w:tcMar>
            <w:vAlign w:val="center"/>
          </w:tcPr>
          <w:p w14:paraId="71FB61E5" w14:textId="77777777" w:rsidR="0089490F" w:rsidRDefault="00000000">
            <w:pPr>
              <w:jc w:val="center"/>
            </w:pPr>
            <w:r>
              <w:rPr>
                <w:b/>
                <w:bCs/>
                <w:color w:val="FFFFFF"/>
                <w:sz w:val="20"/>
                <w:szCs w:val="20"/>
              </w:rPr>
              <w:t>Licencias/año</w:t>
            </w:r>
          </w:p>
        </w:tc>
        <w:tc>
          <w:tcPr>
            <w:tcW w:w="1723" w:type="dxa"/>
            <w:tcBorders>
              <w:top w:val="single" w:sz="4" w:space="0" w:color="CCCCCC"/>
              <w:left w:val="single" w:sz="4" w:space="0" w:color="CCCCCC"/>
              <w:bottom w:val="single" w:sz="4" w:space="0" w:color="CCCCCC"/>
              <w:right w:val="single" w:sz="4" w:space="0" w:color="CCCCCC"/>
            </w:tcBorders>
            <w:shd w:val="clear" w:color="auto" w:fill="1A7A9A"/>
            <w:tcMar>
              <w:top w:w="100" w:type="dxa"/>
              <w:left w:w="120" w:type="dxa"/>
              <w:bottom w:w="100" w:type="dxa"/>
              <w:right w:w="120" w:type="dxa"/>
            </w:tcMar>
            <w:vAlign w:val="center"/>
          </w:tcPr>
          <w:p w14:paraId="53E790DE" w14:textId="77777777" w:rsidR="0089490F" w:rsidRDefault="00000000">
            <w:pPr>
              <w:jc w:val="center"/>
            </w:pPr>
            <w:r>
              <w:rPr>
                <w:b/>
                <w:bCs/>
                <w:color w:val="FFFFFF"/>
                <w:sz w:val="20"/>
                <w:szCs w:val="20"/>
              </w:rPr>
              <w:t xml:space="preserve">Tiempo </w:t>
            </w:r>
            <w:proofErr w:type="spellStart"/>
            <w:r>
              <w:rPr>
                <w:b/>
                <w:bCs/>
                <w:color w:val="FFFFFF"/>
                <w:sz w:val="20"/>
                <w:szCs w:val="20"/>
              </w:rPr>
              <w:t>migrac</w:t>
            </w:r>
            <w:proofErr w:type="spellEnd"/>
            <w:r>
              <w:rPr>
                <w:b/>
                <w:bCs/>
                <w:color w:val="FFFFFF"/>
                <w:sz w:val="20"/>
                <w:szCs w:val="20"/>
              </w:rPr>
              <w:t>.</w:t>
            </w:r>
          </w:p>
        </w:tc>
        <w:tc>
          <w:tcPr>
            <w:tcW w:w="2483" w:type="dxa"/>
            <w:tcBorders>
              <w:top w:val="single" w:sz="4" w:space="0" w:color="CCCCCC"/>
              <w:left w:val="single" w:sz="4" w:space="0" w:color="CCCCCC"/>
              <w:bottom w:val="single" w:sz="4" w:space="0" w:color="CCCCCC"/>
              <w:right w:val="single" w:sz="4" w:space="0" w:color="CCCCCC"/>
            </w:tcBorders>
            <w:shd w:val="clear" w:color="auto" w:fill="1A7A9A"/>
            <w:tcMar>
              <w:top w:w="100" w:type="dxa"/>
              <w:left w:w="120" w:type="dxa"/>
              <w:bottom w:w="100" w:type="dxa"/>
              <w:right w:w="120" w:type="dxa"/>
            </w:tcMar>
            <w:vAlign w:val="center"/>
          </w:tcPr>
          <w:p w14:paraId="75AD6618" w14:textId="77777777" w:rsidR="0089490F" w:rsidRDefault="00000000">
            <w:pPr>
              <w:jc w:val="center"/>
            </w:pPr>
            <w:proofErr w:type="gramStart"/>
            <w:r>
              <w:rPr>
                <w:b/>
                <w:bCs/>
                <w:color w:val="FFFFFF"/>
                <w:sz w:val="20"/>
                <w:szCs w:val="20"/>
              </w:rPr>
              <w:t>Total</w:t>
            </w:r>
            <w:proofErr w:type="gramEnd"/>
            <w:r>
              <w:rPr>
                <w:b/>
                <w:bCs/>
                <w:color w:val="FFFFFF"/>
                <w:sz w:val="20"/>
                <w:szCs w:val="20"/>
              </w:rPr>
              <w:t xml:space="preserve"> año 1</w:t>
            </w:r>
          </w:p>
        </w:tc>
      </w:tr>
      <w:tr w:rsidR="0089490F" w14:paraId="03B3AF17" w14:textId="77777777" w:rsidTr="002C421B">
        <w:tblPrEx>
          <w:tblCellMar>
            <w:top w:w="0" w:type="dxa"/>
            <w:bottom w:w="0" w:type="dxa"/>
          </w:tblCellMar>
        </w:tblPrEx>
        <w:tc>
          <w:tcPr>
            <w:tcW w:w="2377"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67074269" w14:textId="77777777" w:rsidR="0089490F" w:rsidRDefault="00000000">
            <w:proofErr w:type="spellStart"/>
            <w:r>
              <w:rPr>
                <w:b/>
                <w:bCs/>
                <w:color w:val="1A7A9A"/>
                <w:sz w:val="19"/>
                <w:szCs w:val="19"/>
              </w:rPr>
              <w:t>Vercel</w:t>
            </w:r>
            <w:proofErr w:type="spellEnd"/>
            <w:r>
              <w:rPr>
                <w:b/>
                <w:bCs/>
                <w:color w:val="1A7A9A"/>
                <w:sz w:val="19"/>
                <w:szCs w:val="19"/>
              </w:rPr>
              <w:t xml:space="preserve"> Estático (actual)</w:t>
            </w:r>
          </w:p>
        </w:tc>
        <w:tc>
          <w:tcPr>
            <w:tcW w:w="1488"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1C8BB513" w14:textId="77777777" w:rsidR="0089490F" w:rsidRDefault="00000000">
            <w:pPr>
              <w:jc w:val="center"/>
            </w:pPr>
            <w:r>
              <w:rPr>
                <w:color w:val="111111"/>
                <w:sz w:val="19"/>
                <w:szCs w:val="19"/>
              </w:rPr>
              <w:t>0 €</w:t>
            </w:r>
          </w:p>
        </w:tc>
        <w:tc>
          <w:tcPr>
            <w:tcW w:w="1563"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36AE6834" w14:textId="77777777" w:rsidR="0089490F" w:rsidRDefault="00000000">
            <w:pPr>
              <w:jc w:val="center"/>
            </w:pPr>
            <w:r>
              <w:rPr>
                <w:color w:val="111111"/>
                <w:sz w:val="19"/>
                <w:szCs w:val="19"/>
              </w:rPr>
              <w:t>0 €</w:t>
            </w:r>
          </w:p>
        </w:tc>
        <w:tc>
          <w:tcPr>
            <w:tcW w:w="1723"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5BE0659C" w14:textId="77777777" w:rsidR="0089490F" w:rsidRDefault="00000000">
            <w:pPr>
              <w:jc w:val="center"/>
            </w:pPr>
            <w:r>
              <w:rPr>
                <w:color w:val="111111"/>
                <w:sz w:val="19"/>
                <w:szCs w:val="19"/>
              </w:rPr>
              <w:t>0 h</w:t>
            </w:r>
          </w:p>
        </w:tc>
        <w:tc>
          <w:tcPr>
            <w:tcW w:w="2483"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4AA6FFE4" w14:textId="77777777" w:rsidR="0089490F" w:rsidRDefault="00000000">
            <w:pPr>
              <w:jc w:val="center"/>
            </w:pPr>
            <w:r>
              <w:rPr>
                <w:color w:val="111111"/>
                <w:sz w:val="19"/>
                <w:szCs w:val="19"/>
              </w:rPr>
              <w:t>0 €</w:t>
            </w:r>
          </w:p>
        </w:tc>
      </w:tr>
      <w:tr w:rsidR="0089490F" w14:paraId="67BD1120" w14:textId="77777777" w:rsidTr="002C421B">
        <w:tblPrEx>
          <w:tblCellMar>
            <w:top w:w="0" w:type="dxa"/>
            <w:bottom w:w="0" w:type="dxa"/>
          </w:tblCellMar>
        </w:tblPrEx>
        <w:tc>
          <w:tcPr>
            <w:tcW w:w="23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F50AFFE" w14:textId="77777777" w:rsidR="0089490F" w:rsidRDefault="00000000">
            <w:r>
              <w:rPr>
                <w:b/>
                <w:bCs/>
                <w:color w:val="1A7A9A"/>
                <w:sz w:val="19"/>
                <w:szCs w:val="19"/>
              </w:rPr>
              <w:t>WordPress + Divi (hosting compartido)</w:t>
            </w:r>
          </w:p>
        </w:tc>
        <w:tc>
          <w:tcPr>
            <w:tcW w:w="14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57C644F" w14:textId="77777777" w:rsidR="0089490F" w:rsidRDefault="00000000">
            <w:pPr>
              <w:jc w:val="center"/>
            </w:pPr>
            <w:r>
              <w:rPr>
                <w:color w:val="111111"/>
                <w:sz w:val="19"/>
                <w:szCs w:val="19"/>
              </w:rPr>
              <w:t>120 €</w:t>
            </w:r>
          </w:p>
        </w:tc>
        <w:tc>
          <w:tcPr>
            <w:tcW w:w="15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211E04" w14:textId="77777777" w:rsidR="0089490F" w:rsidRDefault="00000000">
            <w:pPr>
              <w:jc w:val="center"/>
            </w:pPr>
            <w:r>
              <w:rPr>
                <w:color w:val="111111"/>
                <w:sz w:val="19"/>
                <w:szCs w:val="19"/>
              </w:rPr>
              <w:t>138 €</w:t>
            </w:r>
          </w:p>
        </w:tc>
        <w:tc>
          <w:tcPr>
            <w:tcW w:w="17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18947E8" w14:textId="77777777" w:rsidR="0089490F" w:rsidRDefault="00000000">
            <w:pPr>
              <w:jc w:val="center"/>
            </w:pPr>
            <w:r>
              <w:rPr>
                <w:color w:val="111111"/>
                <w:sz w:val="19"/>
                <w:szCs w:val="19"/>
              </w:rPr>
              <w:t>~40 h</w:t>
            </w:r>
          </w:p>
        </w:tc>
        <w:tc>
          <w:tcPr>
            <w:tcW w:w="24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A9881ED" w14:textId="77777777" w:rsidR="0089490F" w:rsidRDefault="00000000">
            <w:pPr>
              <w:jc w:val="center"/>
            </w:pPr>
            <w:r>
              <w:rPr>
                <w:color w:val="111111"/>
                <w:sz w:val="19"/>
                <w:szCs w:val="19"/>
              </w:rPr>
              <w:t>~1.458 €</w:t>
            </w:r>
          </w:p>
        </w:tc>
      </w:tr>
      <w:tr w:rsidR="0089490F" w14:paraId="24A5F37F" w14:textId="77777777" w:rsidTr="002C421B">
        <w:tblPrEx>
          <w:tblCellMar>
            <w:top w:w="0" w:type="dxa"/>
            <w:bottom w:w="0" w:type="dxa"/>
          </w:tblCellMar>
        </w:tblPrEx>
        <w:tc>
          <w:tcPr>
            <w:tcW w:w="2377"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5B46E306" w14:textId="77777777" w:rsidR="0089490F" w:rsidRDefault="00000000">
            <w:r>
              <w:rPr>
                <w:b/>
                <w:bCs/>
                <w:color w:val="1A7A9A"/>
                <w:sz w:val="19"/>
                <w:szCs w:val="19"/>
              </w:rPr>
              <w:t>WordPress + Divi (</w:t>
            </w:r>
            <w:proofErr w:type="spellStart"/>
            <w:r>
              <w:rPr>
                <w:b/>
                <w:bCs/>
                <w:color w:val="1A7A9A"/>
                <w:sz w:val="19"/>
                <w:szCs w:val="19"/>
              </w:rPr>
              <w:t>Kinsta</w:t>
            </w:r>
            <w:proofErr w:type="spellEnd"/>
            <w:r>
              <w:rPr>
                <w:b/>
                <w:bCs/>
                <w:color w:val="1A7A9A"/>
                <w:sz w:val="19"/>
                <w:szCs w:val="19"/>
              </w:rPr>
              <w:t>)</w:t>
            </w:r>
          </w:p>
        </w:tc>
        <w:tc>
          <w:tcPr>
            <w:tcW w:w="1488"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49803452" w14:textId="77777777" w:rsidR="0089490F" w:rsidRDefault="00000000">
            <w:pPr>
              <w:jc w:val="center"/>
            </w:pPr>
            <w:r>
              <w:rPr>
                <w:color w:val="111111"/>
                <w:sz w:val="19"/>
                <w:szCs w:val="19"/>
              </w:rPr>
              <w:t>240 €</w:t>
            </w:r>
          </w:p>
        </w:tc>
        <w:tc>
          <w:tcPr>
            <w:tcW w:w="1563"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56641125" w14:textId="77777777" w:rsidR="0089490F" w:rsidRDefault="00000000">
            <w:pPr>
              <w:jc w:val="center"/>
            </w:pPr>
            <w:r>
              <w:rPr>
                <w:color w:val="111111"/>
                <w:sz w:val="19"/>
                <w:szCs w:val="19"/>
              </w:rPr>
              <w:t>138 €</w:t>
            </w:r>
          </w:p>
        </w:tc>
        <w:tc>
          <w:tcPr>
            <w:tcW w:w="1723"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57F28CBC" w14:textId="77777777" w:rsidR="0089490F" w:rsidRDefault="00000000">
            <w:pPr>
              <w:jc w:val="center"/>
            </w:pPr>
            <w:r>
              <w:rPr>
                <w:color w:val="111111"/>
                <w:sz w:val="19"/>
                <w:szCs w:val="19"/>
              </w:rPr>
              <w:t>~80 h</w:t>
            </w:r>
          </w:p>
        </w:tc>
        <w:tc>
          <w:tcPr>
            <w:tcW w:w="2483"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0F0DEF67" w14:textId="77777777" w:rsidR="0089490F" w:rsidRDefault="00000000">
            <w:pPr>
              <w:jc w:val="center"/>
            </w:pPr>
            <w:r>
              <w:rPr>
                <w:color w:val="111111"/>
                <w:sz w:val="19"/>
                <w:szCs w:val="19"/>
              </w:rPr>
              <w:t>~2.778 €</w:t>
            </w:r>
          </w:p>
        </w:tc>
      </w:tr>
      <w:tr w:rsidR="0089490F" w14:paraId="713316AA" w14:textId="77777777" w:rsidTr="002C421B">
        <w:tblPrEx>
          <w:tblCellMar>
            <w:top w:w="0" w:type="dxa"/>
            <w:bottom w:w="0" w:type="dxa"/>
          </w:tblCellMar>
        </w:tblPrEx>
        <w:tc>
          <w:tcPr>
            <w:tcW w:w="237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D7B2801" w14:textId="77777777" w:rsidR="0089490F" w:rsidRDefault="00000000">
            <w:proofErr w:type="spellStart"/>
            <w:r>
              <w:rPr>
                <w:b/>
                <w:bCs/>
                <w:color w:val="1A7A9A"/>
                <w:sz w:val="19"/>
                <w:szCs w:val="19"/>
              </w:rPr>
              <w:t>Netlify</w:t>
            </w:r>
            <w:proofErr w:type="spellEnd"/>
            <w:r>
              <w:rPr>
                <w:b/>
                <w:bCs/>
                <w:color w:val="1A7A9A"/>
                <w:sz w:val="19"/>
                <w:szCs w:val="19"/>
              </w:rPr>
              <w:t xml:space="preserve"> CMS (</w:t>
            </w:r>
            <w:proofErr w:type="spellStart"/>
            <w:r>
              <w:rPr>
                <w:b/>
                <w:bCs/>
                <w:color w:val="1A7A9A"/>
                <w:sz w:val="19"/>
                <w:szCs w:val="19"/>
              </w:rPr>
              <w:t>static</w:t>
            </w:r>
            <w:proofErr w:type="spellEnd"/>
            <w:r>
              <w:rPr>
                <w:b/>
                <w:bCs/>
                <w:color w:val="1A7A9A"/>
                <w:sz w:val="19"/>
                <w:szCs w:val="19"/>
              </w:rPr>
              <w:t>)</w:t>
            </w:r>
          </w:p>
        </w:tc>
        <w:tc>
          <w:tcPr>
            <w:tcW w:w="14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8BA722C" w14:textId="77777777" w:rsidR="0089490F" w:rsidRDefault="00000000">
            <w:pPr>
              <w:jc w:val="center"/>
            </w:pPr>
            <w:r>
              <w:rPr>
                <w:color w:val="111111"/>
                <w:sz w:val="19"/>
                <w:szCs w:val="19"/>
              </w:rPr>
              <w:t>0 €</w:t>
            </w:r>
          </w:p>
        </w:tc>
        <w:tc>
          <w:tcPr>
            <w:tcW w:w="15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3BAEA96" w14:textId="77777777" w:rsidR="0089490F" w:rsidRDefault="00000000">
            <w:pPr>
              <w:jc w:val="center"/>
            </w:pPr>
            <w:r>
              <w:rPr>
                <w:color w:val="111111"/>
                <w:sz w:val="19"/>
                <w:szCs w:val="19"/>
              </w:rPr>
              <w:t>0 €</w:t>
            </w:r>
          </w:p>
        </w:tc>
        <w:tc>
          <w:tcPr>
            <w:tcW w:w="172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4C645D9" w14:textId="77777777" w:rsidR="0089490F" w:rsidRDefault="00000000">
            <w:pPr>
              <w:jc w:val="center"/>
            </w:pPr>
            <w:r>
              <w:rPr>
                <w:color w:val="111111"/>
                <w:sz w:val="19"/>
                <w:szCs w:val="19"/>
              </w:rPr>
              <w:t>~8 h</w:t>
            </w:r>
          </w:p>
        </w:tc>
        <w:tc>
          <w:tcPr>
            <w:tcW w:w="248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726900" w14:textId="77777777" w:rsidR="0089490F" w:rsidRDefault="00000000">
            <w:pPr>
              <w:jc w:val="center"/>
            </w:pPr>
            <w:r>
              <w:rPr>
                <w:color w:val="111111"/>
                <w:sz w:val="19"/>
                <w:szCs w:val="19"/>
              </w:rPr>
              <w:t>~240 €</w:t>
            </w:r>
          </w:p>
        </w:tc>
      </w:tr>
      <w:tr w:rsidR="0089490F" w14:paraId="46564C5C" w14:textId="77777777" w:rsidTr="002C421B">
        <w:tblPrEx>
          <w:tblCellMar>
            <w:top w:w="0" w:type="dxa"/>
            <w:bottom w:w="0" w:type="dxa"/>
          </w:tblCellMar>
        </w:tblPrEx>
        <w:tc>
          <w:tcPr>
            <w:tcW w:w="2377"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4FF966A7" w14:textId="77777777" w:rsidR="0089490F" w:rsidRDefault="00000000">
            <w:r>
              <w:rPr>
                <w:b/>
                <w:bCs/>
                <w:color w:val="1A7A9A"/>
                <w:sz w:val="19"/>
                <w:szCs w:val="19"/>
              </w:rPr>
              <w:t>Astro SSG (</w:t>
            </w:r>
            <w:proofErr w:type="spellStart"/>
            <w:r>
              <w:rPr>
                <w:b/>
                <w:bCs/>
                <w:color w:val="1A7A9A"/>
                <w:sz w:val="19"/>
                <w:szCs w:val="19"/>
              </w:rPr>
              <w:t>Vercel</w:t>
            </w:r>
            <w:proofErr w:type="spellEnd"/>
            <w:r>
              <w:rPr>
                <w:b/>
                <w:bCs/>
                <w:color w:val="1A7A9A"/>
                <w:sz w:val="19"/>
                <w:szCs w:val="19"/>
              </w:rPr>
              <w:t>)</w:t>
            </w:r>
          </w:p>
        </w:tc>
        <w:tc>
          <w:tcPr>
            <w:tcW w:w="1488"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2DE3E7EA" w14:textId="77777777" w:rsidR="0089490F" w:rsidRDefault="00000000">
            <w:pPr>
              <w:jc w:val="center"/>
            </w:pPr>
            <w:r>
              <w:rPr>
                <w:color w:val="111111"/>
                <w:sz w:val="19"/>
                <w:szCs w:val="19"/>
              </w:rPr>
              <w:t>0 €</w:t>
            </w:r>
          </w:p>
        </w:tc>
        <w:tc>
          <w:tcPr>
            <w:tcW w:w="1563"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1B44CE48" w14:textId="77777777" w:rsidR="0089490F" w:rsidRDefault="00000000">
            <w:pPr>
              <w:jc w:val="center"/>
            </w:pPr>
            <w:r>
              <w:rPr>
                <w:color w:val="111111"/>
                <w:sz w:val="19"/>
                <w:szCs w:val="19"/>
              </w:rPr>
              <w:t>0 €</w:t>
            </w:r>
          </w:p>
        </w:tc>
        <w:tc>
          <w:tcPr>
            <w:tcW w:w="1723"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39AA6491" w14:textId="77777777" w:rsidR="0089490F" w:rsidRDefault="00000000">
            <w:pPr>
              <w:jc w:val="center"/>
            </w:pPr>
            <w:r>
              <w:rPr>
                <w:color w:val="111111"/>
                <w:sz w:val="19"/>
                <w:szCs w:val="19"/>
              </w:rPr>
              <w:t>~16 h</w:t>
            </w:r>
          </w:p>
        </w:tc>
        <w:tc>
          <w:tcPr>
            <w:tcW w:w="2483"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58E0E24B" w14:textId="77777777" w:rsidR="0089490F" w:rsidRDefault="00000000">
            <w:pPr>
              <w:jc w:val="center"/>
            </w:pPr>
            <w:r>
              <w:rPr>
                <w:color w:val="111111"/>
                <w:sz w:val="19"/>
                <w:szCs w:val="19"/>
              </w:rPr>
              <w:t>~480 €</w:t>
            </w:r>
          </w:p>
        </w:tc>
      </w:tr>
    </w:tbl>
    <w:p w14:paraId="77BC3B96" w14:textId="77777777" w:rsidR="0089490F" w:rsidRDefault="0089490F">
      <w:pPr>
        <w:spacing w:before="60" w:after="60"/>
      </w:pPr>
    </w:p>
    <w:p w14:paraId="0B46E55A" w14:textId="77777777" w:rsidR="0089490F" w:rsidRDefault="00000000">
      <w:pPr>
        <w:spacing w:before="80" w:after="160"/>
      </w:pPr>
      <w:r>
        <w:rPr>
          <w:color w:val="111111"/>
        </w:rPr>
        <w:t xml:space="preserve">Desglose de licencias WordPress: Divi (~89 €/año) + WP Rocket (~49 €/año) = 138 €/año. Sin WP Rocket, el </w:t>
      </w:r>
      <w:proofErr w:type="spellStart"/>
      <w:r>
        <w:rPr>
          <w:color w:val="111111"/>
        </w:rPr>
        <w:t>PageSpeed</w:t>
      </w:r>
      <w:proofErr w:type="spellEnd"/>
      <w:r>
        <w:rPr>
          <w:color w:val="111111"/>
        </w:rPr>
        <w:t xml:space="preserve"> en móvil rondará 65 puntos, lo que hace el plugin prácticamente obligatorio.</w:t>
      </w:r>
    </w:p>
    <w:p w14:paraId="39D96AEA" w14:textId="77777777" w:rsidR="0089490F" w:rsidRDefault="0089490F">
      <w:pPr>
        <w:spacing w:before="60" w:after="60"/>
      </w:pPr>
    </w:p>
    <w:p w14:paraId="64E755D8" w14:textId="77777777" w:rsidR="0089490F" w:rsidRDefault="00000000">
      <w:r>
        <w:br w:type="page"/>
      </w:r>
    </w:p>
    <w:p w14:paraId="19D51A36" w14:textId="77777777" w:rsidR="0089490F" w:rsidRDefault="00000000">
      <w:pPr>
        <w:pStyle w:val="Ttulo1"/>
        <w:pBdr>
          <w:bottom w:val="single" w:sz="8" w:space="4" w:color="1A7A9A"/>
        </w:pBdr>
      </w:pPr>
      <w:bookmarkStart w:id="12" w:name="_Toc233202837"/>
      <w:r>
        <w:lastRenderedPageBreak/>
        <w:t>5. Alternativas viables a WordPress/Divi</w:t>
      </w:r>
      <w:bookmarkEnd w:id="12"/>
    </w:p>
    <w:p w14:paraId="1F5B3BD2" w14:textId="77777777" w:rsidR="0089490F" w:rsidRDefault="00000000">
      <w:pPr>
        <w:spacing w:before="80" w:after="160"/>
      </w:pPr>
      <w:r>
        <w:rPr>
          <w:color w:val="111111"/>
        </w:rPr>
        <w:t>Si el objetivo real es facilitar la gestión de contenido sin perder rendimiento ni identidad visual, existen tres alternativas que resuelven el problema sin los costes de WordPress. Se presentan de menor a mayor esfuerzo de implementación.</w:t>
      </w:r>
    </w:p>
    <w:p w14:paraId="0A12B598" w14:textId="77777777" w:rsidR="0089490F" w:rsidRDefault="0089490F">
      <w:pPr>
        <w:spacing w:before="60" w:after="60"/>
      </w:pPr>
    </w:p>
    <w:p w14:paraId="0ACD3494" w14:textId="77777777" w:rsidR="0089490F" w:rsidRDefault="00000000">
      <w:pPr>
        <w:spacing w:before="160" w:after="80"/>
        <w:jc w:val="center"/>
      </w:pPr>
      <w:r>
        <w:rPr>
          <w:noProof/>
        </w:rPr>
        <w:drawing>
          <wp:inline distT="0" distB="0" distL="0" distR="0" wp14:anchorId="5189CE1A" wp14:editId="1735687D">
            <wp:extent cx="6250222" cy="4166815"/>
            <wp:effectExtent l="0" t="0" r="0" b="5715"/>
            <wp:docPr id="1232976202" name="Figura 5 — Esfuerzo de migración vs. rendimiento resultante por plataforma" descr="Figura 5 — Esfuerzo de migración vs. rendimiento resultante por plataforma" title="Figura 5 — Esfuerzo de migración vs. rendimiento resultante por plata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270419" cy="4180280"/>
                    </a:xfrm>
                    <a:prstGeom prst="rect">
                      <a:avLst/>
                    </a:prstGeom>
                  </pic:spPr>
                </pic:pic>
              </a:graphicData>
            </a:graphic>
          </wp:inline>
        </w:drawing>
      </w:r>
    </w:p>
    <w:p w14:paraId="7D66D99E" w14:textId="77777777" w:rsidR="0089490F" w:rsidRDefault="00000000">
      <w:pPr>
        <w:spacing w:before="40" w:after="200"/>
        <w:jc w:val="center"/>
      </w:pPr>
      <w:r>
        <w:rPr>
          <w:i/>
          <w:iCs/>
          <w:color w:val="666666"/>
          <w:sz w:val="18"/>
          <w:szCs w:val="18"/>
        </w:rPr>
        <w:t>Figura 5 — Esfuerzo de migración vs. rendimiento resultante por plataforma</w:t>
      </w:r>
    </w:p>
    <w:p w14:paraId="6DB78A04" w14:textId="77777777" w:rsidR="0089490F" w:rsidRDefault="0089490F">
      <w:pPr>
        <w:spacing w:before="60" w:after="60"/>
      </w:pPr>
    </w:p>
    <w:tbl>
      <w:tblPr>
        <w:tblW w:w="96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4"/>
      </w:tblGrid>
      <w:tr w:rsidR="0089490F" w14:paraId="58CBD055" w14:textId="77777777" w:rsidTr="002C421B">
        <w:tblPrEx>
          <w:tblCellMar>
            <w:top w:w="0" w:type="dxa"/>
            <w:bottom w:w="0" w:type="dxa"/>
          </w:tblCellMar>
        </w:tblPrEx>
        <w:tc>
          <w:tcPr>
            <w:tcW w:w="9614" w:type="dxa"/>
            <w:tcBorders>
              <w:top w:val="single" w:sz="20" w:space="0" w:color="1E8449"/>
              <w:left w:val="single" w:sz="20" w:space="0" w:color="1E8449"/>
              <w:bottom w:val="single" w:sz="4" w:space="0" w:color="1E8449"/>
              <w:right w:val="single" w:sz="4" w:space="0" w:color="1E8449"/>
            </w:tcBorders>
            <w:shd w:val="clear" w:color="auto" w:fill="E8F5E9"/>
            <w:tcMar>
              <w:top w:w="160" w:type="dxa"/>
              <w:left w:w="240" w:type="dxa"/>
              <w:bottom w:w="160" w:type="dxa"/>
              <w:right w:w="240" w:type="dxa"/>
            </w:tcMar>
          </w:tcPr>
          <w:p w14:paraId="3536B2F7" w14:textId="77777777" w:rsidR="0089490F" w:rsidRDefault="00000000">
            <w:pPr>
              <w:spacing w:after="80"/>
            </w:pPr>
            <w:r>
              <w:rPr>
                <w:b/>
                <w:bCs/>
                <w:color w:val="1E8449"/>
                <w:sz w:val="24"/>
                <w:szCs w:val="24"/>
              </w:rPr>
              <w:t xml:space="preserve">OPCIÓN A — </w:t>
            </w:r>
            <w:proofErr w:type="spellStart"/>
            <w:r>
              <w:rPr>
                <w:b/>
                <w:bCs/>
                <w:color w:val="1E8449"/>
                <w:sz w:val="24"/>
                <w:szCs w:val="24"/>
              </w:rPr>
              <w:t>Netlify</w:t>
            </w:r>
            <w:proofErr w:type="spellEnd"/>
            <w:r>
              <w:rPr>
                <w:b/>
                <w:bCs/>
                <w:color w:val="1E8449"/>
                <w:sz w:val="24"/>
                <w:szCs w:val="24"/>
              </w:rPr>
              <w:t xml:space="preserve"> CMS / Decap CMS sobre el repositorio actual</w:t>
            </w:r>
          </w:p>
          <w:p w14:paraId="0E7C7CC8" w14:textId="77777777" w:rsidR="0089490F" w:rsidRDefault="00000000">
            <w:r>
              <w:rPr>
                <w:color w:val="111111"/>
                <w:sz w:val="21"/>
                <w:szCs w:val="21"/>
              </w:rPr>
              <w:t xml:space="preserve">Interfaz web para publicar artículos </w:t>
            </w:r>
            <w:proofErr w:type="spellStart"/>
            <w:r>
              <w:rPr>
                <w:color w:val="111111"/>
                <w:sz w:val="21"/>
                <w:szCs w:val="21"/>
              </w:rPr>
              <w:t>Markdown</w:t>
            </w:r>
            <w:proofErr w:type="spellEnd"/>
            <w:r>
              <w:rPr>
                <w:color w:val="111111"/>
                <w:sz w:val="21"/>
                <w:szCs w:val="21"/>
              </w:rPr>
              <w:t xml:space="preserve"> sin tocar código. Se integra directamente con el repositorio GitHub existente. El sitio sigue siendo HTML estático. El rendimiento no cambia. Coste: 0 €. Tiempo de configuración: 4–6 horas.</w:t>
            </w:r>
          </w:p>
        </w:tc>
      </w:tr>
    </w:tbl>
    <w:p w14:paraId="1E043841" w14:textId="77777777" w:rsidR="0089490F" w:rsidRDefault="0089490F">
      <w:pPr>
        <w:spacing w:before="60" w:after="60"/>
      </w:pPr>
    </w:p>
    <w:p w14:paraId="2B4CCAEC" w14:textId="77777777" w:rsidR="002C421B" w:rsidRDefault="002C421B">
      <w:pPr>
        <w:rPr>
          <w:b/>
          <w:bCs/>
          <w:color w:val="1A7A9A"/>
        </w:rPr>
      </w:pPr>
      <w:bookmarkStart w:id="13" w:name="_Toc233202838"/>
      <w:r>
        <w:br w:type="page"/>
      </w:r>
    </w:p>
    <w:p w14:paraId="22EED441" w14:textId="3663BCBF" w:rsidR="0089490F" w:rsidRDefault="00000000">
      <w:pPr>
        <w:pStyle w:val="Ttulo3"/>
      </w:pPr>
      <w:r>
        <w:lastRenderedPageBreak/>
        <w:t xml:space="preserve">Cómo funciona </w:t>
      </w:r>
      <w:proofErr w:type="spellStart"/>
      <w:r>
        <w:t>Netlify</w:t>
      </w:r>
      <w:proofErr w:type="spellEnd"/>
      <w:r>
        <w:t xml:space="preserve"> CMS / Decap CMS</w:t>
      </w:r>
      <w:bookmarkEnd w:id="13"/>
    </w:p>
    <w:p w14:paraId="3F5195C2" w14:textId="77777777" w:rsidR="0089490F" w:rsidRDefault="00000000">
      <w:pPr>
        <w:spacing w:before="80" w:after="160"/>
      </w:pPr>
      <w:r>
        <w:rPr>
          <w:color w:val="111111"/>
        </w:rPr>
        <w:t xml:space="preserve">Decap CMS (antes </w:t>
      </w:r>
      <w:proofErr w:type="spellStart"/>
      <w:r>
        <w:rPr>
          <w:color w:val="111111"/>
        </w:rPr>
        <w:t>Netlify</w:t>
      </w:r>
      <w:proofErr w:type="spellEnd"/>
      <w:r>
        <w:rPr>
          <w:color w:val="111111"/>
        </w:rPr>
        <w:t xml:space="preserve"> CMS) es una interfaz de administración que se despliega como una página más del sitio estático. Al acceder a /</w:t>
      </w:r>
      <w:proofErr w:type="spellStart"/>
      <w:r>
        <w:rPr>
          <w:color w:val="111111"/>
        </w:rPr>
        <w:t>admin</w:t>
      </w:r>
      <w:proofErr w:type="spellEnd"/>
      <w:r>
        <w:rPr>
          <w:color w:val="111111"/>
        </w:rPr>
        <w:t xml:space="preserve">/, aparece un panel editorial donde se pueden crear, editar y publicar artículos de blog mediante un editor WYSIWYG. Al guardar, el CMS hace un </w:t>
      </w:r>
      <w:proofErr w:type="spellStart"/>
      <w:r>
        <w:rPr>
          <w:color w:val="111111"/>
        </w:rPr>
        <w:t>commit</w:t>
      </w:r>
      <w:proofErr w:type="spellEnd"/>
      <w:r>
        <w:rPr>
          <w:color w:val="111111"/>
        </w:rPr>
        <w:t xml:space="preserve"> al repositorio GitHub y </w:t>
      </w:r>
      <w:proofErr w:type="spellStart"/>
      <w:r>
        <w:rPr>
          <w:color w:val="111111"/>
        </w:rPr>
        <w:t>Vercel</w:t>
      </w:r>
      <w:proofErr w:type="spellEnd"/>
      <w:r>
        <w:rPr>
          <w:color w:val="111111"/>
        </w:rPr>
        <w:t xml:space="preserve"> despliega automáticamente.</w:t>
      </w:r>
    </w:p>
    <w:p w14:paraId="37EB0CA4" w14:textId="77777777" w:rsidR="0089490F" w:rsidRDefault="00000000">
      <w:pPr>
        <w:pStyle w:val="Prrafodelista"/>
        <w:numPr>
          <w:ilvl w:val="0"/>
          <w:numId w:val="2"/>
        </w:numPr>
        <w:spacing w:before="60" w:after="60"/>
      </w:pPr>
      <w:r>
        <w:rPr>
          <w:color w:val="111111"/>
          <w:sz w:val="21"/>
          <w:szCs w:val="21"/>
        </w:rPr>
        <w:t>El output final sigue siendo HTML estático — sin PHP, sin base de datos, sin WordPress</w:t>
      </w:r>
    </w:p>
    <w:p w14:paraId="4F50CF43" w14:textId="77777777" w:rsidR="0089490F" w:rsidRDefault="00000000">
      <w:pPr>
        <w:pStyle w:val="Prrafodelista"/>
        <w:numPr>
          <w:ilvl w:val="0"/>
          <w:numId w:val="2"/>
        </w:numPr>
        <w:spacing w:before="60" w:after="60"/>
      </w:pPr>
      <w:proofErr w:type="spellStart"/>
      <w:r>
        <w:rPr>
          <w:color w:val="111111"/>
          <w:sz w:val="21"/>
          <w:szCs w:val="21"/>
        </w:rPr>
        <w:t>Vercel</w:t>
      </w:r>
      <w:proofErr w:type="spellEnd"/>
      <w:r>
        <w:rPr>
          <w:color w:val="111111"/>
          <w:sz w:val="21"/>
          <w:szCs w:val="21"/>
        </w:rPr>
        <w:t xml:space="preserve"> lo despliega exactamente igual que ahora, con el mismo rendimiento</w:t>
      </w:r>
    </w:p>
    <w:p w14:paraId="6A2C1574" w14:textId="77777777" w:rsidR="0089490F" w:rsidRDefault="00000000">
      <w:pPr>
        <w:pStyle w:val="Prrafodelista"/>
        <w:numPr>
          <w:ilvl w:val="0"/>
          <w:numId w:val="2"/>
        </w:numPr>
        <w:spacing w:before="60" w:after="60"/>
      </w:pPr>
      <w:r>
        <w:rPr>
          <w:color w:val="111111"/>
          <w:sz w:val="21"/>
          <w:szCs w:val="21"/>
        </w:rPr>
        <w:t xml:space="preserve">Los artículos se almacenan como archivos </w:t>
      </w:r>
      <w:proofErr w:type="spellStart"/>
      <w:r>
        <w:rPr>
          <w:color w:val="111111"/>
          <w:sz w:val="21"/>
          <w:szCs w:val="21"/>
        </w:rPr>
        <w:t>Markdown</w:t>
      </w:r>
      <w:proofErr w:type="spellEnd"/>
      <w:r>
        <w:rPr>
          <w:color w:val="111111"/>
          <w:sz w:val="21"/>
          <w:szCs w:val="21"/>
        </w:rPr>
        <w:t xml:space="preserve"> en el repositorio (estructura limpia y portable)</w:t>
      </w:r>
    </w:p>
    <w:p w14:paraId="383FF45C" w14:textId="77777777" w:rsidR="0089490F" w:rsidRDefault="00000000">
      <w:pPr>
        <w:pStyle w:val="Prrafodelista"/>
        <w:numPr>
          <w:ilvl w:val="0"/>
          <w:numId w:val="2"/>
        </w:numPr>
        <w:spacing w:before="60" w:after="60"/>
      </w:pPr>
      <w:r>
        <w:rPr>
          <w:color w:val="111111"/>
          <w:sz w:val="21"/>
          <w:szCs w:val="21"/>
        </w:rPr>
        <w:t xml:space="preserve">Requiere adaptar las plantillas de artículo para que lean archivos </w:t>
      </w:r>
      <w:proofErr w:type="spellStart"/>
      <w:r>
        <w:rPr>
          <w:color w:val="111111"/>
          <w:sz w:val="21"/>
          <w:szCs w:val="21"/>
        </w:rPr>
        <w:t>Markdown</w:t>
      </w:r>
      <w:proofErr w:type="spellEnd"/>
      <w:r>
        <w:rPr>
          <w:color w:val="111111"/>
          <w:sz w:val="21"/>
          <w:szCs w:val="21"/>
        </w:rPr>
        <w:t>, no HTML manual</w:t>
      </w:r>
    </w:p>
    <w:p w14:paraId="088E3282" w14:textId="77777777" w:rsidR="0089490F" w:rsidRDefault="00000000">
      <w:pPr>
        <w:pStyle w:val="Prrafodelista"/>
        <w:numPr>
          <w:ilvl w:val="0"/>
          <w:numId w:val="2"/>
        </w:numPr>
        <w:spacing w:before="60" w:after="60"/>
      </w:pPr>
      <w:r>
        <w:rPr>
          <w:color w:val="111111"/>
          <w:sz w:val="21"/>
          <w:szCs w:val="21"/>
        </w:rPr>
        <w:t>Curva de aprendizaje: 1–2 sesiones de práctica para publicar con fluidez</w:t>
      </w:r>
    </w:p>
    <w:p w14:paraId="52346AD6" w14:textId="77777777" w:rsidR="0089490F" w:rsidRDefault="0089490F">
      <w:pPr>
        <w:spacing w:before="60" w:after="60"/>
      </w:pPr>
    </w:p>
    <w:p w14:paraId="3FF363C4" w14:textId="77777777" w:rsidR="0089490F" w:rsidRDefault="00000000">
      <w:pPr>
        <w:pStyle w:val="Ttulo3"/>
      </w:pPr>
      <w:bookmarkStart w:id="14" w:name="_Toc233202839"/>
      <w:r>
        <w:t>Limitaciones</w:t>
      </w:r>
      <w:bookmarkEnd w:id="14"/>
    </w:p>
    <w:p w14:paraId="77472FBD" w14:textId="77777777" w:rsidR="0089490F" w:rsidRDefault="00000000">
      <w:pPr>
        <w:pStyle w:val="Prrafodelista"/>
        <w:numPr>
          <w:ilvl w:val="0"/>
          <w:numId w:val="2"/>
        </w:numPr>
        <w:spacing w:before="60" w:after="60"/>
      </w:pPr>
      <w:r>
        <w:rPr>
          <w:color w:val="111111"/>
          <w:sz w:val="21"/>
          <w:szCs w:val="21"/>
        </w:rPr>
        <w:t>Requiere trabajo inicial de integración (4–6 horas de configuración técnica)</w:t>
      </w:r>
    </w:p>
    <w:p w14:paraId="00FF6830" w14:textId="77777777" w:rsidR="0089490F" w:rsidRDefault="00000000">
      <w:pPr>
        <w:pStyle w:val="Prrafodelista"/>
        <w:numPr>
          <w:ilvl w:val="0"/>
          <w:numId w:val="2"/>
        </w:numPr>
        <w:spacing w:before="60" w:after="60"/>
      </w:pPr>
      <w:r>
        <w:rPr>
          <w:color w:val="111111"/>
          <w:sz w:val="21"/>
          <w:szCs w:val="21"/>
        </w:rPr>
        <w:t>Las páginas que no son blog (portfolio, sobre mí, servicios) siguen requiriendo edición HTML para cambios mayores</w:t>
      </w:r>
    </w:p>
    <w:p w14:paraId="614CBD19" w14:textId="77777777" w:rsidR="0089490F" w:rsidRDefault="00000000">
      <w:pPr>
        <w:pStyle w:val="Prrafodelista"/>
        <w:numPr>
          <w:ilvl w:val="0"/>
          <w:numId w:val="2"/>
        </w:numPr>
        <w:spacing w:before="60" w:after="60"/>
      </w:pPr>
      <w:r>
        <w:rPr>
          <w:color w:val="111111"/>
          <w:sz w:val="21"/>
          <w:szCs w:val="21"/>
        </w:rPr>
        <w:t>El editor WYSIWYG es más básico que el de WordPress — suficiente para artículos de blog, no ideal para rediseños de sección</w:t>
      </w:r>
    </w:p>
    <w:p w14:paraId="57FF42BF" w14:textId="77777777" w:rsidR="0089490F" w:rsidRDefault="0089490F">
      <w:pPr>
        <w:spacing w:before="60" w:after="60"/>
      </w:pPr>
    </w:p>
    <w:tbl>
      <w:tblPr>
        <w:tblW w:w="96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4"/>
      </w:tblGrid>
      <w:tr w:rsidR="0089490F" w14:paraId="6B8AA0C9" w14:textId="77777777" w:rsidTr="002C421B">
        <w:tblPrEx>
          <w:tblCellMar>
            <w:top w:w="0" w:type="dxa"/>
            <w:bottom w:w="0" w:type="dxa"/>
          </w:tblCellMar>
        </w:tblPrEx>
        <w:tc>
          <w:tcPr>
            <w:tcW w:w="9614" w:type="dxa"/>
            <w:tcBorders>
              <w:top w:val="single" w:sz="20" w:space="0" w:color="1A5276"/>
              <w:left w:val="single" w:sz="20" w:space="0" w:color="1A5276"/>
              <w:bottom w:val="single" w:sz="4" w:space="0" w:color="1A5276"/>
              <w:right w:val="single" w:sz="4" w:space="0" w:color="1A5276"/>
            </w:tcBorders>
            <w:shd w:val="clear" w:color="auto" w:fill="E3F2FD"/>
            <w:tcMar>
              <w:top w:w="160" w:type="dxa"/>
              <w:left w:w="240" w:type="dxa"/>
              <w:bottom w:w="160" w:type="dxa"/>
              <w:right w:w="240" w:type="dxa"/>
            </w:tcMar>
          </w:tcPr>
          <w:p w14:paraId="76B07672" w14:textId="77777777" w:rsidR="0089490F" w:rsidRDefault="00000000">
            <w:pPr>
              <w:spacing w:after="80"/>
            </w:pPr>
            <w:r>
              <w:rPr>
                <w:b/>
                <w:bCs/>
                <w:color w:val="1A5276"/>
                <w:sz w:val="24"/>
                <w:szCs w:val="24"/>
              </w:rPr>
              <w:t>OPCIÓN B — Generador de sitios estáticos (</w:t>
            </w:r>
            <w:proofErr w:type="spellStart"/>
            <w:r>
              <w:rPr>
                <w:b/>
                <w:bCs/>
                <w:color w:val="1A5276"/>
                <w:sz w:val="24"/>
                <w:szCs w:val="24"/>
              </w:rPr>
              <w:t>Eleventy</w:t>
            </w:r>
            <w:proofErr w:type="spellEnd"/>
            <w:r>
              <w:rPr>
                <w:b/>
                <w:bCs/>
                <w:color w:val="1A5276"/>
                <w:sz w:val="24"/>
                <w:szCs w:val="24"/>
              </w:rPr>
              <w:t xml:space="preserve"> o Astro)</w:t>
            </w:r>
          </w:p>
          <w:p w14:paraId="6ABCE42E" w14:textId="77777777" w:rsidR="0089490F" w:rsidRDefault="00000000">
            <w:r>
              <w:rPr>
                <w:color w:val="111111"/>
                <w:sz w:val="21"/>
                <w:szCs w:val="21"/>
              </w:rPr>
              <w:t xml:space="preserve">Migrar a un SSG permite </w:t>
            </w:r>
            <w:proofErr w:type="spellStart"/>
            <w:r>
              <w:rPr>
                <w:color w:val="111111"/>
                <w:sz w:val="21"/>
                <w:szCs w:val="21"/>
              </w:rPr>
              <w:t>templates</w:t>
            </w:r>
            <w:proofErr w:type="spellEnd"/>
            <w:r>
              <w:rPr>
                <w:color w:val="111111"/>
                <w:sz w:val="21"/>
                <w:szCs w:val="21"/>
              </w:rPr>
              <w:t xml:space="preserve"> reutilizables, publicación mediante archivos </w:t>
            </w:r>
            <w:proofErr w:type="spellStart"/>
            <w:r>
              <w:rPr>
                <w:color w:val="111111"/>
                <w:sz w:val="21"/>
                <w:szCs w:val="21"/>
              </w:rPr>
              <w:t>Markdown</w:t>
            </w:r>
            <w:proofErr w:type="spellEnd"/>
            <w:r>
              <w:rPr>
                <w:color w:val="111111"/>
                <w:sz w:val="21"/>
                <w:szCs w:val="21"/>
              </w:rPr>
              <w:t xml:space="preserve"> y un sistema de componentes. El output final sigue siendo HTML/CSS/JS estático. </w:t>
            </w:r>
            <w:proofErr w:type="spellStart"/>
            <w:r>
              <w:rPr>
                <w:color w:val="111111"/>
                <w:sz w:val="21"/>
                <w:szCs w:val="21"/>
              </w:rPr>
              <w:t>Vercel</w:t>
            </w:r>
            <w:proofErr w:type="spellEnd"/>
            <w:r>
              <w:rPr>
                <w:color w:val="111111"/>
                <w:sz w:val="21"/>
                <w:szCs w:val="21"/>
              </w:rPr>
              <w:t xml:space="preserve"> lo despliega igual. Rendimiento idéntico al actual. Coste: 0 €. Tiempo de migración: 16–24 horas.</w:t>
            </w:r>
          </w:p>
        </w:tc>
      </w:tr>
    </w:tbl>
    <w:p w14:paraId="40472453" w14:textId="77777777" w:rsidR="0089490F" w:rsidRDefault="0089490F">
      <w:pPr>
        <w:spacing w:before="60" w:after="60"/>
      </w:pPr>
    </w:p>
    <w:p w14:paraId="04494DD0" w14:textId="77777777" w:rsidR="0089490F" w:rsidRDefault="00000000">
      <w:pPr>
        <w:pStyle w:val="Ttulo3"/>
      </w:pPr>
      <w:bookmarkStart w:id="15" w:name="_Toc233202840"/>
      <w:r>
        <w:t>Por qué Astro es la opción más adecuada para este proyecto</w:t>
      </w:r>
      <w:bookmarkEnd w:id="15"/>
    </w:p>
    <w:p w14:paraId="0B3AC6E2" w14:textId="77777777" w:rsidR="0089490F" w:rsidRDefault="00000000">
      <w:pPr>
        <w:spacing w:before="80" w:after="160"/>
      </w:pPr>
      <w:r>
        <w:rPr>
          <w:color w:val="111111"/>
        </w:rPr>
        <w:t xml:space="preserve">Astro es un generador de sitios estáticos moderno diseñado específicamente para portfolios y sitios de contenido. Permite escribir componentes en HTML/CSS/JS puro (sin </w:t>
      </w:r>
      <w:proofErr w:type="spellStart"/>
      <w:r>
        <w:rPr>
          <w:color w:val="111111"/>
        </w:rPr>
        <w:t>framework</w:t>
      </w:r>
      <w:proofErr w:type="spellEnd"/>
      <w:r>
        <w:rPr>
          <w:color w:val="111111"/>
        </w:rPr>
        <w:t xml:space="preserve"> obligatorio) y genera HTML estático optimizado. Su modelo "</w:t>
      </w:r>
      <w:proofErr w:type="spellStart"/>
      <w:r>
        <w:rPr>
          <w:color w:val="111111"/>
        </w:rPr>
        <w:t>Islands</w:t>
      </w:r>
      <w:proofErr w:type="spellEnd"/>
      <w:r>
        <w:rPr>
          <w:color w:val="111111"/>
        </w:rPr>
        <w:t xml:space="preserve"> </w:t>
      </w:r>
      <w:proofErr w:type="spellStart"/>
      <w:r>
        <w:rPr>
          <w:color w:val="111111"/>
        </w:rPr>
        <w:t>Architecture</w:t>
      </w:r>
      <w:proofErr w:type="spellEnd"/>
      <w:r>
        <w:rPr>
          <w:color w:val="111111"/>
        </w:rPr>
        <w:t>" solo carga JavaScript donde es necesario.</w:t>
      </w:r>
    </w:p>
    <w:p w14:paraId="68EC86EB" w14:textId="77777777" w:rsidR="0089490F" w:rsidRDefault="00000000">
      <w:pPr>
        <w:pStyle w:val="Prrafodelista"/>
        <w:numPr>
          <w:ilvl w:val="0"/>
          <w:numId w:val="2"/>
        </w:numPr>
        <w:spacing w:before="60" w:after="60"/>
      </w:pPr>
      <w:r>
        <w:rPr>
          <w:color w:val="111111"/>
          <w:sz w:val="21"/>
          <w:szCs w:val="21"/>
        </w:rPr>
        <w:t>Compatibilidad directa: los archivos HTML/CSS/JS actuales se migran con cambios mínimos — Astro acepta HTML nativo en sus componentes</w:t>
      </w:r>
    </w:p>
    <w:p w14:paraId="5500D5C3" w14:textId="77777777" w:rsidR="0089490F" w:rsidRDefault="00000000">
      <w:pPr>
        <w:pStyle w:val="Prrafodelista"/>
        <w:numPr>
          <w:ilvl w:val="0"/>
          <w:numId w:val="2"/>
        </w:numPr>
        <w:spacing w:before="60" w:after="60"/>
      </w:pPr>
      <w:r>
        <w:rPr>
          <w:color w:val="111111"/>
          <w:sz w:val="21"/>
          <w:szCs w:val="21"/>
        </w:rPr>
        <w:t xml:space="preserve">Blog integrado: los artículos se escriben en </w:t>
      </w:r>
      <w:proofErr w:type="spellStart"/>
      <w:r>
        <w:rPr>
          <w:color w:val="111111"/>
          <w:sz w:val="21"/>
          <w:szCs w:val="21"/>
        </w:rPr>
        <w:t>Markdown</w:t>
      </w:r>
      <w:proofErr w:type="spellEnd"/>
      <w:r>
        <w:rPr>
          <w:color w:val="111111"/>
          <w:sz w:val="21"/>
          <w:szCs w:val="21"/>
        </w:rPr>
        <w:t xml:space="preserve"> con </w:t>
      </w:r>
      <w:proofErr w:type="spellStart"/>
      <w:r>
        <w:rPr>
          <w:color w:val="111111"/>
          <w:sz w:val="21"/>
          <w:szCs w:val="21"/>
        </w:rPr>
        <w:t>frontmatter</w:t>
      </w:r>
      <w:proofErr w:type="spellEnd"/>
      <w:r>
        <w:rPr>
          <w:color w:val="111111"/>
          <w:sz w:val="21"/>
          <w:szCs w:val="21"/>
        </w:rPr>
        <w:t xml:space="preserve"> para SEO. El sistema de blog es nativo, sin configuración</w:t>
      </w:r>
    </w:p>
    <w:p w14:paraId="1C15855D" w14:textId="77777777" w:rsidR="0089490F" w:rsidRDefault="00000000">
      <w:pPr>
        <w:pStyle w:val="Prrafodelista"/>
        <w:numPr>
          <w:ilvl w:val="0"/>
          <w:numId w:val="2"/>
        </w:numPr>
        <w:spacing w:before="60" w:after="60"/>
      </w:pPr>
      <w:r>
        <w:rPr>
          <w:color w:val="111111"/>
          <w:sz w:val="21"/>
          <w:szCs w:val="21"/>
        </w:rPr>
        <w:t xml:space="preserve">Rendimiento equivalente al estático: </w:t>
      </w:r>
      <w:proofErr w:type="spellStart"/>
      <w:r>
        <w:rPr>
          <w:color w:val="111111"/>
          <w:sz w:val="21"/>
          <w:szCs w:val="21"/>
        </w:rPr>
        <w:t>PageSpeed</w:t>
      </w:r>
      <w:proofErr w:type="spellEnd"/>
      <w:r>
        <w:rPr>
          <w:color w:val="111111"/>
          <w:sz w:val="21"/>
          <w:szCs w:val="21"/>
        </w:rPr>
        <w:t xml:space="preserve"> 98–100 documentado en sitios de portfolio reales</w:t>
      </w:r>
    </w:p>
    <w:p w14:paraId="00AA0D5E" w14:textId="77777777" w:rsidR="0089490F" w:rsidRDefault="00000000">
      <w:pPr>
        <w:pStyle w:val="Prrafodelista"/>
        <w:numPr>
          <w:ilvl w:val="0"/>
          <w:numId w:val="2"/>
        </w:numPr>
        <w:spacing w:before="60" w:after="60"/>
      </w:pPr>
      <w:r>
        <w:rPr>
          <w:color w:val="111111"/>
          <w:sz w:val="21"/>
          <w:szCs w:val="21"/>
        </w:rPr>
        <w:t>Ecosistema activo: integraciones con Tailwind, MDX, imágenes optimizadas automáticamente</w:t>
      </w:r>
    </w:p>
    <w:p w14:paraId="16CF74B1" w14:textId="77777777" w:rsidR="0089490F" w:rsidRDefault="00000000">
      <w:pPr>
        <w:pStyle w:val="Prrafodelista"/>
        <w:numPr>
          <w:ilvl w:val="0"/>
          <w:numId w:val="2"/>
        </w:numPr>
        <w:spacing w:before="60" w:after="60"/>
      </w:pPr>
      <w:r>
        <w:rPr>
          <w:color w:val="111111"/>
          <w:sz w:val="21"/>
          <w:szCs w:val="21"/>
        </w:rPr>
        <w:t>Combinable con Decap CMS para tener también interfaz de administración visual</w:t>
      </w:r>
    </w:p>
    <w:p w14:paraId="2FBC5DDB" w14:textId="77777777" w:rsidR="0089490F" w:rsidRDefault="0089490F">
      <w:pPr>
        <w:spacing w:before="60" w:after="60"/>
      </w:pPr>
    </w:p>
    <w:p w14:paraId="68695856" w14:textId="77777777" w:rsidR="0089490F" w:rsidRDefault="00000000">
      <w:pPr>
        <w:pStyle w:val="Ttulo3"/>
      </w:pPr>
      <w:bookmarkStart w:id="16" w:name="_Toc233202841"/>
      <w:r>
        <w:t>Proceso de migración a Astro</w:t>
      </w:r>
      <w:bookmarkEnd w:id="16"/>
    </w:p>
    <w:p w14:paraId="2C6EBF29" w14:textId="77777777" w:rsidR="0089490F" w:rsidRDefault="00000000">
      <w:pPr>
        <w:pStyle w:val="Prrafodelista"/>
        <w:numPr>
          <w:ilvl w:val="0"/>
          <w:numId w:val="2"/>
        </w:numPr>
        <w:spacing w:before="60" w:after="60"/>
      </w:pPr>
      <w:r>
        <w:rPr>
          <w:color w:val="111111"/>
          <w:sz w:val="21"/>
          <w:szCs w:val="21"/>
        </w:rPr>
        <w:t>Instalar Astro y crear estructura de proyecto: ~2 horas</w:t>
      </w:r>
    </w:p>
    <w:p w14:paraId="2FA856DF" w14:textId="77777777" w:rsidR="0089490F" w:rsidRDefault="00000000">
      <w:pPr>
        <w:pStyle w:val="Prrafodelista"/>
        <w:numPr>
          <w:ilvl w:val="0"/>
          <w:numId w:val="2"/>
        </w:numPr>
        <w:spacing w:before="60" w:after="60"/>
      </w:pPr>
      <w:r>
        <w:rPr>
          <w:color w:val="111111"/>
          <w:sz w:val="21"/>
          <w:szCs w:val="21"/>
        </w:rPr>
        <w:t>Convertir páginas HTML actuales a componentes .astro (cambios mínimos de sintaxis): ~8 horas</w:t>
      </w:r>
    </w:p>
    <w:p w14:paraId="68196DB8" w14:textId="77777777" w:rsidR="0089490F" w:rsidRDefault="00000000">
      <w:pPr>
        <w:pStyle w:val="Prrafodelista"/>
        <w:numPr>
          <w:ilvl w:val="0"/>
          <w:numId w:val="2"/>
        </w:numPr>
        <w:spacing w:before="60" w:after="60"/>
      </w:pPr>
      <w:r>
        <w:rPr>
          <w:color w:val="111111"/>
          <w:sz w:val="21"/>
          <w:szCs w:val="21"/>
        </w:rPr>
        <w:t xml:space="preserve">Migrar los 7 artículos de blog a formato </w:t>
      </w:r>
      <w:proofErr w:type="spellStart"/>
      <w:r>
        <w:rPr>
          <w:color w:val="111111"/>
          <w:sz w:val="21"/>
          <w:szCs w:val="21"/>
        </w:rPr>
        <w:t>Markdown</w:t>
      </w:r>
      <w:proofErr w:type="spellEnd"/>
      <w:r>
        <w:rPr>
          <w:color w:val="111111"/>
          <w:sz w:val="21"/>
          <w:szCs w:val="21"/>
        </w:rPr>
        <w:t xml:space="preserve"> con </w:t>
      </w:r>
      <w:proofErr w:type="spellStart"/>
      <w:r>
        <w:rPr>
          <w:color w:val="111111"/>
          <w:sz w:val="21"/>
          <w:szCs w:val="21"/>
        </w:rPr>
        <w:t>frontmatter</w:t>
      </w:r>
      <w:proofErr w:type="spellEnd"/>
      <w:r>
        <w:rPr>
          <w:color w:val="111111"/>
          <w:sz w:val="21"/>
          <w:szCs w:val="21"/>
        </w:rPr>
        <w:t xml:space="preserve"> SEO: ~3 horas</w:t>
      </w:r>
    </w:p>
    <w:p w14:paraId="32931B57" w14:textId="77777777" w:rsidR="0089490F" w:rsidRDefault="00000000">
      <w:pPr>
        <w:pStyle w:val="Prrafodelista"/>
        <w:numPr>
          <w:ilvl w:val="0"/>
          <w:numId w:val="2"/>
        </w:numPr>
        <w:spacing w:before="60" w:after="60"/>
      </w:pPr>
      <w:r>
        <w:rPr>
          <w:color w:val="111111"/>
          <w:sz w:val="21"/>
          <w:szCs w:val="21"/>
        </w:rPr>
        <w:t>Verificar animaciones, cursor y efectos JS en el nuevo entorno: ~3 horas</w:t>
      </w:r>
    </w:p>
    <w:p w14:paraId="508C96DF" w14:textId="77777777" w:rsidR="0089490F" w:rsidRDefault="00000000">
      <w:pPr>
        <w:pStyle w:val="Prrafodelista"/>
        <w:numPr>
          <w:ilvl w:val="0"/>
          <w:numId w:val="2"/>
        </w:numPr>
        <w:spacing w:before="60" w:after="60"/>
      </w:pPr>
      <w:proofErr w:type="spellStart"/>
      <w:r>
        <w:rPr>
          <w:color w:val="111111"/>
          <w:sz w:val="21"/>
          <w:szCs w:val="21"/>
        </w:rPr>
        <w:t>Deploy</w:t>
      </w:r>
      <w:proofErr w:type="spellEnd"/>
      <w:r>
        <w:rPr>
          <w:color w:val="111111"/>
          <w:sz w:val="21"/>
          <w:szCs w:val="21"/>
        </w:rPr>
        <w:t xml:space="preserve"> en </w:t>
      </w:r>
      <w:proofErr w:type="spellStart"/>
      <w:r>
        <w:rPr>
          <w:color w:val="111111"/>
          <w:sz w:val="21"/>
          <w:szCs w:val="21"/>
        </w:rPr>
        <w:t>Vercel</w:t>
      </w:r>
      <w:proofErr w:type="spellEnd"/>
      <w:r>
        <w:rPr>
          <w:color w:val="111111"/>
          <w:sz w:val="21"/>
          <w:szCs w:val="21"/>
        </w:rPr>
        <w:t xml:space="preserve"> (configuración de 5 minutos): inmediato</w:t>
      </w:r>
    </w:p>
    <w:p w14:paraId="3C84C0AE" w14:textId="77777777" w:rsidR="0089490F" w:rsidRDefault="0089490F">
      <w:pPr>
        <w:spacing w:before="60" w:after="60"/>
      </w:pPr>
    </w:p>
    <w:tbl>
      <w:tblPr>
        <w:tblW w:w="96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4"/>
      </w:tblGrid>
      <w:tr w:rsidR="0089490F" w14:paraId="2F0843FB" w14:textId="77777777" w:rsidTr="002C421B">
        <w:tblPrEx>
          <w:tblCellMar>
            <w:top w:w="0" w:type="dxa"/>
            <w:bottom w:w="0" w:type="dxa"/>
          </w:tblCellMar>
        </w:tblPrEx>
        <w:tc>
          <w:tcPr>
            <w:tcW w:w="9614" w:type="dxa"/>
            <w:tcBorders>
              <w:top w:val="single" w:sz="20" w:space="0" w:color="C8A840"/>
              <w:left w:val="single" w:sz="20" w:space="0" w:color="C8A840"/>
              <w:bottom w:val="single" w:sz="4" w:space="0" w:color="C8A840"/>
              <w:right w:val="single" w:sz="4" w:space="0" w:color="C8A840"/>
            </w:tcBorders>
            <w:shd w:val="clear" w:color="auto" w:fill="FFF8E1"/>
            <w:tcMar>
              <w:top w:w="160" w:type="dxa"/>
              <w:left w:w="240" w:type="dxa"/>
              <w:bottom w:w="160" w:type="dxa"/>
              <w:right w:w="240" w:type="dxa"/>
            </w:tcMar>
          </w:tcPr>
          <w:p w14:paraId="4BE09A9E" w14:textId="77777777" w:rsidR="0089490F" w:rsidRDefault="00000000">
            <w:pPr>
              <w:spacing w:after="80"/>
            </w:pPr>
            <w:r>
              <w:rPr>
                <w:b/>
                <w:bCs/>
                <w:color w:val="C8A840"/>
                <w:sz w:val="24"/>
                <w:szCs w:val="24"/>
              </w:rPr>
              <w:t xml:space="preserve">OPCIÓN C — Mantener el </w:t>
            </w:r>
            <w:proofErr w:type="spellStart"/>
            <w:r>
              <w:rPr>
                <w:b/>
                <w:bCs/>
                <w:color w:val="C8A840"/>
                <w:sz w:val="24"/>
                <w:szCs w:val="24"/>
              </w:rPr>
              <w:t>stack</w:t>
            </w:r>
            <w:proofErr w:type="spellEnd"/>
            <w:r>
              <w:rPr>
                <w:b/>
                <w:bCs/>
                <w:color w:val="C8A840"/>
                <w:sz w:val="24"/>
                <w:szCs w:val="24"/>
              </w:rPr>
              <w:t xml:space="preserve"> actual y publicar con asistencia</w:t>
            </w:r>
          </w:p>
          <w:p w14:paraId="02987D36" w14:textId="77777777" w:rsidR="0089490F" w:rsidRDefault="00000000">
            <w:r>
              <w:rPr>
                <w:color w:val="111111"/>
                <w:sz w:val="21"/>
                <w:szCs w:val="21"/>
              </w:rPr>
              <w:t>No es un parche: es reconocer que el problema de "editar HTML para publicar" tiene un coste real de menos de 30 minutos por artículo con el flujo de trabajo actual. La ganancia de migrar a CMS no justifica el coste y riesgo de la migración en este momento.</w:t>
            </w:r>
          </w:p>
        </w:tc>
      </w:tr>
    </w:tbl>
    <w:p w14:paraId="6B24B2F9" w14:textId="77777777" w:rsidR="0089490F" w:rsidRDefault="0089490F">
      <w:pPr>
        <w:spacing w:before="60" w:after="60"/>
      </w:pPr>
    </w:p>
    <w:p w14:paraId="79F2F38A" w14:textId="77777777" w:rsidR="0089490F" w:rsidRDefault="00000000">
      <w:pPr>
        <w:spacing w:before="80" w:after="160"/>
      </w:pPr>
      <w:r>
        <w:rPr>
          <w:color w:val="111111"/>
        </w:rPr>
        <w:t xml:space="preserve">El flujo de publicación actual es: (1) copiar plantilla de artículo existente, (2) sustituir contenido, (3) </w:t>
      </w:r>
      <w:proofErr w:type="spellStart"/>
      <w:r>
        <w:rPr>
          <w:color w:val="111111"/>
        </w:rPr>
        <w:t>git</w:t>
      </w:r>
      <w:proofErr w:type="spellEnd"/>
      <w:r>
        <w:rPr>
          <w:color w:val="111111"/>
        </w:rPr>
        <w:t xml:space="preserve"> </w:t>
      </w:r>
      <w:proofErr w:type="spellStart"/>
      <w:r>
        <w:rPr>
          <w:color w:val="111111"/>
        </w:rPr>
        <w:t>add</w:t>
      </w:r>
      <w:proofErr w:type="spellEnd"/>
      <w:r>
        <w:rPr>
          <w:color w:val="111111"/>
        </w:rPr>
        <w:t xml:space="preserve"> + </w:t>
      </w:r>
      <w:proofErr w:type="spellStart"/>
      <w:r>
        <w:rPr>
          <w:color w:val="111111"/>
        </w:rPr>
        <w:t>git</w:t>
      </w:r>
      <w:proofErr w:type="spellEnd"/>
      <w:r>
        <w:rPr>
          <w:color w:val="111111"/>
        </w:rPr>
        <w:t xml:space="preserve"> </w:t>
      </w:r>
      <w:proofErr w:type="spellStart"/>
      <w:r>
        <w:rPr>
          <w:color w:val="111111"/>
        </w:rPr>
        <w:t>commit</w:t>
      </w:r>
      <w:proofErr w:type="spellEnd"/>
      <w:r>
        <w:rPr>
          <w:color w:val="111111"/>
        </w:rPr>
        <w:t xml:space="preserve"> + </w:t>
      </w:r>
      <w:proofErr w:type="spellStart"/>
      <w:r>
        <w:rPr>
          <w:color w:val="111111"/>
        </w:rPr>
        <w:t>git</w:t>
      </w:r>
      <w:proofErr w:type="spellEnd"/>
      <w:r>
        <w:rPr>
          <w:color w:val="111111"/>
        </w:rPr>
        <w:t xml:space="preserve"> </w:t>
      </w:r>
      <w:proofErr w:type="spellStart"/>
      <w:r>
        <w:rPr>
          <w:color w:val="111111"/>
        </w:rPr>
        <w:t>push</w:t>
      </w:r>
      <w:proofErr w:type="spellEnd"/>
      <w:r>
        <w:rPr>
          <w:color w:val="111111"/>
        </w:rPr>
        <w:t xml:space="preserve">. </w:t>
      </w:r>
      <w:proofErr w:type="spellStart"/>
      <w:r>
        <w:rPr>
          <w:color w:val="111111"/>
        </w:rPr>
        <w:t>Vercel</w:t>
      </w:r>
      <w:proofErr w:type="spellEnd"/>
      <w:r>
        <w:rPr>
          <w:color w:val="111111"/>
        </w:rPr>
        <w:t xml:space="preserve"> despliega automáticamente en 60–90 segundos. Con plantillas bien estructuradas y asistencia para el HTML, el tiempo real de publicación es comparable al de WordPress.</w:t>
      </w:r>
    </w:p>
    <w:p w14:paraId="7875E359" w14:textId="77777777" w:rsidR="0089490F" w:rsidRDefault="00000000">
      <w:pPr>
        <w:pStyle w:val="Prrafodelista"/>
        <w:numPr>
          <w:ilvl w:val="0"/>
          <w:numId w:val="2"/>
        </w:numPr>
        <w:spacing w:before="60" w:after="60"/>
      </w:pPr>
      <w:r>
        <w:rPr>
          <w:color w:val="111111"/>
          <w:sz w:val="21"/>
          <w:szCs w:val="21"/>
        </w:rPr>
        <w:t>Ventaja: coste cero, riesgo cero, rendimiento inalterado</w:t>
      </w:r>
    </w:p>
    <w:p w14:paraId="5D9FD507" w14:textId="77777777" w:rsidR="0089490F" w:rsidRDefault="00000000">
      <w:pPr>
        <w:pStyle w:val="Prrafodelista"/>
        <w:numPr>
          <w:ilvl w:val="0"/>
          <w:numId w:val="2"/>
        </w:numPr>
        <w:spacing w:before="60" w:after="60"/>
      </w:pPr>
      <w:r>
        <w:rPr>
          <w:color w:val="111111"/>
          <w:sz w:val="21"/>
          <w:szCs w:val="21"/>
        </w:rPr>
        <w:t>Ventaja: cada artículo nuevo es también un ejercicio de mantenimiento del código — el autor conoce su propio sitio</w:t>
      </w:r>
    </w:p>
    <w:p w14:paraId="57BC4595" w14:textId="77777777" w:rsidR="0089490F" w:rsidRDefault="00000000">
      <w:pPr>
        <w:pStyle w:val="Prrafodelista"/>
        <w:numPr>
          <w:ilvl w:val="0"/>
          <w:numId w:val="2"/>
        </w:numPr>
        <w:spacing w:before="60" w:after="60"/>
      </w:pPr>
      <w:r>
        <w:rPr>
          <w:color w:val="111111"/>
          <w:sz w:val="21"/>
          <w:szCs w:val="21"/>
        </w:rPr>
        <w:t>Limitación: requiere disponibilidad para edición técnica en cada publicación</w:t>
      </w:r>
    </w:p>
    <w:p w14:paraId="6CC64F60" w14:textId="77777777" w:rsidR="0089490F" w:rsidRDefault="0089490F">
      <w:pPr>
        <w:spacing w:before="60" w:after="60"/>
      </w:pPr>
    </w:p>
    <w:p w14:paraId="0EE00572" w14:textId="77777777" w:rsidR="0089490F" w:rsidRDefault="00000000">
      <w:r>
        <w:br w:type="page"/>
      </w:r>
    </w:p>
    <w:p w14:paraId="433DABB9" w14:textId="77777777" w:rsidR="0089490F" w:rsidRDefault="00000000">
      <w:pPr>
        <w:pStyle w:val="Ttulo1"/>
        <w:pBdr>
          <w:bottom w:val="single" w:sz="8" w:space="4" w:color="1A7A9A"/>
        </w:pBdr>
      </w:pPr>
      <w:bookmarkStart w:id="17" w:name="_Toc233202842"/>
      <w:r>
        <w:lastRenderedPageBreak/>
        <w:t>6. Plan de migración a WordPress/Divi — Solo si la decisión es seguir adelante</w:t>
      </w:r>
      <w:bookmarkEnd w:id="17"/>
    </w:p>
    <w:p w14:paraId="2FF1B2B9" w14:textId="77777777" w:rsidR="0089490F" w:rsidRDefault="00000000">
      <w:pPr>
        <w:spacing w:before="80" w:after="160"/>
      </w:pPr>
      <w:r>
        <w:rPr>
          <w:color w:val="111111"/>
        </w:rPr>
        <w:t xml:space="preserve">Si tras el análisis anterior la decisión es migrar igualmente a WordPress con Divi, el siguiente plan minimiza el riesgo SEO y maximiza la fidelidad visual posible dentro de las limitaciones del </w:t>
      </w:r>
      <w:proofErr w:type="spellStart"/>
      <w:r>
        <w:rPr>
          <w:color w:val="111111"/>
        </w:rPr>
        <w:t>builder</w:t>
      </w:r>
      <w:proofErr w:type="spellEnd"/>
      <w:r>
        <w:rPr>
          <w:color w:val="111111"/>
        </w:rPr>
        <w:t>.</w:t>
      </w:r>
    </w:p>
    <w:p w14:paraId="666226DE" w14:textId="77777777" w:rsidR="0089490F" w:rsidRDefault="0089490F">
      <w:pPr>
        <w:spacing w:before="60" w:after="60"/>
      </w:pPr>
    </w:p>
    <w:tbl>
      <w:tblPr>
        <w:tblW w:w="96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4"/>
      </w:tblGrid>
      <w:tr w:rsidR="0089490F" w14:paraId="267110D1" w14:textId="77777777" w:rsidTr="002C421B">
        <w:tblPrEx>
          <w:tblCellMar>
            <w:top w:w="0" w:type="dxa"/>
            <w:bottom w:w="0" w:type="dxa"/>
          </w:tblCellMar>
        </w:tblPrEx>
        <w:tc>
          <w:tcPr>
            <w:tcW w:w="9614" w:type="dxa"/>
            <w:tcBorders>
              <w:top w:val="single" w:sz="20" w:space="0" w:color="D35400"/>
              <w:left w:val="single" w:sz="20" w:space="0" w:color="D35400"/>
              <w:bottom w:val="single" w:sz="4" w:space="0" w:color="D35400"/>
              <w:right w:val="single" w:sz="4" w:space="0" w:color="D35400"/>
            </w:tcBorders>
            <w:shd w:val="clear" w:color="auto" w:fill="FFF3E0"/>
            <w:tcMar>
              <w:top w:w="160" w:type="dxa"/>
              <w:left w:w="240" w:type="dxa"/>
              <w:bottom w:w="160" w:type="dxa"/>
              <w:right w:w="240" w:type="dxa"/>
            </w:tcMar>
          </w:tcPr>
          <w:p w14:paraId="5E79ED4F" w14:textId="77777777" w:rsidR="0089490F" w:rsidRDefault="00000000">
            <w:pPr>
              <w:spacing w:after="80"/>
            </w:pPr>
            <w:r>
              <w:rPr>
                <w:b/>
                <w:bCs/>
                <w:color w:val="D35400"/>
                <w:sz w:val="24"/>
                <w:szCs w:val="24"/>
              </w:rPr>
              <w:t xml:space="preserve">ADVERTENCIA: </w:t>
            </w:r>
            <w:proofErr w:type="spellStart"/>
            <w:r>
              <w:rPr>
                <w:b/>
                <w:bCs/>
                <w:color w:val="D35400"/>
                <w:sz w:val="24"/>
                <w:szCs w:val="24"/>
              </w:rPr>
              <w:t>PageSpeed</w:t>
            </w:r>
            <w:proofErr w:type="spellEnd"/>
            <w:r>
              <w:rPr>
                <w:b/>
                <w:bCs/>
                <w:color w:val="D35400"/>
                <w:sz w:val="24"/>
                <w:szCs w:val="24"/>
              </w:rPr>
              <w:t xml:space="preserve"> objetivo realista con Divi es 80–88 en móvil, no 99</w:t>
            </w:r>
          </w:p>
          <w:p w14:paraId="0691E7AA" w14:textId="77777777" w:rsidR="0089490F" w:rsidRDefault="00000000">
            <w:r>
              <w:rPr>
                <w:color w:val="111111"/>
                <w:sz w:val="21"/>
                <w:szCs w:val="21"/>
              </w:rPr>
              <w:t>Este techo hay que aceptarlo antes de iniciar la migración. Intentar superar 90 en móvil con Divi requiere un nivel de personalización que convierte Divi en un obstáculo, no una ventaja.</w:t>
            </w:r>
          </w:p>
        </w:tc>
      </w:tr>
    </w:tbl>
    <w:p w14:paraId="5A9EF445" w14:textId="77777777" w:rsidR="0089490F" w:rsidRDefault="0089490F">
      <w:pPr>
        <w:spacing w:before="60" w:after="60"/>
      </w:pPr>
    </w:p>
    <w:p w14:paraId="1F0DECCF" w14:textId="77777777" w:rsidR="0089490F" w:rsidRDefault="00000000">
      <w:pPr>
        <w:pStyle w:val="Ttulo2"/>
      </w:pPr>
      <w:bookmarkStart w:id="18" w:name="_Toc233202843"/>
      <w:r>
        <w:t>6.1 Fase 0 — Preparación (antes de tocar nada)</w:t>
      </w:r>
      <w:bookmarkEnd w:id="18"/>
    </w:p>
    <w:p w14:paraId="744290B2" w14:textId="77777777" w:rsidR="0089490F" w:rsidRDefault="00000000">
      <w:pPr>
        <w:pStyle w:val="Prrafodelista"/>
        <w:numPr>
          <w:ilvl w:val="0"/>
          <w:numId w:val="2"/>
        </w:numPr>
        <w:spacing w:before="60" w:after="60"/>
      </w:pPr>
      <w:r>
        <w:rPr>
          <w:color w:val="111111"/>
          <w:sz w:val="21"/>
          <w:szCs w:val="21"/>
        </w:rPr>
        <w:t xml:space="preserve">Exportar el sitio completo actual como </w:t>
      </w:r>
      <w:proofErr w:type="spellStart"/>
      <w:r>
        <w:rPr>
          <w:color w:val="111111"/>
          <w:sz w:val="21"/>
          <w:szCs w:val="21"/>
        </w:rPr>
        <w:t>backup</w:t>
      </w:r>
      <w:proofErr w:type="spellEnd"/>
      <w:r>
        <w:rPr>
          <w:color w:val="111111"/>
          <w:sz w:val="21"/>
          <w:szCs w:val="21"/>
        </w:rPr>
        <w:t xml:space="preserve"> ZIP desde el repositorio GitHub</w:t>
      </w:r>
    </w:p>
    <w:p w14:paraId="38B5F227" w14:textId="77777777" w:rsidR="0089490F" w:rsidRDefault="00000000">
      <w:pPr>
        <w:pStyle w:val="Prrafodelista"/>
        <w:numPr>
          <w:ilvl w:val="0"/>
          <w:numId w:val="2"/>
        </w:numPr>
        <w:spacing w:before="60" w:after="60"/>
      </w:pPr>
      <w:r>
        <w:rPr>
          <w:color w:val="111111"/>
          <w:sz w:val="21"/>
          <w:szCs w:val="21"/>
        </w:rPr>
        <w:t xml:space="preserve">Documentar todas las </w:t>
      </w:r>
      <w:proofErr w:type="spellStart"/>
      <w:r>
        <w:rPr>
          <w:color w:val="111111"/>
          <w:sz w:val="21"/>
          <w:szCs w:val="21"/>
        </w:rPr>
        <w:t>URLs</w:t>
      </w:r>
      <w:proofErr w:type="spellEnd"/>
      <w:r>
        <w:rPr>
          <w:color w:val="111111"/>
          <w:sz w:val="21"/>
          <w:szCs w:val="21"/>
        </w:rPr>
        <w:t xml:space="preserve"> actuales en una hoja de cálculo con columnas: URL origen, URL destino, Status esperado</w:t>
      </w:r>
    </w:p>
    <w:p w14:paraId="371794D1" w14:textId="77777777" w:rsidR="0089490F" w:rsidRDefault="00000000">
      <w:pPr>
        <w:pStyle w:val="Prrafodelista"/>
        <w:numPr>
          <w:ilvl w:val="0"/>
          <w:numId w:val="2"/>
        </w:numPr>
        <w:spacing w:before="60" w:after="60"/>
      </w:pPr>
      <w:r>
        <w:rPr>
          <w:color w:val="111111"/>
          <w:sz w:val="21"/>
          <w:szCs w:val="21"/>
        </w:rPr>
        <w:t xml:space="preserve">Capturar posiciones actuales en Search Console como línea base de comparación </w:t>
      </w:r>
      <w:proofErr w:type="spellStart"/>
      <w:r>
        <w:rPr>
          <w:color w:val="111111"/>
          <w:sz w:val="21"/>
          <w:szCs w:val="21"/>
        </w:rPr>
        <w:t>post-migración</w:t>
      </w:r>
      <w:proofErr w:type="spellEnd"/>
    </w:p>
    <w:p w14:paraId="1EB4D6D1" w14:textId="77777777" w:rsidR="0089490F" w:rsidRDefault="00000000">
      <w:pPr>
        <w:pStyle w:val="Prrafodelista"/>
        <w:numPr>
          <w:ilvl w:val="0"/>
          <w:numId w:val="2"/>
        </w:numPr>
        <w:spacing w:before="60" w:after="60"/>
      </w:pPr>
      <w:r>
        <w:rPr>
          <w:color w:val="111111"/>
          <w:sz w:val="21"/>
          <w:szCs w:val="21"/>
        </w:rPr>
        <w:t xml:space="preserve">Instalar Google </w:t>
      </w:r>
      <w:proofErr w:type="spellStart"/>
      <w:r>
        <w:rPr>
          <w:color w:val="111111"/>
          <w:sz w:val="21"/>
          <w:szCs w:val="21"/>
        </w:rPr>
        <w:t>Analytics</w:t>
      </w:r>
      <w:proofErr w:type="spellEnd"/>
      <w:r>
        <w:rPr>
          <w:color w:val="111111"/>
          <w:sz w:val="21"/>
          <w:szCs w:val="21"/>
        </w:rPr>
        <w:t xml:space="preserve"> 4 en el sitio actual (si no está) para tener datos </w:t>
      </w:r>
      <w:proofErr w:type="spellStart"/>
      <w:r>
        <w:rPr>
          <w:color w:val="111111"/>
          <w:sz w:val="21"/>
          <w:szCs w:val="21"/>
        </w:rPr>
        <w:t>pre-migración</w:t>
      </w:r>
      <w:proofErr w:type="spellEnd"/>
    </w:p>
    <w:p w14:paraId="1AA1CEF1" w14:textId="77777777" w:rsidR="0089490F" w:rsidRDefault="0089490F">
      <w:pPr>
        <w:spacing w:before="60" w:after="60"/>
      </w:pPr>
    </w:p>
    <w:p w14:paraId="4C8CC42C" w14:textId="77777777" w:rsidR="0089490F" w:rsidRDefault="00000000">
      <w:pPr>
        <w:pStyle w:val="Ttulo2"/>
      </w:pPr>
      <w:bookmarkStart w:id="19" w:name="_Toc233202844"/>
      <w:r>
        <w:t xml:space="preserve">6.2 Fase 1 — Entorno WordPress en </w:t>
      </w:r>
      <w:proofErr w:type="spellStart"/>
      <w:r>
        <w:t>staging</w:t>
      </w:r>
      <w:bookmarkEnd w:id="19"/>
      <w:proofErr w:type="spellEnd"/>
    </w:p>
    <w:p w14:paraId="4F4EB6E8" w14:textId="77777777" w:rsidR="0089490F" w:rsidRDefault="00000000">
      <w:pPr>
        <w:pStyle w:val="Prrafodelista"/>
        <w:numPr>
          <w:ilvl w:val="0"/>
          <w:numId w:val="2"/>
        </w:numPr>
        <w:spacing w:before="60" w:after="60"/>
      </w:pPr>
      <w:r>
        <w:rPr>
          <w:color w:val="111111"/>
          <w:sz w:val="21"/>
          <w:szCs w:val="21"/>
        </w:rPr>
        <w:t>Instalar WordPress en un subdominio staging.ismaelgonzalo.com — nunca empezar en producción</w:t>
      </w:r>
    </w:p>
    <w:p w14:paraId="19CBC3D7" w14:textId="77777777" w:rsidR="0089490F" w:rsidRDefault="00000000">
      <w:pPr>
        <w:pStyle w:val="Prrafodelista"/>
        <w:numPr>
          <w:ilvl w:val="0"/>
          <w:numId w:val="2"/>
        </w:numPr>
        <w:spacing w:before="60" w:after="60"/>
      </w:pPr>
      <w:r>
        <w:rPr>
          <w:color w:val="111111"/>
          <w:sz w:val="21"/>
          <w:szCs w:val="21"/>
        </w:rPr>
        <w:t>Instalar Divi + tema hijo desde el primer momento — todo el CSS/JS personalizado va en el tema hijo</w:t>
      </w:r>
    </w:p>
    <w:p w14:paraId="3924D59D" w14:textId="77777777" w:rsidR="0089490F" w:rsidRDefault="00000000">
      <w:pPr>
        <w:pStyle w:val="Prrafodelista"/>
        <w:numPr>
          <w:ilvl w:val="0"/>
          <w:numId w:val="2"/>
        </w:numPr>
        <w:spacing w:before="60" w:after="60"/>
      </w:pPr>
      <w:r>
        <w:rPr>
          <w:color w:val="111111"/>
          <w:sz w:val="21"/>
          <w:szCs w:val="21"/>
        </w:rPr>
        <w:t xml:space="preserve">Instalar y configurar Rank Math Pro: Person </w:t>
      </w:r>
      <w:proofErr w:type="spellStart"/>
      <w:r>
        <w:rPr>
          <w:color w:val="111111"/>
          <w:sz w:val="21"/>
          <w:szCs w:val="21"/>
        </w:rPr>
        <w:t>schema</w:t>
      </w:r>
      <w:proofErr w:type="spellEnd"/>
      <w:r>
        <w:rPr>
          <w:color w:val="111111"/>
          <w:sz w:val="21"/>
          <w:szCs w:val="21"/>
        </w:rPr>
        <w:t xml:space="preserve"> en home/</w:t>
      </w:r>
      <w:proofErr w:type="spellStart"/>
      <w:r>
        <w:rPr>
          <w:color w:val="111111"/>
          <w:sz w:val="21"/>
          <w:szCs w:val="21"/>
        </w:rPr>
        <w:t>sobre-mí</w:t>
      </w:r>
      <w:proofErr w:type="spellEnd"/>
      <w:r>
        <w:rPr>
          <w:color w:val="111111"/>
          <w:sz w:val="21"/>
          <w:szCs w:val="21"/>
        </w:rPr>
        <w:t xml:space="preserve">, Service en servicios, </w:t>
      </w:r>
      <w:proofErr w:type="spellStart"/>
      <w:r>
        <w:rPr>
          <w:color w:val="111111"/>
          <w:sz w:val="21"/>
          <w:szCs w:val="21"/>
        </w:rPr>
        <w:t>BlogPosting</w:t>
      </w:r>
      <w:proofErr w:type="spellEnd"/>
      <w:r>
        <w:rPr>
          <w:color w:val="111111"/>
          <w:sz w:val="21"/>
          <w:szCs w:val="21"/>
        </w:rPr>
        <w:t xml:space="preserve"> en posts</w:t>
      </w:r>
    </w:p>
    <w:p w14:paraId="5523BEF3" w14:textId="77777777" w:rsidR="0089490F" w:rsidRDefault="00000000">
      <w:pPr>
        <w:pStyle w:val="Prrafodelista"/>
        <w:numPr>
          <w:ilvl w:val="0"/>
          <w:numId w:val="2"/>
        </w:numPr>
        <w:spacing w:before="60" w:after="60"/>
      </w:pPr>
      <w:r>
        <w:rPr>
          <w:color w:val="111111"/>
          <w:sz w:val="21"/>
          <w:szCs w:val="21"/>
        </w:rPr>
        <w:t xml:space="preserve">Migrar las 8 fuentes .woff2 </w:t>
      </w:r>
      <w:proofErr w:type="spellStart"/>
      <w:r>
        <w:rPr>
          <w:color w:val="111111"/>
          <w:sz w:val="21"/>
          <w:szCs w:val="21"/>
        </w:rPr>
        <w:t>self-hosted</w:t>
      </w:r>
      <w:proofErr w:type="spellEnd"/>
      <w:r>
        <w:rPr>
          <w:color w:val="111111"/>
          <w:sz w:val="21"/>
          <w:szCs w:val="21"/>
        </w:rPr>
        <w:t xml:space="preserve"> al directorio del tema hijo y desactivar Google Fonts de Divi</w:t>
      </w:r>
    </w:p>
    <w:p w14:paraId="57616517" w14:textId="77777777" w:rsidR="0089490F" w:rsidRDefault="00000000">
      <w:pPr>
        <w:pStyle w:val="Prrafodelista"/>
        <w:numPr>
          <w:ilvl w:val="0"/>
          <w:numId w:val="2"/>
        </w:numPr>
        <w:spacing w:before="60" w:after="60"/>
      </w:pPr>
      <w:r>
        <w:rPr>
          <w:color w:val="111111"/>
          <w:sz w:val="21"/>
          <w:szCs w:val="21"/>
        </w:rPr>
        <w:t xml:space="preserve">Reescribir en el tema hijo: cursor personalizado, </w:t>
      </w:r>
      <w:proofErr w:type="spellStart"/>
      <w:r>
        <w:rPr>
          <w:color w:val="111111"/>
          <w:sz w:val="21"/>
          <w:szCs w:val="21"/>
        </w:rPr>
        <w:t>intro</w:t>
      </w:r>
      <w:proofErr w:type="spellEnd"/>
      <w:r>
        <w:rPr>
          <w:color w:val="111111"/>
          <w:sz w:val="21"/>
          <w:szCs w:val="21"/>
        </w:rPr>
        <w:t xml:space="preserve"> </w:t>
      </w:r>
      <w:proofErr w:type="spellStart"/>
      <w:r>
        <w:rPr>
          <w:color w:val="111111"/>
          <w:sz w:val="21"/>
          <w:szCs w:val="21"/>
        </w:rPr>
        <w:t>screen</w:t>
      </w:r>
      <w:proofErr w:type="spellEnd"/>
      <w:r>
        <w:rPr>
          <w:color w:val="111111"/>
          <w:sz w:val="21"/>
          <w:szCs w:val="21"/>
        </w:rPr>
        <w:t xml:space="preserve">, animaciones de </w:t>
      </w:r>
      <w:proofErr w:type="spellStart"/>
      <w:r>
        <w:rPr>
          <w:color w:val="111111"/>
          <w:sz w:val="21"/>
          <w:szCs w:val="21"/>
        </w:rPr>
        <w:t>reveal</w:t>
      </w:r>
      <w:proofErr w:type="spellEnd"/>
      <w:r>
        <w:rPr>
          <w:color w:val="111111"/>
          <w:sz w:val="21"/>
          <w:szCs w:val="21"/>
        </w:rPr>
        <w:t xml:space="preserve">, números de sección con </w:t>
      </w:r>
      <w:proofErr w:type="spellStart"/>
      <w:r>
        <w:rPr>
          <w:color w:val="111111"/>
          <w:sz w:val="21"/>
          <w:szCs w:val="21"/>
        </w:rPr>
        <w:t>parallax</w:t>
      </w:r>
      <w:proofErr w:type="spellEnd"/>
    </w:p>
    <w:p w14:paraId="4E700403" w14:textId="77777777" w:rsidR="0089490F" w:rsidRDefault="0089490F">
      <w:pPr>
        <w:spacing w:before="60" w:after="60"/>
      </w:pPr>
    </w:p>
    <w:p w14:paraId="3A56CD11" w14:textId="77777777" w:rsidR="0089490F" w:rsidRDefault="00000000">
      <w:pPr>
        <w:pStyle w:val="Ttulo2"/>
      </w:pPr>
      <w:bookmarkStart w:id="20" w:name="_Toc233202845"/>
      <w:r>
        <w:t>6.3 Fase 2 — Migración de contenido</w:t>
      </w:r>
      <w:bookmarkEnd w:id="20"/>
    </w:p>
    <w:p w14:paraId="2F05E72F" w14:textId="77777777" w:rsidR="0089490F" w:rsidRDefault="00000000">
      <w:pPr>
        <w:pStyle w:val="Prrafodelista"/>
        <w:numPr>
          <w:ilvl w:val="0"/>
          <w:numId w:val="2"/>
        </w:numPr>
        <w:spacing w:before="60" w:after="60"/>
      </w:pPr>
      <w:r>
        <w:rPr>
          <w:color w:val="111111"/>
          <w:sz w:val="21"/>
          <w:szCs w:val="21"/>
        </w:rPr>
        <w:t xml:space="preserve">Crear páginas estáticas para: Home, Sobre mí, Servicios, Contacto, Portfolio </w:t>
      </w:r>
      <w:proofErr w:type="spellStart"/>
      <w:r>
        <w:rPr>
          <w:color w:val="111111"/>
          <w:sz w:val="21"/>
          <w:szCs w:val="21"/>
        </w:rPr>
        <w:t>index</w:t>
      </w:r>
      <w:proofErr w:type="spellEnd"/>
      <w:r>
        <w:rPr>
          <w:color w:val="111111"/>
          <w:sz w:val="21"/>
          <w:szCs w:val="21"/>
        </w:rPr>
        <w:t xml:space="preserve">, 6 </w:t>
      </w:r>
      <w:proofErr w:type="spellStart"/>
      <w:r>
        <w:rPr>
          <w:color w:val="111111"/>
          <w:sz w:val="21"/>
          <w:szCs w:val="21"/>
        </w:rPr>
        <w:t>landings</w:t>
      </w:r>
      <w:proofErr w:type="spellEnd"/>
      <w:r>
        <w:rPr>
          <w:color w:val="111111"/>
          <w:sz w:val="21"/>
          <w:szCs w:val="21"/>
        </w:rPr>
        <w:t xml:space="preserve"> de portfolio</w:t>
      </w:r>
    </w:p>
    <w:p w14:paraId="1082C008" w14:textId="77777777" w:rsidR="0089490F" w:rsidRDefault="00000000">
      <w:pPr>
        <w:pStyle w:val="Prrafodelista"/>
        <w:numPr>
          <w:ilvl w:val="0"/>
          <w:numId w:val="2"/>
        </w:numPr>
        <w:spacing w:before="60" w:after="60"/>
      </w:pPr>
      <w:r>
        <w:rPr>
          <w:color w:val="111111"/>
          <w:sz w:val="21"/>
          <w:szCs w:val="21"/>
        </w:rPr>
        <w:t>Migrar los 7 artículos de blog como posts WordPress conservando los slugs exactos — crítico para SEO</w:t>
      </w:r>
    </w:p>
    <w:p w14:paraId="030DB11A" w14:textId="77777777" w:rsidR="0089490F" w:rsidRDefault="00000000">
      <w:pPr>
        <w:pStyle w:val="Prrafodelista"/>
        <w:numPr>
          <w:ilvl w:val="0"/>
          <w:numId w:val="2"/>
        </w:numPr>
        <w:spacing w:before="60" w:after="60"/>
      </w:pPr>
      <w:r>
        <w:rPr>
          <w:color w:val="111111"/>
          <w:sz w:val="21"/>
          <w:szCs w:val="21"/>
        </w:rPr>
        <w:t xml:space="preserve">Subir todas las imágenes </w:t>
      </w:r>
      <w:proofErr w:type="spellStart"/>
      <w:r>
        <w:rPr>
          <w:color w:val="111111"/>
          <w:sz w:val="21"/>
          <w:szCs w:val="21"/>
        </w:rPr>
        <w:t>WebP</w:t>
      </w:r>
      <w:proofErr w:type="spellEnd"/>
      <w:r>
        <w:rPr>
          <w:color w:val="111111"/>
          <w:sz w:val="21"/>
          <w:szCs w:val="21"/>
        </w:rPr>
        <w:t xml:space="preserve"> con el mismo nombre de archivo que en el sitio actual</w:t>
      </w:r>
    </w:p>
    <w:p w14:paraId="3F4FDCC8" w14:textId="77777777" w:rsidR="0089490F" w:rsidRDefault="00000000">
      <w:pPr>
        <w:pStyle w:val="Prrafodelista"/>
        <w:numPr>
          <w:ilvl w:val="0"/>
          <w:numId w:val="2"/>
        </w:numPr>
        <w:spacing w:before="60" w:after="60"/>
      </w:pPr>
      <w:r>
        <w:rPr>
          <w:color w:val="111111"/>
          <w:sz w:val="21"/>
          <w:szCs w:val="21"/>
        </w:rPr>
        <w:t xml:space="preserve">Verificar </w:t>
      </w:r>
      <w:proofErr w:type="spellStart"/>
      <w:r>
        <w:rPr>
          <w:color w:val="111111"/>
          <w:sz w:val="21"/>
          <w:szCs w:val="21"/>
        </w:rPr>
        <w:t>alt-text</w:t>
      </w:r>
      <w:proofErr w:type="spellEnd"/>
      <w:r>
        <w:rPr>
          <w:color w:val="111111"/>
          <w:sz w:val="21"/>
          <w:szCs w:val="21"/>
        </w:rPr>
        <w:t xml:space="preserve"> en cada imagen — Rank Math muestra las imágenes sin </w:t>
      </w:r>
      <w:proofErr w:type="spellStart"/>
      <w:r>
        <w:rPr>
          <w:color w:val="111111"/>
          <w:sz w:val="21"/>
          <w:szCs w:val="21"/>
        </w:rPr>
        <w:t>alt</w:t>
      </w:r>
      <w:proofErr w:type="spellEnd"/>
      <w:r>
        <w:rPr>
          <w:color w:val="111111"/>
          <w:sz w:val="21"/>
          <w:szCs w:val="21"/>
        </w:rPr>
        <w:t xml:space="preserve"> como error</w:t>
      </w:r>
    </w:p>
    <w:p w14:paraId="75D5B02F" w14:textId="77777777" w:rsidR="0089490F" w:rsidRDefault="00000000">
      <w:pPr>
        <w:pStyle w:val="Prrafodelista"/>
        <w:numPr>
          <w:ilvl w:val="0"/>
          <w:numId w:val="2"/>
        </w:numPr>
        <w:spacing w:before="60" w:after="60"/>
      </w:pPr>
      <w:r>
        <w:rPr>
          <w:color w:val="111111"/>
          <w:sz w:val="21"/>
          <w:szCs w:val="21"/>
        </w:rPr>
        <w:t xml:space="preserve">Configurar </w:t>
      </w:r>
      <w:proofErr w:type="spellStart"/>
      <w:r>
        <w:rPr>
          <w:color w:val="111111"/>
          <w:sz w:val="21"/>
          <w:szCs w:val="21"/>
        </w:rPr>
        <w:t>schema</w:t>
      </w:r>
      <w:proofErr w:type="spellEnd"/>
      <w:r>
        <w:rPr>
          <w:color w:val="111111"/>
          <w:sz w:val="21"/>
          <w:szCs w:val="21"/>
        </w:rPr>
        <w:t xml:space="preserve"> </w:t>
      </w:r>
      <w:proofErr w:type="spellStart"/>
      <w:r>
        <w:rPr>
          <w:color w:val="111111"/>
          <w:sz w:val="21"/>
          <w:szCs w:val="21"/>
        </w:rPr>
        <w:t>ImageGallery</w:t>
      </w:r>
      <w:proofErr w:type="spellEnd"/>
      <w:r>
        <w:rPr>
          <w:color w:val="111111"/>
          <w:sz w:val="21"/>
          <w:szCs w:val="21"/>
        </w:rPr>
        <w:t xml:space="preserve"> en cada </w:t>
      </w:r>
      <w:proofErr w:type="spellStart"/>
      <w:r>
        <w:rPr>
          <w:color w:val="111111"/>
          <w:sz w:val="21"/>
          <w:szCs w:val="21"/>
        </w:rPr>
        <w:t>landing</w:t>
      </w:r>
      <w:proofErr w:type="spellEnd"/>
      <w:r>
        <w:rPr>
          <w:color w:val="111111"/>
          <w:sz w:val="21"/>
          <w:szCs w:val="21"/>
        </w:rPr>
        <w:t xml:space="preserve"> de portfolio de forma individual</w:t>
      </w:r>
    </w:p>
    <w:p w14:paraId="21D4EF84" w14:textId="77777777" w:rsidR="0089490F" w:rsidRDefault="0089490F">
      <w:pPr>
        <w:spacing w:before="60" w:after="60"/>
      </w:pPr>
    </w:p>
    <w:p w14:paraId="5A1F5E33" w14:textId="77777777" w:rsidR="002C421B" w:rsidRDefault="002C421B">
      <w:pPr>
        <w:rPr>
          <w:b/>
          <w:bCs/>
          <w:color w:val="111111"/>
          <w:sz w:val="28"/>
          <w:szCs w:val="28"/>
        </w:rPr>
      </w:pPr>
      <w:bookmarkStart w:id="21" w:name="_Toc233202846"/>
      <w:r>
        <w:br w:type="page"/>
      </w:r>
    </w:p>
    <w:p w14:paraId="00F558EC" w14:textId="4986F986" w:rsidR="0089490F" w:rsidRDefault="00000000">
      <w:pPr>
        <w:pStyle w:val="Ttulo2"/>
      </w:pPr>
      <w:r>
        <w:lastRenderedPageBreak/>
        <w:t xml:space="preserve">6.4 Fase 3 — Verificación técnica en </w:t>
      </w:r>
      <w:proofErr w:type="spellStart"/>
      <w:r>
        <w:t>staging</w:t>
      </w:r>
      <w:bookmarkEnd w:id="21"/>
      <w:proofErr w:type="spellEnd"/>
    </w:p>
    <w:p w14:paraId="5F611187" w14:textId="77777777" w:rsidR="0089490F" w:rsidRDefault="00000000">
      <w:pPr>
        <w:pStyle w:val="Prrafodelista"/>
        <w:numPr>
          <w:ilvl w:val="0"/>
          <w:numId w:val="2"/>
        </w:numPr>
        <w:spacing w:before="60" w:after="60"/>
      </w:pPr>
      <w:r>
        <w:rPr>
          <w:color w:val="111111"/>
          <w:sz w:val="21"/>
          <w:szCs w:val="21"/>
        </w:rPr>
        <w:t xml:space="preserve">Comprobar que cada URL responde con el mismo </w:t>
      </w:r>
      <w:proofErr w:type="spellStart"/>
      <w:r>
        <w:rPr>
          <w:color w:val="111111"/>
          <w:sz w:val="21"/>
          <w:szCs w:val="21"/>
        </w:rPr>
        <w:t>path</w:t>
      </w:r>
      <w:proofErr w:type="spellEnd"/>
      <w:r>
        <w:rPr>
          <w:color w:val="111111"/>
          <w:sz w:val="21"/>
          <w:szCs w:val="21"/>
        </w:rPr>
        <w:t>: /portfolio/</w:t>
      </w:r>
      <w:proofErr w:type="spellStart"/>
      <w:r>
        <w:rPr>
          <w:color w:val="111111"/>
          <w:sz w:val="21"/>
          <w:szCs w:val="21"/>
        </w:rPr>
        <w:t>fotografia</w:t>
      </w:r>
      <w:proofErr w:type="spellEnd"/>
      <w:r>
        <w:rPr>
          <w:color w:val="111111"/>
          <w:sz w:val="21"/>
          <w:szCs w:val="21"/>
        </w:rPr>
        <w:t>/ → /portfolio/</w:t>
      </w:r>
      <w:proofErr w:type="spellStart"/>
      <w:r>
        <w:rPr>
          <w:color w:val="111111"/>
          <w:sz w:val="21"/>
          <w:szCs w:val="21"/>
        </w:rPr>
        <w:t>fotografia</w:t>
      </w:r>
      <w:proofErr w:type="spellEnd"/>
      <w:r>
        <w:rPr>
          <w:color w:val="111111"/>
          <w:sz w:val="21"/>
          <w:szCs w:val="21"/>
        </w:rPr>
        <w:t>/</w:t>
      </w:r>
    </w:p>
    <w:p w14:paraId="29EA3FF0" w14:textId="77777777" w:rsidR="0089490F" w:rsidRDefault="00000000">
      <w:pPr>
        <w:pStyle w:val="Prrafodelista"/>
        <w:numPr>
          <w:ilvl w:val="0"/>
          <w:numId w:val="2"/>
        </w:numPr>
        <w:spacing w:before="60" w:after="60"/>
      </w:pPr>
      <w:r>
        <w:rPr>
          <w:color w:val="111111"/>
          <w:sz w:val="21"/>
          <w:szCs w:val="21"/>
        </w:rPr>
        <w:t xml:space="preserve">Verificar </w:t>
      </w:r>
      <w:proofErr w:type="spellStart"/>
      <w:r>
        <w:rPr>
          <w:color w:val="111111"/>
          <w:sz w:val="21"/>
          <w:szCs w:val="21"/>
        </w:rPr>
        <w:t>canonicals</w:t>
      </w:r>
      <w:proofErr w:type="spellEnd"/>
      <w:r>
        <w:rPr>
          <w:color w:val="111111"/>
          <w:sz w:val="21"/>
          <w:szCs w:val="21"/>
        </w:rPr>
        <w:t xml:space="preserve"> y OG tags con Google Rich </w:t>
      </w:r>
      <w:proofErr w:type="spellStart"/>
      <w:r>
        <w:rPr>
          <w:color w:val="111111"/>
          <w:sz w:val="21"/>
          <w:szCs w:val="21"/>
        </w:rPr>
        <w:t>Results</w:t>
      </w:r>
      <w:proofErr w:type="spellEnd"/>
      <w:r>
        <w:rPr>
          <w:color w:val="111111"/>
          <w:sz w:val="21"/>
          <w:szCs w:val="21"/>
        </w:rPr>
        <w:t xml:space="preserve"> Test y Facebook OG </w:t>
      </w:r>
      <w:proofErr w:type="spellStart"/>
      <w:r>
        <w:rPr>
          <w:color w:val="111111"/>
          <w:sz w:val="21"/>
          <w:szCs w:val="21"/>
        </w:rPr>
        <w:t>Debugger</w:t>
      </w:r>
      <w:proofErr w:type="spellEnd"/>
    </w:p>
    <w:p w14:paraId="1AA39B9A" w14:textId="77777777" w:rsidR="0089490F" w:rsidRDefault="00000000">
      <w:pPr>
        <w:pStyle w:val="Prrafodelista"/>
        <w:numPr>
          <w:ilvl w:val="0"/>
          <w:numId w:val="2"/>
        </w:numPr>
        <w:spacing w:before="60" w:after="60"/>
      </w:pPr>
      <w:r>
        <w:rPr>
          <w:color w:val="111111"/>
          <w:sz w:val="21"/>
          <w:szCs w:val="21"/>
        </w:rPr>
        <w:t xml:space="preserve">Medir </w:t>
      </w:r>
      <w:proofErr w:type="spellStart"/>
      <w:r>
        <w:rPr>
          <w:color w:val="111111"/>
          <w:sz w:val="21"/>
          <w:szCs w:val="21"/>
        </w:rPr>
        <w:t>PageSpeed</w:t>
      </w:r>
      <w:proofErr w:type="spellEnd"/>
      <w:r>
        <w:rPr>
          <w:color w:val="111111"/>
          <w:sz w:val="21"/>
          <w:szCs w:val="21"/>
        </w:rPr>
        <w:t xml:space="preserve"> en </w:t>
      </w:r>
      <w:proofErr w:type="spellStart"/>
      <w:r>
        <w:rPr>
          <w:color w:val="111111"/>
          <w:sz w:val="21"/>
          <w:szCs w:val="21"/>
        </w:rPr>
        <w:t>staging</w:t>
      </w:r>
      <w:proofErr w:type="spellEnd"/>
      <w:r>
        <w:rPr>
          <w:color w:val="111111"/>
          <w:sz w:val="21"/>
          <w:szCs w:val="21"/>
        </w:rPr>
        <w:t xml:space="preserve"> — objetivo mínimo 80 en móvil antes de continuar</w:t>
      </w:r>
    </w:p>
    <w:p w14:paraId="11952C61" w14:textId="77777777" w:rsidR="0089490F" w:rsidRDefault="00000000">
      <w:pPr>
        <w:pStyle w:val="Prrafodelista"/>
        <w:numPr>
          <w:ilvl w:val="0"/>
          <w:numId w:val="2"/>
        </w:numPr>
        <w:spacing w:before="60" w:after="60"/>
      </w:pPr>
      <w:r>
        <w:rPr>
          <w:color w:val="111111"/>
          <w:sz w:val="21"/>
          <w:szCs w:val="21"/>
        </w:rPr>
        <w:t xml:space="preserve">Revisar el </w:t>
      </w:r>
      <w:proofErr w:type="spellStart"/>
      <w:r>
        <w:rPr>
          <w:color w:val="111111"/>
          <w:sz w:val="21"/>
          <w:szCs w:val="21"/>
        </w:rPr>
        <w:t>sitemap</w:t>
      </w:r>
      <w:proofErr w:type="spellEnd"/>
      <w:r>
        <w:rPr>
          <w:color w:val="111111"/>
          <w:sz w:val="21"/>
          <w:szCs w:val="21"/>
        </w:rPr>
        <w:t xml:space="preserve"> generado por Rank Math y compararlo con el </w:t>
      </w:r>
      <w:proofErr w:type="spellStart"/>
      <w:r>
        <w:rPr>
          <w:color w:val="111111"/>
          <w:sz w:val="21"/>
          <w:szCs w:val="21"/>
        </w:rPr>
        <w:t>sitemap</w:t>
      </w:r>
      <w:proofErr w:type="spellEnd"/>
      <w:r>
        <w:rPr>
          <w:color w:val="111111"/>
          <w:sz w:val="21"/>
          <w:szCs w:val="21"/>
        </w:rPr>
        <w:t xml:space="preserve"> manual actual</w:t>
      </w:r>
    </w:p>
    <w:p w14:paraId="22D43904" w14:textId="77777777" w:rsidR="0089490F" w:rsidRDefault="00000000">
      <w:pPr>
        <w:pStyle w:val="Prrafodelista"/>
        <w:numPr>
          <w:ilvl w:val="0"/>
          <w:numId w:val="2"/>
        </w:numPr>
        <w:spacing w:before="60" w:after="60"/>
      </w:pPr>
      <w:r>
        <w:rPr>
          <w:color w:val="111111"/>
          <w:sz w:val="21"/>
          <w:szCs w:val="21"/>
        </w:rPr>
        <w:t>Probar el formulario de contacto y verificar que llega a ismaelgph@gmail.com</w:t>
      </w:r>
    </w:p>
    <w:p w14:paraId="429C15A3" w14:textId="77777777" w:rsidR="0089490F" w:rsidRDefault="0089490F">
      <w:pPr>
        <w:spacing w:before="60" w:after="60"/>
      </w:pPr>
    </w:p>
    <w:p w14:paraId="78F6D71E" w14:textId="77777777" w:rsidR="0089490F" w:rsidRDefault="00000000">
      <w:pPr>
        <w:pStyle w:val="Ttulo2"/>
      </w:pPr>
      <w:bookmarkStart w:id="22" w:name="_Toc233202847"/>
      <w:r>
        <w:t>6.5 Fase 4 — Migración a producción</w:t>
      </w:r>
      <w:bookmarkEnd w:id="22"/>
    </w:p>
    <w:p w14:paraId="30A78FFD" w14:textId="77777777" w:rsidR="0089490F" w:rsidRDefault="00000000">
      <w:pPr>
        <w:pStyle w:val="Prrafodelista"/>
        <w:numPr>
          <w:ilvl w:val="0"/>
          <w:numId w:val="2"/>
        </w:numPr>
        <w:spacing w:before="60" w:after="60"/>
      </w:pPr>
      <w:r>
        <w:rPr>
          <w:color w:val="111111"/>
          <w:sz w:val="21"/>
          <w:szCs w:val="21"/>
        </w:rPr>
        <w:t>Apuntar el dominio ismaelgonzalo.com al nuevo hosting WordPress — hacer el cambio en horario de mínimo tráfico</w:t>
      </w:r>
    </w:p>
    <w:p w14:paraId="274B9A94" w14:textId="77777777" w:rsidR="0089490F" w:rsidRDefault="00000000">
      <w:pPr>
        <w:pStyle w:val="Prrafodelista"/>
        <w:numPr>
          <w:ilvl w:val="0"/>
          <w:numId w:val="2"/>
        </w:numPr>
        <w:spacing w:before="60" w:after="60"/>
      </w:pPr>
      <w:r>
        <w:rPr>
          <w:color w:val="111111"/>
          <w:sz w:val="21"/>
          <w:szCs w:val="21"/>
        </w:rPr>
        <w:t xml:space="preserve">Configurar </w:t>
      </w:r>
      <w:proofErr w:type="spellStart"/>
      <w:r>
        <w:rPr>
          <w:color w:val="111111"/>
          <w:sz w:val="21"/>
          <w:szCs w:val="21"/>
        </w:rPr>
        <w:t>redirects</w:t>
      </w:r>
      <w:proofErr w:type="spellEnd"/>
      <w:r>
        <w:rPr>
          <w:color w:val="111111"/>
          <w:sz w:val="21"/>
          <w:szCs w:val="21"/>
        </w:rPr>
        <w:t xml:space="preserve"> 301 para cualquier URL que haya variado, incluso mínimamente</w:t>
      </w:r>
    </w:p>
    <w:p w14:paraId="1A75E60D" w14:textId="77777777" w:rsidR="0089490F" w:rsidRDefault="00000000">
      <w:pPr>
        <w:pStyle w:val="Prrafodelista"/>
        <w:numPr>
          <w:ilvl w:val="0"/>
          <w:numId w:val="2"/>
        </w:numPr>
        <w:spacing w:before="60" w:after="60"/>
      </w:pPr>
      <w:r>
        <w:rPr>
          <w:color w:val="111111"/>
          <w:sz w:val="21"/>
          <w:szCs w:val="21"/>
        </w:rPr>
        <w:t xml:space="preserve">Enviar el nuevo </w:t>
      </w:r>
      <w:proofErr w:type="spellStart"/>
      <w:r>
        <w:rPr>
          <w:color w:val="111111"/>
          <w:sz w:val="21"/>
          <w:szCs w:val="21"/>
        </w:rPr>
        <w:t>sitemap</w:t>
      </w:r>
      <w:proofErr w:type="spellEnd"/>
      <w:r>
        <w:rPr>
          <w:color w:val="111111"/>
          <w:sz w:val="21"/>
          <w:szCs w:val="21"/>
        </w:rPr>
        <w:t xml:space="preserve"> a Google Search Console el mismo día del cambio</w:t>
      </w:r>
    </w:p>
    <w:p w14:paraId="380742BC" w14:textId="77777777" w:rsidR="0089490F" w:rsidRDefault="00000000">
      <w:pPr>
        <w:pStyle w:val="Prrafodelista"/>
        <w:numPr>
          <w:ilvl w:val="0"/>
          <w:numId w:val="2"/>
        </w:numPr>
        <w:spacing w:before="60" w:after="60"/>
      </w:pPr>
      <w:r>
        <w:rPr>
          <w:color w:val="111111"/>
          <w:sz w:val="21"/>
          <w:szCs w:val="21"/>
        </w:rPr>
        <w:t>Monitorizar posiciones durante 4–6 semanas — fluctuaciones de hasta 20% son normales; caídas superiores al 30% indican problema técnico</w:t>
      </w:r>
    </w:p>
    <w:p w14:paraId="0998011D" w14:textId="77777777" w:rsidR="0089490F" w:rsidRDefault="0089490F">
      <w:pPr>
        <w:spacing w:before="60" w:after="60"/>
      </w:pPr>
    </w:p>
    <w:p w14:paraId="276F6EB5" w14:textId="77777777" w:rsidR="0089490F" w:rsidRDefault="00000000">
      <w:r>
        <w:br w:type="page"/>
      </w:r>
    </w:p>
    <w:p w14:paraId="78F6DFEE" w14:textId="77777777" w:rsidR="0089490F" w:rsidRDefault="00000000">
      <w:pPr>
        <w:pStyle w:val="Ttulo1"/>
        <w:pBdr>
          <w:bottom w:val="single" w:sz="8" w:space="4" w:color="1A7A9A"/>
        </w:pBdr>
      </w:pPr>
      <w:bookmarkStart w:id="23" w:name="_Toc233202848"/>
      <w:r>
        <w:lastRenderedPageBreak/>
        <w:t>7. Resumen ejecutivo — Tabla comparativa final</w:t>
      </w:r>
      <w:bookmarkEnd w:id="23"/>
    </w:p>
    <w:p w14:paraId="31F9A6EC" w14:textId="77777777" w:rsidR="0089490F" w:rsidRDefault="00000000">
      <w:pPr>
        <w:spacing w:before="80" w:after="160"/>
      </w:pPr>
      <w:r>
        <w:rPr>
          <w:color w:val="111111"/>
        </w:rPr>
        <w:t>Evaluación consolidada de todas las dimensiones analizadas. Puntuación 1–5 donde 5 es el resultado óptimo en cada dimensión.</w:t>
      </w:r>
    </w:p>
    <w:p w14:paraId="51857025" w14:textId="77777777" w:rsidR="0089490F" w:rsidRDefault="0089490F">
      <w:pPr>
        <w:spacing w:before="60" w:after="60"/>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6"/>
        <w:gridCol w:w="1374"/>
        <w:gridCol w:w="1666"/>
        <w:gridCol w:w="1666"/>
        <w:gridCol w:w="1374"/>
        <w:gridCol w:w="1648"/>
      </w:tblGrid>
      <w:tr w:rsidR="0089490F" w14:paraId="37194F75" w14:textId="77777777" w:rsidTr="002C421B">
        <w:tblPrEx>
          <w:tblCellMar>
            <w:top w:w="0" w:type="dxa"/>
            <w:bottom w:w="0" w:type="dxa"/>
          </w:tblCellMar>
        </w:tblPrEx>
        <w:trPr>
          <w:tblHeader/>
        </w:trPr>
        <w:tc>
          <w:tcPr>
            <w:tcW w:w="1906" w:type="dxa"/>
            <w:tcBorders>
              <w:top w:val="single" w:sz="4" w:space="0" w:color="CCCCCC"/>
              <w:left w:val="single" w:sz="4" w:space="0" w:color="CCCCCC"/>
              <w:bottom w:val="single" w:sz="4" w:space="0" w:color="CCCCCC"/>
              <w:right w:val="single" w:sz="4" w:space="0" w:color="CCCCCC"/>
            </w:tcBorders>
            <w:shd w:val="clear" w:color="auto" w:fill="1A7A9A"/>
            <w:tcMar>
              <w:top w:w="100" w:type="dxa"/>
              <w:left w:w="120" w:type="dxa"/>
              <w:bottom w:w="100" w:type="dxa"/>
              <w:right w:w="120" w:type="dxa"/>
            </w:tcMar>
            <w:vAlign w:val="center"/>
          </w:tcPr>
          <w:p w14:paraId="072C0F11" w14:textId="77777777" w:rsidR="0089490F" w:rsidRDefault="00000000">
            <w:pPr>
              <w:jc w:val="center"/>
            </w:pPr>
            <w:r>
              <w:rPr>
                <w:b/>
                <w:bCs/>
                <w:color w:val="FFFFFF"/>
                <w:sz w:val="20"/>
                <w:szCs w:val="20"/>
              </w:rPr>
              <w:t>Dimensión</w:t>
            </w:r>
          </w:p>
        </w:tc>
        <w:tc>
          <w:tcPr>
            <w:tcW w:w="1374" w:type="dxa"/>
            <w:tcBorders>
              <w:top w:val="single" w:sz="4" w:space="0" w:color="CCCCCC"/>
              <w:left w:val="single" w:sz="4" w:space="0" w:color="CCCCCC"/>
              <w:bottom w:val="single" w:sz="4" w:space="0" w:color="CCCCCC"/>
              <w:right w:val="single" w:sz="4" w:space="0" w:color="CCCCCC"/>
            </w:tcBorders>
            <w:shd w:val="clear" w:color="auto" w:fill="1A7A9A"/>
            <w:tcMar>
              <w:top w:w="100" w:type="dxa"/>
              <w:left w:w="120" w:type="dxa"/>
              <w:bottom w:w="100" w:type="dxa"/>
              <w:right w:w="120" w:type="dxa"/>
            </w:tcMar>
            <w:vAlign w:val="center"/>
          </w:tcPr>
          <w:p w14:paraId="404AA790" w14:textId="77777777" w:rsidR="0089490F" w:rsidRDefault="00000000">
            <w:pPr>
              <w:jc w:val="center"/>
            </w:pPr>
            <w:proofErr w:type="spellStart"/>
            <w:r>
              <w:rPr>
                <w:b/>
                <w:bCs/>
                <w:color w:val="FFFFFF"/>
                <w:sz w:val="20"/>
                <w:szCs w:val="20"/>
              </w:rPr>
              <w:t>Vercel</w:t>
            </w:r>
            <w:proofErr w:type="spellEnd"/>
            <w:r>
              <w:rPr>
                <w:b/>
                <w:bCs/>
                <w:color w:val="FFFFFF"/>
                <w:sz w:val="20"/>
                <w:szCs w:val="20"/>
              </w:rPr>
              <w:t xml:space="preserve"> Estático</w:t>
            </w:r>
          </w:p>
        </w:tc>
        <w:tc>
          <w:tcPr>
            <w:tcW w:w="1666" w:type="dxa"/>
            <w:tcBorders>
              <w:top w:val="single" w:sz="4" w:space="0" w:color="CCCCCC"/>
              <w:left w:val="single" w:sz="4" w:space="0" w:color="CCCCCC"/>
              <w:bottom w:val="single" w:sz="4" w:space="0" w:color="CCCCCC"/>
              <w:right w:val="single" w:sz="4" w:space="0" w:color="CCCCCC"/>
            </w:tcBorders>
            <w:shd w:val="clear" w:color="auto" w:fill="1A7A9A"/>
            <w:tcMar>
              <w:top w:w="100" w:type="dxa"/>
              <w:left w:w="120" w:type="dxa"/>
              <w:bottom w:w="100" w:type="dxa"/>
              <w:right w:w="120" w:type="dxa"/>
            </w:tcMar>
            <w:vAlign w:val="center"/>
          </w:tcPr>
          <w:p w14:paraId="0B0B157C" w14:textId="77777777" w:rsidR="0089490F" w:rsidRDefault="00000000">
            <w:pPr>
              <w:jc w:val="center"/>
            </w:pPr>
            <w:r>
              <w:rPr>
                <w:b/>
                <w:bCs/>
                <w:color w:val="FFFFFF"/>
                <w:sz w:val="20"/>
                <w:szCs w:val="20"/>
              </w:rPr>
              <w:t>WP + Divi</w:t>
            </w:r>
          </w:p>
        </w:tc>
        <w:tc>
          <w:tcPr>
            <w:tcW w:w="1666" w:type="dxa"/>
            <w:tcBorders>
              <w:top w:val="single" w:sz="4" w:space="0" w:color="CCCCCC"/>
              <w:left w:val="single" w:sz="4" w:space="0" w:color="CCCCCC"/>
              <w:bottom w:val="single" w:sz="4" w:space="0" w:color="CCCCCC"/>
              <w:right w:val="single" w:sz="4" w:space="0" w:color="CCCCCC"/>
            </w:tcBorders>
            <w:shd w:val="clear" w:color="auto" w:fill="1A7A9A"/>
            <w:tcMar>
              <w:top w:w="100" w:type="dxa"/>
              <w:left w:w="120" w:type="dxa"/>
              <w:bottom w:w="100" w:type="dxa"/>
              <w:right w:w="120" w:type="dxa"/>
            </w:tcMar>
            <w:vAlign w:val="center"/>
          </w:tcPr>
          <w:p w14:paraId="4343E52D" w14:textId="77777777" w:rsidR="0089490F" w:rsidRDefault="00000000">
            <w:pPr>
              <w:jc w:val="center"/>
            </w:pPr>
            <w:r>
              <w:rPr>
                <w:b/>
                <w:bCs/>
                <w:color w:val="FFFFFF"/>
                <w:sz w:val="20"/>
                <w:szCs w:val="20"/>
              </w:rPr>
              <w:t>WP + Divi + WP Rocket</w:t>
            </w:r>
          </w:p>
        </w:tc>
        <w:tc>
          <w:tcPr>
            <w:tcW w:w="1374" w:type="dxa"/>
            <w:tcBorders>
              <w:top w:val="single" w:sz="4" w:space="0" w:color="CCCCCC"/>
              <w:left w:val="single" w:sz="4" w:space="0" w:color="CCCCCC"/>
              <w:bottom w:val="single" w:sz="4" w:space="0" w:color="CCCCCC"/>
              <w:right w:val="single" w:sz="4" w:space="0" w:color="CCCCCC"/>
            </w:tcBorders>
            <w:shd w:val="clear" w:color="auto" w:fill="1A7A9A"/>
            <w:tcMar>
              <w:top w:w="100" w:type="dxa"/>
              <w:left w:w="120" w:type="dxa"/>
              <w:bottom w:w="100" w:type="dxa"/>
              <w:right w:w="120" w:type="dxa"/>
            </w:tcMar>
            <w:vAlign w:val="center"/>
          </w:tcPr>
          <w:p w14:paraId="1EBBD2DB" w14:textId="77777777" w:rsidR="0089490F" w:rsidRDefault="00000000">
            <w:pPr>
              <w:jc w:val="center"/>
            </w:pPr>
            <w:proofErr w:type="spellStart"/>
            <w:r>
              <w:rPr>
                <w:b/>
                <w:bCs/>
                <w:color w:val="FFFFFF"/>
                <w:sz w:val="20"/>
                <w:szCs w:val="20"/>
              </w:rPr>
              <w:t>Netlify</w:t>
            </w:r>
            <w:proofErr w:type="spellEnd"/>
            <w:r>
              <w:rPr>
                <w:b/>
                <w:bCs/>
                <w:color w:val="FFFFFF"/>
                <w:sz w:val="20"/>
                <w:szCs w:val="20"/>
              </w:rPr>
              <w:t xml:space="preserve"> CMS</w:t>
            </w:r>
          </w:p>
        </w:tc>
        <w:tc>
          <w:tcPr>
            <w:tcW w:w="1648" w:type="dxa"/>
            <w:tcBorders>
              <w:top w:val="single" w:sz="4" w:space="0" w:color="CCCCCC"/>
              <w:left w:val="single" w:sz="4" w:space="0" w:color="CCCCCC"/>
              <w:bottom w:val="single" w:sz="4" w:space="0" w:color="CCCCCC"/>
              <w:right w:val="single" w:sz="4" w:space="0" w:color="CCCCCC"/>
            </w:tcBorders>
            <w:shd w:val="clear" w:color="auto" w:fill="1A7A9A"/>
            <w:tcMar>
              <w:top w:w="100" w:type="dxa"/>
              <w:left w:w="120" w:type="dxa"/>
              <w:bottom w:w="100" w:type="dxa"/>
              <w:right w:w="120" w:type="dxa"/>
            </w:tcMar>
            <w:vAlign w:val="center"/>
          </w:tcPr>
          <w:p w14:paraId="2694D76E" w14:textId="77777777" w:rsidR="0089490F" w:rsidRDefault="00000000">
            <w:pPr>
              <w:jc w:val="center"/>
            </w:pPr>
            <w:r>
              <w:rPr>
                <w:b/>
                <w:bCs/>
                <w:color w:val="FFFFFF"/>
                <w:sz w:val="20"/>
                <w:szCs w:val="20"/>
              </w:rPr>
              <w:t>Astro SSG</w:t>
            </w:r>
          </w:p>
        </w:tc>
      </w:tr>
      <w:tr w:rsidR="0089490F" w14:paraId="7A161A70" w14:textId="77777777" w:rsidTr="002C421B">
        <w:tblPrEx>
          <w:tblCellMar>
            <w:top w:w="0" w:type="dxa"/>
            <w:bottom w:w="0" w:type="dxa"/>
          </w:tblCellMar>
        </w:tblPrEx>
        <w:tc>
          <w:tcPr>
            <w:tcW w:w="190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610A13B1" w14:textId="77777777" w:rsidR="0089490F" w:rsidRDefault="00000000">
            <w:r>
              <w:rPr>
                <w:b/>
                <w:bCs/>
                <w:color w:val="1A7A9A"/>
                <w:sz w:val="19"/>
                <w:szCs w:val="19"/>
              </w:rPr>
              <w:t>Rendimiento Mobile</w:t>
            </w:r>
          </w:p>
        </w:tc>
        <w:tc>
          <w:tcPr>
            <w:tcW w:w="137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5AA2657C" w14:textId="77777777" w:rsidR="0089490F" w:rsidRDefault="00000000">
            <w:pPr>
              <w:jc w:val="center"/>
            </w:pPr>
            <w:r>
              <w:rPr>
                <w:color w:val="111111"/>
                <w:sz w:val="19"/>
                <w:szCs w:val="19"/>
              </w:rPr>
              <w:t>★★★★★ (99)</w:t>
            </w:r>
          </w:p>
        </w:tc>
        <w:tc>
          <w:tcPr>
            <w:tcW w:w="166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231C2D60" w14:textId="77777777" w:rsidR="0089490F" w:rsidRDefault="00000000">
            <w:pPr>
              <w:jc w:val="center"/>
            </w:pPr>
            <w:r>
              <w:rPr>
                <w:color w:val="111111"/>
                <w:sz w:val="19"/>
                <w:szCs w:val="19"/>
              </w:rPr>
              <w:t>★★ (65)</w:t>
            </w:r>
          </w:p>
        </w:tc>
        <w:tc>
          <w:tcPr>
            <w:tcW w:w="166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0B0581DD" w14:textId="77777777" w:rsidR="0089490F" w:rsidRDefault="00000000">
            <w:pPr>
              <w:jc w:val="center"/>
            </w:pPr>
            <w:r>
              <w:rPr>
                <w:color w:val="111111"/>
                <w:sz w:val="19"/>
                <w:szCs w:val="19"/>
              </w:rPr>
              <w:t>★★★★ (83)</w:t>
            </w:r>
          </w:p>
        </w:tc>
        <w:tc>
          <w:tcPr>
            <w:tcW w:w="137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6D53A16C" w14:textId="77777777" w:rsidR="0089490F" w:rsidRDefault="00000000">
            <w:pPr>
              <w:jc w:val="center"/>
            </w:pPr>
            <w:r>
              <w:rPr>
                <w:color w:val="111111"/>
                <w:sz w:val="19"/>
                <w:szCs w:val="19"/>
              </w:rPr>
              <w:t>★★★★★ (99)</w:t>
            </w:r>
          </w:p>
        </w:tc>
        <w:tc>
          <w:tcPr>
            <w:tcW w:w="1648"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3C649788" w14:textId="77777777" w:rsidR="0089490F" w:rsidRDefault="00000000">
            <w:pPr>
              <w:jc w:val="center"/>
            </w:pPr>
            <w:r>
              <w:rPr>
                <w:color w:val="111111"/>
                <w:sz w:val="19"/>
                <w:szCs w:val="19"/>
              </w:rPr>
              <w:t>★★★★★ (98)</w:t>
            </w:r>
          </w:p>
        </w:tc>
      </w:tr>
      <w:tr w:rsidR="0089490F" w14:paraId="5636D560" w14:textId="77777777" w:rsidTr="002C421B">
        <w:tblPrEx>
          <w:tblCellMar>
            <w:top w:w="0" w:type="dxa"/>
            <w:bottom w:w="0" w:type="dxa"/>
          </w:tblCellMar>
        </w:tblPrEx>
        <w:tc>
          <w:tcPr>
            <w:tcW w:w="19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D013951" w14:textId="77777777" w:rsidR="0089490F" w:rsidRDefault="00000000">
            <w:r>
              <w:rPr>
                <w:b/>
                <w:bCs/>
                <w:color w:val="1A7A9A"/>
                <w:sz w:val="19"/>
                <w:szCs w:val="19"/>
              </w:rPr>
              <w:t xml:space="preserve">LCP (Core Web </w:t>
            </w:r>
            <w:proofErr w:type="spellStart"/>
            <w:r>
              <w:rPr>
                <w:b/>
                <w:bCs/>
                <w:color w:val="1A7A9A"/>
                <w:sz w:val="19"/>
                <w:szCs w:val="19"/>
              </w:rPr>
              <w:t>Vitals</w:t>
            </w:r>
            <w:proofErr w:type="spellEnd"/>
            <w:r>
              <w:rPr>
                <w:b/>
                <w:bCs/>
                <w:color w:val="1A7A9A"/>
                <w:sz w:val="19"/>
                <w:szCs w:val="19"/>
              </w:rPr>
              <w:t>)</w:t>
            </w:r>
          </w:p>
        </w:tc>
        <w:tc>
          <w:tcPr>
            <w:tcW w:w="13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300B15D" w14:textId="77777777" w:rsidR="0089490F" w:rsidRDefault="00000000">
            <w:pPr>
              <w:jc w:val="center"/>
            </w:pPr>
            <w:r>
              <w:rPr>
                <w:color w:val="111111"/>
                <w:sz w:val="19"/>
                <w:szCs w:val="19"/>
              </w:rPr>
              <w:t>★★★★★ (1.7s)</w:t>
            </w:r>
          </w:p>
        </w:tc>
        <w:tc>
          <w:tcPr>
            <w:tcW w:w="16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A12DEC" w14:textId="77777777" w:rsidR="0089490F" w:rsidRDefault="00000000">
            <w:pPr>
              <w:jc w:val="center"/>
            </w:pPr>
            <w:r>
              <w:rPr>
                <w:color w:val="111111"/>
                <w:sz w:val="19"/>
                <w:szCs w:val="19"/>
              </w:rPr>
              <w:t>★ (4.2s)</w:t>
            </w:r>
          </w:p>
        </w:tc>
        <w:tc>
          <w:tcPr>
            <w:tcW w:w="16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6BC1BA" w14:textId="77777777" w:rsidR="0089490F" w:rsidRDefault="00000000">
            <w:pPr>
              <w:jc w:val="center"/>
            </w:pPr>
            <w:r>
              <w:rPr>
                <w:color w:val="111111"/>
                <w:sz w:val="19"/>
                <w:szCs w:val="19"/>
              </w:rPr>
              <w:t>★★★ (2.6s)</w:t>
            </w:r>
          </w:p>
        </w:tc>
        <w:tc>
          <w:tcPr>
            <w:tcW w:w="13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6F3D450" w14:textId="77777777" w:rsidR="0089490F" w:rsidRDefault="00000000">
            <w:pPr>
              <w:jc w:val="center"/>
            </w:pPr>
            <w:r>
              <w:rPr>
                <w:color w:val="111111"/>
                <w:sz w:val="19"/>
                <w:szCs w:val="19"/>
              </w:rPr>
              <w:t>★★★★★ (1.8s)</w:t>
            </w:r>
          </w:p>
        </w:tc>
        <w:tc>
          <w:tcPr>
            <w:tcW w:w="16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324CF71" w14:textId="77777777" w:rsidR="0089490F" w:rsidRDefault="00000000">
            <w:pPr>
              <w:jc w:val="center"/>
            </w:pPr>
            <w:r>
              <w:rPr>
                <w:color w:val="111111"/>
                <w:sz w:val="19"/>
                <w:szCs w:val="19"/>
              </w:rPr>
              <w:t>★★★★★ (1.6s)</w:t>
            </w:r>
          </w:p>
        </w:tc>
      </w:tr>
      <w:tr w:rsidR="0089490F" w14:paraId="24B500A3" w14:textId="77777777" w:rsidTr="002C421B">
        <w:tblPrEx>
          <w:tblCellMar>
            <w:top w:w="0" w:type="dxa"/>
            <w:bottom w:w="0" w:type="dxa"/>
          </w:tblCellMar>
        </w:tblPrEx>
        <w:tc>
          <w:tcPr>
            <w:tcW w:w="190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10A4ADFA" w14:textId="77777777" w:rsidR="0089490F" w:rsidRDefault="00000000">
            <w:r>
              <w:rPr>
                <w:b/>
                <w:bCs/>
                <w:color w:val="1A7A9A"/>
                <w:sz w:val="19"/>
                <w:szCs w:val="19"/>
              </w:rPr>
              <w:t>Accesibilidad</w:t>
            </w:r>
          </w:p>
        </w:tc>
        <w:tc>
          <w:tcPr>
            <w:tcW w:w="137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18B30B17" w14:textId="77777777" w:rsidR="0089490F" w:rsidRDefault="00000000">
            <w:pPr>
              <w:jc w:val="center"/>
            </w:pPr>
            <w:r>
              <w:rPr>
                <w:color w:val="111111"/>
                <w:sz w:val="19"/>
                <w:szCs w:val="19"/>
              </w:rPr>
              <w:t>★★★★★ (100)</w:t>
            </w:r>
          </w:p>
        </w:tc>
        <w:tc>
          <w:tcPr>
            <w:tcW w:w="166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27BD3ED5" w14:textId="77777777" w:rsidR="0089490F" w:rsidRDefault="00000000">
            <w:pPr>
              <w:jc w:val="center"/>
            </w:pPr>
            <w:r>
              <w:rPr>
                <w:color w:val="111111"/>
                <w:sz w:val="19"/>
                <w:szCs w:val="19"/>
              </w:rPr>
              <w:t>★★★★ (88)</w:t>
            </w:r>
          </w:p>
        </w:tc>
        <w:tc>
          <w:tcPr>
            <w:tcW w:w="166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2220442D" w14:textId="77777777" w:rsidR="0089490F" w:rsidRDefault="00000000">
            <w:pPr>
              <w:jc w:val="center"/>
            </w:pPr>
            <w:r>
              <w:rPr>
                <w:color w:val="111111"/>
                <w:sz w:val="19"/>
                <w:szCs w:val="19"/>
              </w:rPr>
              <w:t>★★★★ (92)</w:t>
            </w:r>
          </w:p>
        </w:tc>
        <w:tc>
          <w:tcPr>
            <w:tcW w:w="137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4AE4412C" w14:textId="77777777" w:rsidR="0089490F" w:rsidRDefault="00000000">
            <w:pPr>
              <w:jc w:val="center"/>
            </w:pPr>
            <w:r>
              <w:rPr>
                <w:color w:val="111111"/>
                <w:sz w:val="19"/>
                <w:szCs w:val="19"/>
              </w:rPr>
              <w:t>★★★★★ (100)</w:t>
            </w:r>
          </w:p>
        </w:tc>
        <w:tc>
          <w:tcPr>
            <w:tcW w:w="1648"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31A5121F" w14:textId="77777777" w:rsidR="0089490F" w:rsidRDefault="00000000">
            <w:pPr>
              <w:jc w:val="center"/>
            </w:pPr>
            <w:r>
              <w:rPr>
                <w:color w:val="111111"/>
                <w:sz w:val="19"/>
                <w:szCs w:val="19"/>
              </w:rPr>
              <w:t>★★★★★ (100)</w:t>
            </w:r>
          </w:p>
        </w:tc>
      </w:tr>
      <w:tr w:rsidR="0089490F" w14:paraId="52F9EE6E" w14:textId="77777777" w:rsidTr="002C421B">
        <w:tblPrEx>
          <w:tblCellMar>
            <w:top w:w="0" w:type="dxa"/>
            <w:bottom w:w="0" w:type="dxa"/>
          </w:tblCellMar>
        </w:tblPrEx>
        <w:tc>
          <w:tcPr>
            <w:tcW w:w="19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EE62ABB" w14:textId="77777777" w:rsidR="0089490F" w:rsidRDefault="00000000">
            <w:r>
              <w:rPr>
                <w:b/>
                <w:bCs/>
                <w:color w:val="1A7A9A"/>
                <w:sz w:val="19"/>
                <w:szCs w:val="19"/>
              </w:rPr>
              <w:t>SEO técnico</w:t>
            </w:r>
          </w:p>
        </w:tc>
        <w:tc>
          <w:tcPr>
            <w:tcW w:w="13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F0226A4" w14:textId="77777777" w:rsidR="0089490F" w:rsidRDefault="00000000">
            <w:pPr>
              <w:jc w:val="center"/>
            </w:pPr>
            <w:r>
              <w:rPr>
                <w:color w:val="111111"/>
                <w:sz w:val="19"/>
                <w:szCs w:val="19"/>
              </w:rPr>
              <w:t>★★★★★</w:t>
            </w:r>
          </w:p>
        </w:tc>
        <w:tc>
          <w:tcPr>
            <w:tcW w:w="16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0915232" w14:textId="77777777" w:rsidR="0089490F" w:rsidRDefault="00000000">
            <w:pPr>
              <w:jc w:val="center"/>
            </w:pPr>
            <w:r>
              <w:rPr>
                <w:color w:val="111111"/>
                <w:sz w:val="19"/>
                <w:szCs w:val="19"/>
              </w:rPr>
              <w:t>★★★★ (</w:t>
            </w:r>
            <w:proofErr w:type="spellStart"/>
            <w:r>
              <w:rPr>
                <w:color w:val="111111"/>
                <w:sz w:val="19"/>
                <w:szCs w:val="19"/>
              </w:rPr>
              <w:t>config</w:t>
            </w:r>
            <w:proofErr w:type="spellEnd"/>
            <w:r>
              <w:rPr>
                <w:color w:val="111111"/>
                <w:sz w:val="19"/>
                <w:szCs w:val="19"/>
              </w:rPr>
              <w:t xml:space="preserve">. </w:t>
            </w:r>
            <w:proofErr w:type="spellStart"/>
            <w:r>
              <w:rPr>
                <w:color w:val="111111"/>
                <w:sz w:val="19"/>
                <w:szCs w:val="19"/>
              </w:rPr>
              <w:t>req</w:t>
            </w:r>
            <w:proofErr w:type="spellEnd"/>
            <w:r>
              <w:rPr>
                <w:color w:val="111111"/>
                <w:sz w:val="19"/>
                <w:szCs w:val="19"/>
              </w:rPr>
              <w:t>.)</w:t>
            </w:r>
          </w:p>
        </w:tc>
        <w:tc>
          <w:tcPr>
            <w:tcW w:w="16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0B224E" w14:textId="77777777" w:rsidR="0089490F" w:rsidRDefault="00000000">
            <w:pPr>
              <w:jc w:val="center"/>
            </w:pPr>
            <w:r>
              <w:rPr>
                <w:color w:val="111111"/>
                <w:sz w:val="19"/>
                <w:szCs w:val="19"/>
              </w:rPr>
              <w:t>★★★★ (</w:t>
            </w:r>
            <w:proofErr w:type="spellStart"/>
            <w:r>
              <w:rPr>
                <w:color w:val="111111"/>
                <w:sz w:val="19"/>
                <w:szCs w:val="19"/>
              </w:rPr>
              <w:t>config</w:t>
            </w:r>
            <w:proofErr w:type="spellEnd"/>
            <w:r>
              <w:rPr>
                <w:color w:val="111111"/>
                <w:sz w:val="19"/>
                <w:szCs w:val="19"/>
              </w:rPr>
              <w:t xml:space="preserve">. </w:t>
            </w:r>
            <w:proofErr w:type="spellStart"/>
            <w:r>
              <w:rPr>
                <w:color w:val="111111"/>
                <w:sz w:val="19"/>
                <w:szCs w:val="19"/>
              </w:rPr>
              <w:t>req</w:t>
            </w:r>
            <w:proofErr w:type="spellEnd"/>
            <w:r>
              <w:rPr>
                <w:color w:val="111111"/>
                <w:sz w:val="19"/>
                <w:szCs w:val="19"/>
              </w:rPr>
              <w:t>.)</w:t>
            </w:r>
          </w:p>
        </w:tc>
        <w:tc>
          <w:tcPr>
            <w:tcW w:w="13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2FD185" w14:textId="77777777" w:rsidR="0089490F" w:rsidRDefault="00000000">
            <w:pPr>
              <w:jc w:val="center"/>
            </w:pPr>
            <w:r>
              <w:rPr>
                <w:color w:val="111111"/>
                <w:sz w:val="19"/>
                <w:szCs w:val="19"/>
              </w:rPr>
              <w:t>★★★★★</w:t>
            </w:r>
          </w:p>
        </w:tc>
        <w:tc>
          <w:tcPr>
            <w:tcW w:w="16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85A438" w14:textId="77777777" w:rsidR="0089490F" w:rsidRDefault="00000000">
            <w:pPr>
              <w:jc w:val="center"/>
            </w:pPr>
            <w:r>
              <w:rPr>
                <w:color w:val="111111"/>
                <w:sz w:val="19"/>
                <w:szCs w:val="19"/>
              </w:rPr>
              <w:t>★★★★★</w:t>
            </w:r>
          </w:p>
        </w:tc>
      </w:tr>
      <w:tr w:rsidR="0089490F" w14:paraId="68E09445" w14:textId="77777777" w:rsidTr="002C421B">
        <w:tblPrEx>
          <w:tblCellMar>
            <w:top w:w="0" w:type="dxa"/>
            <w:bottom w:w="0" w:type="dxa"/>
          </w:tblCellMar>
        </w:tblPrEx>
        <w:tc>
          <w:tcPr>
            <w:tcW w:w="190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593CD5FD" w14:textId="77777777" w:rsidR="0089490F" w:rsidRDefault="00000000">
            <w:r>
              <w:rPr>
                <w:b/>
                <w:bCs/>
                <w:color w:val="1A7A9A"/>
                <w:sz w:val="19"/>
                <w:szCs w:val="19"/>
              </w:rPr>
              <w:t>Fidelidad visual</w:t>
            </w:r>
          </w:p>
        </w:tc>
        <w:tc>
          <w:tcPr>
            <w:tcW w:w="137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0DEA378F" w14:textId="77777777" w:rsidR="0089490F" w:rsidRDefault="00000000">
            <w:pPr>
              <w:jc w:val="center"/>
            </w:pPr>
            <w:r>
              <w:rPr>
                <w:color w:val="111111"/>
                <w:sz w:val="19"/>
                <w:szCs w:val="19"/>
              </w:rPr>
              <w:t>★★★★★</w:t>
            </w:r>
          </w:p>
        </w:tc>
        <w:tc>
          <w:tcPr>
            <w:tcW w:w="166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6D622AF5" w14:textId="77777777" w:rsidR="0089490F" w:rsidRDefault="00000000">
            <w:pPr>
              <w:jc w:val="center"/>
            </w:pPr>
            <w:r>
              <w:rPr>
                <w:color w:val="111111"/>
                <w:sz w:val="19"/>
                <w:szCs w:val="19"/>
              </w:rPr>
              <w:t>★★★ (</w:t>
            </w:r>
            <w:proofErr w:type="spellStart"/>
            <w:r>
              <w:rPr>
                <w:color w:val="111111"/>
                <w:sz w:val="19"/>
                <w:szCs w:val="19"/>
              </w:rPr>
              <w:t>custom</w:t>
            </w:r>
            <w:proofErr w:type="spellEnd"/>
            <w:r>
              <w:rPr>
                <w:color w:val="111111"/>
                <w:sz w:val="19"/>
                <w:szCs w:val="19"/>
              </w:rPr>
              <w:t xml:space="preserve"> JS)</w:t>
            </w:r>
          </w:p>
        </w:tc>
        <w:tc>
          <w:tcPr>
            <w:tcW w:w="166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6A16FA2E" w14:textId="77777777" w:rsidR="0089490F" w:rsidRDefault="00000000">
            <w:pPr>
              <w:jc w:val="center"/>
            </w:pPr>
            <w:r>
              <w:rPr>
                <w:color w:val="111111"/>
                <w:sz w:val="19"/>
                <w:szCs w:val="19"/>
              </w:rPr>
              <w:t>★★★ (</w:t>
            </w:r>
            <w:proofErr w:type="spellStart"/>
            <w:r>
              <w:rPr>
                <w:color w:val="111111"/>
                <w:sz w:val="19"/>
                <w:szCs w:val="19"/>
              </w:rPr>
              <w:t>custom</w:t>
            </w:r>
            <w:proofErr w:type="spellEnd"/>
            <w:r>
              <w:rPr>
                <w:color w:val="111111"/>
                <w:sz w:val="19"/>
                <w:szCs w:val="19"/>
              </w:rPr>
              <w:t xml:space="preserve"> JS)</w:t>
            </w:r>
          </w:p>
        </w:tc>
        <w:tc>
          <w:tcPr>
            <w:tcW w:w="137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0E88963F" w14:textId="77777777" w:rsidR="0089490F" w:rsidRDefault="00000000">
            <w:pPr>
              <w:jc w:val="center"/>
            </w:pPr>
            <w:r>
              <w:rPr>
                <w:color w:val="111111"/>
                <w:sz w:val="19"/>
                <w:szCs w:val="19"/>
              </w:rPr>
              <w:t>★★★★★</w:t>
            </w:r>
          </w:p>
        </w:tc>
        <w:tc>
          <w:tcPr>
            <w:tcW w:w="1648"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28F8B911" w14:textId="77777777" w:rsidR="0089490F" w:rsidRDefault="00000000">
            <w:pPr>
              <w:jc w:val="center"/>
            </w:pPr>
            <w:r>
              <w:rPr>
                <w:color w:val="111111"/>
                <w:sz w:val="19"/>
                <w:szCs w:val="19"/>
              </w:rPr>
              <w:t>★★★★★</w:t>
            </w:r>
          </w:p>
        </w:tc>
      </w:tr>
      <w:tr w:rsidR="0089490F" w14:paraId="0D48F610" w14:textId="77777777" w:rsidTr="002C421B">
        <w:tblPrEx>
          <w:tblCellMar>
            <w:top w:w="0" w:type="dxa"/>
            <w:bottom w:w="0" w:type="dxa"/>
          </w:tblCellMar>
        </w:tblPrEx>
        <w:tc>
          <w:tcPr>
            <w:tcW w:w="19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AA505C5" w14:textId="77777777" w:rsidR="0089490F" w:rsidRDefault="00000000">
            <w:r>
              <w:rPr>
                <w:b/>
                <w:bCs/>
                <w:color w:val="1A7A9A"/>
                <w:sz w:val="19"/>
                <w:szCs w:val="19"/>
              </w:rPr>
              <w:t>Facilidad gestión blog</w:t>
            </w:r>
          </w:p>
        </w:tc>
        <w:tc>
          <w:tcPr>
            <w:tcW w:w="13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DAFCDA" w14:textId="77777777" w:rsidR="0089490F" w:rsidRDefault="00000000">
            <w:pPr>
              <w:jc w:val="center"/>
            </w:pPr>
            <w:r>
              <w:rPr>
                <w:color w:val="111111"/>
                <w:sz w:val="19"/>
                <w:szCs w:val="19"/>
              </w:rPr>
              <w:t>★★ (HTML manual)</w:t>
            </w:r>
          </w:p>
        </w:tc>
        <w:tc>
          <w:tcPr>
            <w:tcW w:w="16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23306E" w14:textId="77777777" w:rsidR="0089490F" w:rsidRDefault="00000000">
            <w:pPr>
              <w:jc w:val="center"/>
            </w:pPr>
            <w:r>
              <w:rPr>
                <w:color w:val="111111"/>
                <w:sz w:val="19"/>
                <w:szCs w:val="19"/>
              </w:rPr>
              <w:t>★★★★★</w:t>
            </w:r>
          </w:p>
        </w:tc>
        <w:tc>
          <w:tcPr>
            <w:tcW w:w="16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C05C1E8" w14:textId="77777777" w:rsidR="0089490F" w:rsidRDefault="00000000">
            <w:pPr>
              <w:jc w:val="center"/>
            </w:pPr>
            <w:r>
              <w:rPr>
                <w:color w:val="111111"/>
                <w:sz w:val="19"/>
                <w:szCs w:val="19"/>
              </w:rPr>
              <w:t>★★★★★</w:t>
            </w:r>
          </w:p>
        </w:tc>
        <w:tc>
          <w:tcPr>
            <w:tcW w:w="13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3ECA1DE" w14:textId="77777777" w:rsidR="0089490F" w:rsidRDefault="00000000">
            <w:pPr>
              <w:jc w:val="center"/>
            </w:pPr>
            <w:r>
              <w:rPr>
                <w:color w:val="111111"/>
                <w:sz w:val="19"/>
                <w:szCs w:val="19"/>
              </w:rPr>
              <w:t>★★★★</w:t>
            </w:r>
          </w:p>
        </w:tc>
        <w:tc>
          <w:tcPr>
            <w:tcW w:w="16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80AB184" w14:textId="77777777" w:rsidR="0089490F" w:rsidRDefault="00000000">
            <w:pPr>
              <w:jc w:val="center"/>
            </w:pPr>
            <w:r>
              <w:rPr>
                <w:color w:val="111111"/>
                <w:sz w:val="19"/>
                <w:szCs w:val="19"/>
              </w:rPr>
              <w:t>★★★</w:t>
            </w:r>
          </w:p>
        </w:tc>
      </w:tr>
      <w:tr w:rsidR="0089490F" w14:paraId="4C0CEE9A" w14:textId="77777777" w:rsidTr="002C421B">
        <w:tblPrEx>
          <w:tblCellMar>
            <w:top w:w="0" w:type="dxa"/>
            <w:bottom w:w="0" w:type="dxa"/>
          </w:tblCellMar>
        </w:tblPrEx>
        <w:tc>
          <w:tcPr>
            <w:tcW w:w="190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431486E0" w14:textId="77777777" w:rsidR="0089490F" w:rsidRDefault="00000000">
            <w:r>
              <w:rPr>
                <w:b/>
                <w:bCs/>
                <w:color w:val="1A7A9A"/>
                <w:sz w:val="19"/>
                <w:szCs w:val="19"/>
              </w:rPr>
              <w:t>Coste total año 1</w:t>
            </w:r>
          </w:p>
        </w:tc>
        <w:tc>
          <w:tcPr>
            <w:tcW w:w="137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058708A9" w14:textId="77777777" w:rsidR="0089490F" w:rsidRDefault="00000000">
            <w:pPr>
              <w:jc w:val="center"/>
            </w:pPr>
            <w:r>
              <w:rPr>
                <w:color w:val="111111"/>
                <w:sz w:val="19"/>
                <w:szCs w:val="19"/>
              </w:rPr>
              <w:t>★★★★★ (0 €)</w:t>
            </w:r>
          </w:p>
        </w:tc>
        <w:tc>
          <w:tcPr>
            <w:tcW w:w="166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2863E13C" w14:textId="77777777" w:rsidR="0089490F" w:rsidRDefault="00000000">
            <w:pPr>
              <w:jc w:val="center"/>
            </w:pPr>
            <w:r>
              <w:rPr>
                <w:color w:val="111111"/>
                <w:sz w:val="19"/>
                <w:szCs w:val="19"/>
              </w:rPr>
              <w:t>★ (~1.500–2.800 €)</w:t>
            </w:r>
          </w:p>
        </w:tc>
        <w:tc>
          <w:tcPr>
            <w:tcW w:w="166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1AC48A39" w14:textId="77777777" w:rsidR="0089490F" w:rsidRDefault="00000000">
            <w:pPr>
              <w:jc w:val="center"/>
            </w:pPr>
            <w:r>
              <w:rPr>
                <w:color w:val="111111"/>
                <w:sz w:val="19"/>
                <w:szCs w:val="19"/>
              </w:rPr>
              <w:t>★ (~1.500–2.800 €)</w:t>
            </w:r>
          </w:p>
        </w:tc>
        <w:tc>
          <w:tcPr>
            <w:tcW w:w="137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00F774DE" w14:textId="77777777" w:rsidR="0089490F" w:rsidRDefault="00000000">
            <w:pPr>
              <w:jc w:val="center"/>
            </w:pPr>
            <w:r>
              <w:rPr>
                <w:color w:val="111111"/>
                <w:sz w:val="19"/>
                <w:szCs w:val="19"/>
              </w:rPr>
              <w:t>★★★★★ (~240 €)</w:t>
            </w:r>
          </w:p>
        </w:tc>
        <w:tc>
          <w:tcPr>
            <w:tcW w:w="1648"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304B190E" w14:textId="77777777" w:rsidR="0089490F" w:rsidRDefault="00000000">
            <w:pPr>
              <w:jc w:val="center"/>
            </w:pPr>
            <w:r>
              <w:rPr>
                <w:color w:val="111111"/>
                <w:sz w:val="19"/>
                <w:szCs w:val="19"/>
              </w:rPr>
              <w:t>★★★★ (~480 €)</w:t>
            </w:r>
          </w:p>
        </w:tc>
      </w:tr>
      <w:tr w:rsidR="0089490F" w14:paraId="15FFBD19" w14:textId="77777777" w:rsidTr="002C421B">
        <w:tblPrEx>
          <w:tblCellMar>
            <w:top w:w="0" w:type="dxa"/>
            <w:bottom w:w="0" w:type="dxa"/>
          </w:tblCellMar>
        </w:tblPrEx>
        <w:tc>
          <w:tcPr>
            <w:tcW w:w="19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2A57FC" w14:textId="77777777" w:rsidR="0089490F" w:rsidRDefault="00000000">
            <w:r>
              <w:rPr>
                <w:b/>
                <w:bCs/>
                <w:color w:val="1A7A9A"/>
                <w:sz w:val="19"/>
                <w:szCs w:val="19"/>
              </w:rPr>
              <w:t>Riesgo de migración</w:t>
            </w:r>
          </w:p>
        </w:tc>
        <w:tc>
          <w:tcPr>
            <w:tcW w:w="13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E7E2C06" w14:textId="77777777" w:rsidR="0089490F" w:rsidRDefault="00000000">
            <w:pPr>
              <w:jc w:val="center"/>
            </w:pPr>
            <w:r>
              <w:rPr>
                <w:color w:val="111111"/>
                <w:sz w:val="19"/>
                <w:szCs w:val="19"/>
              </w:rPr>
              <w:t>N/A</w:t>
            </w:r>
          </w:p>
        </w:tc>
        <w:tc>
          <w:tcPr>
            <w:tcW w:w="16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6BB4F9" w14:textId="77777777" w:rsidR="0089490F" w:rsidRDefault="00000000">
            <w:pPr>
              <w:jc w:val="center"/>
            </w:pPr>
            <w:r>
              <w:rPr>
                <w:color w:val="111111"/>
                <w:sz w:val="19"/>
                <w:szCs w:val="19"/>
              </w:rPr>
              <w:t>★★ (alto)</w:t>
            </w:r>
          </w:p>
        </w:tc>
        <w:tc>
          <w:tcPr>
            <w:tcW w:w="16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0AA9A5" w14:textId="77777777" w:rsidR="0089490F" w:rsidRDefault="00000000">
            <w:pPr>
              <w:jc w:val="center"/>
            </w:pPr>
            <w:r>
              <w:rPr>
                <w:color w:val="111111"/>
                <w:sz w:val="19"/>
                <w:szCs w:val="19"/>
              </w:rPr>
              <w:t>★★ (alto)</w:t>
            </w:r>
          </w:p>
        </w:tc>
        <w:tc>
          <w:tcPr>
            <w:tcW w:w="13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1AFC15" w14:textId="77777777" w:rsidR="0089490F" w:rsidRDefault="00000000">
            <w:pPr>
              <w:jc w:val="center"/>
            </w:pPr>
            <w:r>
              <w:rPr>
                <w:color w:val="111111"/>
                <w:sz w:val="19"/>
                <w:szCs w:val="19"/>
              </w:rPr>
              <w:t>★★★★ (bajo)</w:t>
            </w:r>
          </w:p>
        </w:tc>
        <w:tc>
          <w:tcPr>
            <w:tcW w:w="16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E455CA4" w14:textId="77777777" w:rsidR="0089490F" w:rsidRDefault="00000000">
            <w:pPr>
              <w:jc w:val="center"/>
            </w:pPr>
            <w:r>
              <w:rPr>
                <w:color w:val="111111"/>
                <w:sz w:val="19"/>
                <w:szCs w:val="19"/>
              </w:rPr>
              <w:t>★★★★ (bajo)</w:t>
            </w:r>
          </w:p>
        </w:tc>
      </w:tr>
      <w:tr w:rsidR="0089490F" w14:paraId="143EBD8D" w14:textId="77777777" w:rsidTr="002C421B">
        <w:tblPrEx>
          <w:tblCellMar>
            <w:top w:w="0" w:type="dxa"/>
            <w:bottom w:w="0" w:type="dxa"/>
          </w:tblCellMar>
        </w:tblPrEx>
        <w:tc>
          <w:tcPr>
            <w:tcW w:w="190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0F06206E" w14:textId="77777777" w:rsidR="0089490F" w:rsidRDefault="00000000">
            <w:r>
              <w:rPr>
                <w:b/>
                <w:bCs/>
                <w:color w:val="1A7A9A"/>
                <w:sz w:val="19"/>
                <w:szCs w:val="19"/>
              </w:rPr>
              <w:t>Mantenimiento futuro</w:t>
            </w:r>
          </w:p>
        </w:tc>
        <w:tc>
          <w:tcPr>
            <w:tcW w:w="137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7916E636" w14:textId="77777777" w:rsidR="0089490F" w:rsidRDefault="00000000">
            <w:pPr>
              <w:jc w:val="center"/>
            </w:pPr>
            <w:r>
              <w:rPr>
                <w:color w:val="111111"/>
                <w:sz w:val="19"/>
                <w:szCs w:val="19"/>
              </w:rPr>
              <w:t>★★★★★ (cero)</w:t>
            </w:r>
          </w:p>
        </w:tc>
        <w:tc>
          <w:tcPr>
            <w:tcW w:w="166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7E8AA60A" w14:textId="77777777" w:rsidR="0089490F" w:rsidRDefault="00000000">
            <w:pPr>
              <w:jc w:val="center"/>
            </w:pPr>
            <w:r>
              <w:rPr>
                <w:color w:val="111111"/>
                <w:sz w:val="19"/>
                <w:szCs w:val="19"/>
              </w:rPr>
              <w:t>★★ (actualizaciones)</w:t>
            </w:r>
          </w:p>
        </w:tc>
        <w:tc>
          <w:tcPr>
            <w:tcW w:w="166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2810DAB9" w14:textId="77777777" w:rsidR="0089490F" w:rsidRDefault="00000000">
            <w:pPr>
              <w:jc w:val="center"/>
            </w:pPr>
            <w:r>
              <w:rPr>
                <w:color w:val="111111"/>
                <w:sz w:val="19"/>
                <w:szCs w:val="19"/>
              </w:rPr>
              <w:t>★★ (actualizaciones)</w:t>
            </w:r>
          </w:p>
        </w:tc>
        <w:tc>
          <w:tcPr>
            <w:tcW w:w="1374"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29A3C63F" w14:textId="77777777" w:rsidR="0089490F" w:rsidRDefault="00000000">
            <w:pPr>
              <w:jc w:val="center"/>
            </w:pPr>
            <w:r>
              <w:rPr>
                <w:color w:val="111111"/>
                <w:sz w:val="19"/>
                <w:szCs w:val="19"/>
              </w:rPr>
              <w:t>★★★★★</w:t>
            </w:r>
          </w:p>
        </w:tc>
        <w:tc>
          <w:tcPr>
            <w:tcW w:w="1648"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20" w:type="dxa"/>
            </w:tcMar>
            <w:vAlign w:val="center"/>
          </w:tcPr>
          <w:p w14:paraId="0AF92CF7" w14:textId="77777777" w:rsidR="0089490F" w:rsidRDefault="00000000">
            <w:pPr>
              <w:jc w:val="center"/>
            </w:pPr>
            <w:r>
              <w:rPr>
                <w:color w:val="111111"/>
                <w:sz w:val="19"/>
                <w:szCs w:val="19"/>
              </w:rPr>
              <w:t>★★★★★</w:t>
            </w:r>
          </w:p>
        </w:tc>
      </w:tr>
      <w:tr w:rsidR="0089490F" w14:paraId="6A557337" w14:textId="77777777" w:rsidTr="002C421B">
        <w:tblPrEx>
          <w:tblCellMar>
            <w:top w:w="0" w:type="dxa"/>
            <w:bottom w:w="0" w:type="dxa"/>
          </w:tblCellMar>
        </w:tblPrEx>
        <w:tc>
          <w:tcPr>
            <w:tcW w:w="19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5FA7814" w14:textId="77777777" w:rsidR="0089490F" w:rsidRDefault="00000000">
            <w:r>
              <w:rPr>
                <w:b/>
                <w:bCs/>
                <w:color w:val="1A7A9A"/>
                <w:sz w:val="19"/>
                <w:szCs w:val="19"/>
              </w:rPr>
              <w:t>PUNTUACIÓN TOTAL</w:t>
            </w:r>
          </w:p>
        </w:tc>
        <w:tc>
          <w:tcPr>
            <w:tcW w:w="13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4DD7766" w14:textId="77777777" w:rsidR="0089490F" w:rsidRDefault="00000000">
            <w:pPr>
              <w:jc w:val="center"/>
            </w:pPr>
            <w:r>
              <w:rPr>
                <w:color w:val="111111"/>
                <w:sz w:val="19"/>
                <w:szCs w:val="19"/>
              </w:rPr>
              <w:t>42/45</w:t>
            </w:r>
          </w:p>
        </w:tc>
        <w:tc>
          <w:tcPr>
            <w:tcW w:w="16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F3A5F9E" w14:textId="77777777" w:rsidR="0089490F" w:rsidRDefault="00000000">
            <w:pPr>
              <w:jc w:val="center"/>
            </w:pPr>
            <w:r>
              <w:rPr>
                <w:color w:val="111111"/>
                <w:sz w:val="19"/>
                <w:szCs w:val="19"/>
              </w:rPr>
              <w:t>24/45</w:t>
            </w:r>
          </w:p>
        </w:tc>
        <w:tc>
          <w:tcPr>
            <w:tcW w:w="16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D7308E3" w14:textId="77777777" w:rsidR="0089490F" w:rsidRDefault="00000000">
            <w:pPr>
              <w:jc w:val="center"/>
            </w:pPr>
            <w:r>
              <w:rPr>
                <w:color w:val="111111"/>
                <w:sz w:val="19"/>
                <w:szCs w:val="19"/>
              </w:rPr>
              <w:t>30/45</w:t>
            </w:r>
          </w:p>
        </w:tc>
        <w:tc>
          <w:tcPr>
            <w:tcW w:w="13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28DA28" w14:textId="77777777" w:rsidR="0089490F" w:rsidRDefault="00000000">
            <w:pPr>
              <w:jc w:val="center"/>
            </w:pPr>
            <w:r>
              <w:rPr>
                <w:color w:val="111111"/>
                <w:sz w:val="19"/>
                <w:szCs w:val="19"/>
              </w:rPr>
              <w:t>40/45</w:t>
            </w:r>
          </w:p>
        </w:tc>
        <w:tc>
          <w:tcPr>
            <w:tcW w:w="164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7462DBC" w14:textId="77777777" w:rsidR="0089490F" w:rsidRDefault="00000000">
            <w:pPr>
              <w:jc w:val="center"/>
            </w:pPr>
            <w:r>
              <w:rPr>
                <w:color w:val="111111"/>
                <w:sz w:val="19"/>
                <w:szCs w:val="19"/>
              </w:rPr>
              <w:t>40/45</w:t>
            </w:r>
          </w:p>
        </w:tc>
      </w:tr>
    </w:tbl>
    <w:p w14:paraId="6B31F0BA" w14:textId="77777777" w:rsidR="0089490F" w:rsidRDefault="0089490F">
      <w:pPr>
        <w:spacing w:before="60" w:after="60"/>
      </w:pPr>
    </w:p>
    <w:p w14:paraId="75ECF10D" w14:textId="77777777" w:rsidR="0089490F" w:rsidRDefault="00000000">
      <w:r>
        <w:br w:type="page"/>
      </w:r>
    </w:p>
    <w:p w14:paraId="1DE865B4" w14:textId="77777777" w:rsidR="0089490F" w:rsidRDefault="00000000">
      <w:pPr>
        <w:pStyle w:val="Ttulo1"/>
        <w:pBdr>
          <w:bottom w:val="single" w:sz="8" w:space="4" w:color="1A7A9A"/>
        </w:pBdr>
      </w:pPr>
      <w:bookmarkStart w:id="24" w:name="_Toc233202849"/>
      <w:r>
        <w:lastRenderedPageBreak/>
        <w:t>8. Recomendación final</w:t>
      </w:r>
      <w:bookmarkEnd w:id="24"/>
    </w:p>
    <w:tbl>
      <w:tblPr>
        <w:tblW w:w="96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4"/>
      </w:tblGrid>
      <w:tr w:rsidR="0089490F" w14:paraId="07F0A628" w14:textId="77777777" w:rsidTr="002C421B">
        <w:tblPrEx>
          <w:tblCellMar>
            <w:top w:w="0" w:type="dxa"/>
            <w:bottom w:w="0" w:type="dxa"/>
          </w:tblCellMar>
        </w:tblPrEx>
        <w:tc>
          <w:tcPr>
            <w:tcW w:w="9614" w:type="dxa"/>
            <w:tcBorders>
              <w:top w:val="single" w:sz="20" w:space="0" w:color="1E8449"/>
              <w:left w:val="single" w:sz="20" w:space="0" w:color="1E8449"/>
              <w:bottom w:val="single" w:sz="4" w:space="0" w:color="1E8449"/>
              <w:right w:val="single" w:sz="4" w:space="0" w:color="1E8449"/>
            </w:tcBorders>
            <w:shd w:val="clear" w:color="auto" w:fill="E8F5E9"/>
            <w:tcMar>
              <w:top w:w="160" w:type="dxa"/>
              <w:left w:w="240" w:type="dxa"/>
              <w:bottom w:w="160" w:type="dxa"/>
              <w:right w:w="240" w:type="dxa"/>
            </w:tcMar>
          </w:tcPr>
          <w:p w14:paraId="7792661B" w14:textId="77777777" w:rsidR="0089490F" w:rsidRDefault="00000000">
            <w:pPr>
              <w:spacing w:after="80"/>
            </w:pPr>
            <w:r>
              <w:rPr>
                <w:b/>
                <w:bCs/>
                <w:color w:val="1E8449"/>
                <w:sz w:val="24"/>
                <w:szCs w:val="24"/>
              </w:rPr>
              <w:t xml:space="preserve">RECOMENDACIÓN 1 (Prioritaria) — Mantener </w:t>
            </w:r>
            <w:proofErr w:type="spellStart"/>
            <w:r>
              <w:rPr>
                <w:b/>
                <w:bCs/>
                <w:color w:val="1E8449"/>
                <w:sz w:val="24"/>
                <w:szCs w:val="24"/>
              </w:rPr>
              <w:t>Vercel</w:t>
            </w:r>
            <w:proofErr w:type="spellEnd"/>
            <w:r>
              <w:rPr>
                <w:b/>
                <w:bCs/>
                <w:color w:val="1E8449"/>
                <w:sz w:val="24"/>
                <w:szCs w:val="24"/>
              </w:rPr>
              <w:t xml:space="preserve"> Estático + </w:t>
            </w:r>
            <w:proofErr w:type="spellStart"/>
            <w:r>
              <w:rPr>
                <w:b/>
                <w:bCs/>
                <w:color w:val="1E8449"/>
                <w:sz w:val="24"/>
                <w:szCs w:val="24"/>
              </w:rPr>
              <w:t>Netlify</w:t>
            </w:r>
            <w:proofErr w:type="spellEnd"/>
            <w:r>
              <w:rPr>
                <w:b/>
                <w:bCs/>
                <w:color w:val="1E8449"/>
                <w:sz w:val="24"/>
                <w:szCs w:val="24"/>
              </w:rPr>
              <w:t xml:space="preserve"> CMS</w:t>
            </w:r>
          </w:p>
          <w:p w14:paraId="46641118" w14:textId="77777777" w:rsidR="0089490F" w:rsidRDefault="00000000">
            <w:r>
              <w:rPr>
                <w:color w:val="111111"/>
                <w:sz w:val="21"/>
                <w:szCs w:val="21"/>
              </w:rPr>
              <w:t>Integrar Decap CMS sobre el repositorio actual resuelve el único problema real (facilidad de publicación) con coste cero, tiempo de implementación mínimo y sin afectar en absoluto al rendimiento ni a la identidad visual. Esta es la solución más eficiente en todos los vectores analizados.</w:t>
            </w:r>
          </w:p>
        </w:tc>
      </w:tr>
    </w:tbl>
    <w:p w14:paraId="3622F73E" w14:textId="77777777" w:rsidR="0089490F" w:rsidRDefault="0089490F">
      <w:pPr>
        <w:spacing w:before="60" w:after="60"/>
      </w:pPr>
    </w:p>
    <w:tbl>
      <w:tblPr>
        <w:tblW w:w="96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4"/>
      </w:tblGrid>
      <w:tr w:rsidR="0089490F" w14:paraId="54A323EA" w14:textId="77777777" w:rsidTr="002C421B">
        <w:tblPrEx>
          <w:tblCellMar>
            <w:top w:w="0" w:type="dxa"/>
            <w:bottom w:w="0" w:type="dxa"/>
          </w:tblCellMar>
        </w:tblPrEx>
        <w:tc>
          <w:tcPr>
            <w:tcW w:w="9614" w:type="dxa"/>
            <w:tcBorders>
              <w:top w:val="single" w:sz="20" w:space="0" w:color="1A5276"/>
              <w:left w:val="single" w:sz="20" w:space="0" w:color="1A5276"/>
              <w:bottom w:val="single" w:sz="4" w:space="0" w:color="1A5276"/>
              <w:right w:val="single" w:sz="4" w:space="0" w:color="1A5276"/>
            </w:tcBorders>
            <w:shd w:val="clear" w:color="auto" w:fill="E3F2FD"/>
            <w:tcMar>
              <w:top w:w="160" w:type="dxa"/>
              <w:left w:w="240" w:type="dxa"/>
              <w:bottom w:w="160" w:type="dxa"/>
              <w:right w:w="240" w:type="dxa"/>
            </w:tcMar>
          </w:tcPr>
          <w:p w14:paraId="7673CD87" w14:textId="77777777" w:rsidR="0089490F" w:rsidRDefault="00000000">
            <w:pPr>
              <w:spacing w:after="80"/>
            </w:pPr>
            <w:r>
              <w:rPr>
                <w:b/>
                <w:bCs/>
                <w:color w:val="1A5276"/>
                <w:sz w:val="24"/>
                <w:szCs w:val="24"/>
              </w:rPr>
              <w:t>RECOMENDACIÓN 2 (Alternativa para el largo plazo) — Migrar a Astro SSG</w:t>
            </w:r>
          </w:p>
          <w:p w14:paraId="53A0A33C" w14:textId="77777777" w:rsidR="0089490F" w:rsidRDefault="00000000">
            <w:r>
              <w:rPr>
                <w:color w:val="111111"/>
                <w:sz w:val="21"/>
                <w:szCs w:val="21"/>
              </w:rPr>
              <w:t xml:space="preserve">Si en el futuro se detecta que el sitio necesita más capacidad de </w:t>
            </w:r>
            <w:proofErr w:type="spellStart"/>
            <w:r>
              <w:rPr>
                <w:color w:val="111111"/>
                <w:sz w:val="21"/>
                <w:szCs w:val="21"/>
              </w:rPr>
              <w:t>templating</w:t>
            </w:r>
            <w:proofErr w:type="spellEnd"/>
            <w:r>
              <w:rPr>
                <w:color w:val="111111"/>
                <w:sz w:val="21"/>
                <w:szCs w:val="21"/>
              </w:rPr>
              <w:t>, gestión de contenido más sofisticada o integraciones con herramientas externas, Astro SSG es la evolución natural. Mantiene rendimiento idéntico, es compatible con Decap CMS y la migración desde HTML puro es directa.</w:t>
            </w:r>
          </w:p>
        </w:tc>
      </w:tr>
    </w:tbl>
    <w:p w14:paraId="11A5B029" w14:textId="77777777" w:rsidR="0089490F" w:rsidRDefault="0089490F">
      <w:pPr>
        <w:spacing w:before="60" w:after="60"/>
      </w:pPr>
    </w:p>
    <w:tbl>
      <w:tblPr>
        <w:tblW w:w="96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4"/>
      </w:tblGrid>
      <w:tr w:rsidR="0089490F" w14:paraId="1CA5C392" w14:textId="77777777" w:rsidTr="002C421B">
        <w:tblPrEx>
          <w:tblCellMar>
            <w:top w:w="0" w:type="dxa"/>
            <w:bottom w:w="0" w:type="dxa"/>
          </w:tblCellMar>
        </w:tblPrEx>
        <w:tc>
          <w:tcPr>
            <w:tcW w:w="9614" w:type="dxa"/>
            <w:tcBorders>
              <w:top w:val="single" w:sz="20" w:space="0" w:color="D35400"/>
              <w:left w:val="single" w:sz="20" w:space="0" w:color="D35400"/>
              <w:bottom w:val="single" w:sz="4" w:space="0" w:color="D35400"/>
              <w:right w:val="single" w:sz="4" w:space="0" w:color="D35400"/>
            </w:tcBorders>
            <w:shd w:val="clear" w:color="auto" w:fill="FFF3E0"/>
            <w:tcMar>
              <w:top w:w="160" w:type="dxa"/>
              <w:left w:w="240" w:type="dxa"/>
              <w:bottom w:w="160" w:type="dxa"/>
              <w:right w:w="240" w:type="dxa"/>
            </w:tcMar>
          </w:tcPr>
          <w:p w14:paraId="1C63DACE" w14:textId="77777777" w:rsidR="0089490F" w:rsidRDefault="00000000">
            <w:pPr>
              <w:spacing w:after="80"/>
            </w:pPr>
            <w:r>
              <w:rPr>
                <w:b/>
                <w:bCs/>
                <w:color w:val="D35400"/>
                <w:sz w:val="24"/>
                <w:szCs w:val="24"/>
              </w:rPr>
              <w:t>RECOMENDACIÓN 3 (Solo si hay razón de peso no contemplada) — WordPress + Divi</w:t>
            </w:r>
          </w:p>
          <w:p w14:paraId="3DCDD65F" w14:textId="77777777" w:rsidR="0089490F" w:rsidRDefault="00000000">
            <w:r>
              <w:rPr>
                <w:color w:val="111111"/>
                <w:sz w:val="21"/>
                <w:szCs w:val="21"/>
              </w:rPr>
              <w:t xml:space="preserve">Si existe un requisito específico no cubierto por las opciones anteriores (por ejemplo, un cliente que necesita gestionar el sitio de forma autónoma y completa), WordPress con Divi es </w:t>
            </w:r>
            <w:proofErr w:type="gramStart"/>
            <w:r>
              <w:rPr>
                <w:color w:val="111111"/>
                <w:sz w:val="21"/>
                <w:szCs w:val="21"/>
              </w:rPr>
              <w:t>viable</w:t>
            </w:r>
            <w:proofErr w:type="gramEnd"/>
            <w:r>
              <w:rPr>
                <w:color w:val="111111"/>
                <w:sz w:val="21"/>
                <w:szCs w:val="21"/>
              </w:rPr>
              <w:t xml:space="preserve"> pero hay que aceptar: </w:t>
            </w:r>
            <w:proofErr w:type="spellStart"/>
            <w:r>
              <w:rPr>
                <w:color w:val="111111"/>
                <w:sz w:val="21"/>
                <w:szCs w:val="21"/>
              </w:rPr>
              <w:t>PageSpeed</w:t>
            </w:r>
            <w:proofErr w:type="spellEnd"/>
            <w:r>
              <w:rPr>
                <w:color w:val="111111"/>
                <w:sz w:val="21"/>
                <w:szCs w:val="21"/>
              </w:rPr>
              <w:t xml:space="preserve"> móvil ~83, coste anual ~1.500 €, y trabajo adicional para preservar la identidad visual. Nunca como primera opción.</w:t>
            </w:r>
          </w:p>
        </w:tc>
      </w:tr>
    </w:tbl>
    <w:p w14:paraId="1E4C6F57" w14:textId="77777777" w:rsidR="0089490F" w:rsidRDefault="0089490F">
      <w:pPr>
        <w:spacing w:before="60" w:after="60"/>
      </w:pPr>
    </w:p>
    <w:p w14:paraId="75581207" w14:textId="77777777" w:rsidR="0089490F" w:rsidRDefault="00000000">
      <w:pPr>
        <w:pStyle w:val="Ttulo2"/>
      </w:pPr>
      <w:bookmarkStart w:id="25" w:name="_Toc233202850"/>
      <w:r>
        <w:t>8.1 Próximos pasos inmediatos recomendados</w:t>
      </w:r>
      <w:bookmarkEnd w:id="25"/>
    </w:p>
    <w:p w14:paraId="4EB883F0" w14:textId="77777777" w:rsidR="0089490F" w:rsidRDefault="00000000">
      <w:pPr>
        <w:pStyle w:val="Prrafodelista"/>
        <w:numPr>
          <w:ilvl w:val="0"/>
          <w:numId w:val="2"/>
        </w:numPr>
        <w:spacing w:before="60" w:after="60"/>
      </w:pPr>
      <w:r>
        <w:rPr>
          <w:color w:val="111111"/>
          <w:sz w:val="21"/>
          <w:szCs w:val="21"/>
        </w:rPr>
        <w:t>Definir si la facilidad de publicación de blog es o no un problema real en el flujo de trabajo actual</w:t>
      </w:r>
    </w:p>
    <w:p w14:paraId="17AA6F86" w14:textId="77777777" w:rsidR="0089490F" w:rsidRDefault="00000000">
      <w:pPr>
        <w:pStyle w:val="Prrafodelista"/>
        <w:numPr>
          <w:ilvl w:val="0"/>
          <w:numId w:val="2"/>
        </w:numPr>
        <w:spacing w:before="60" w:after="60"/>
      </w:pPr>
      <w:r>
        <w:rPr>
          <w:color w:val="111111"/>
          <w:sz w:val="21"/>
          <w:szCs w:val="21"/>
        </w:rPr>
        <w:t>Si lo es: iniciar implementación de Decap CMS — 4–6 horas de trabajo, coste 0 €, sin riesgo</w:t>
      </w:r>
    </w:p>
    <w:p w14:paraId="00851949" w14:textId="77777777" w:rsidR="0089490F" w:rsidRDefault="00000000">
      <w:pPr>
        <w:pStyle w:val="Prrafodelista"/>
        <w:numPr>
          <w:ilvl w:val="0"/>
          <w:numId w:val="2"/>
        </w:numPr>
        <w:spacing w:before="60" w:after="60"/>
      </w:pPr>
      <w:r>
        <w:rPr>
          <w:color w:val="111111"/>
          <w:sz w:val="21"/>
          <w:szCs w:val="21"/>
        </w:rPr>
        <w:t xml:space="preserve">En paralelo: activar el dominio definitivo ismaelgonzalo.com en </w:t>
      </w:r>
      <w:proofErr w:type="spellStart"/>
      <w:r>
        <w:rPr>
          <w:color w:val="111111"/>
          <w:sz w:val="21"/>
          <w:szCs w:val="21"/>
        </w:rPr>
        <w:t>Vercel</w:t>
      </w:r>
      <w:proofErr w:type="spellEnd"/>
      <w:r>
        <w:rPr>
          <w:color w:val="111111"/>
          <w:sz w:val="21"/>
          <w:szCs w:val="21"/>
        </w:rPr>
        <w:t xml:space="preserve"> (pendiente según auditoría SEO)</w:t>
      </w:r>
    </w:p>
    <w:p w14:paraId="0D27C271" w14:textId="77777777" w:rsidR="0089490F" w:rsidRDefault="00000000">
      <w:pPr>
        <w:pStyle w:val="Prrafodelista"/>
        <w:numPr>
          <w:ilvl w:val="0"/>
          <w:numId w:val="2"/>
        </w:numPr>
        <w:spacing w:before="60" w:after="60"/>
      </w:pPr>
      <w:r>
        <w:rPr>
          <w:color w:val="111111"/>
          <w:sz w:val="21"/>
          <w:szCs w:val="21"/>
        </w:rPr>
        <w:t xml:space="preserve">Resolver el </w:t>
      </w:r>
      <w:proofErr w:type="spellStart"/>
      <w:r>
        <w:rPr>
          <w:color w:val="111111"/>
          <w:sz w:val="21"/>
          <w:szCs w:val="21"/>
        </w:rPr>
        <w:t>git</w:t>
      </w:r>
      <w:proofErr w:type="spellEnd"/>
      <w:r>
        <w:rPr>
          <w:color w:val="111111"/>
          <w:sz w:val="21"/>
          <w:szCs w:val="21"/>
        </w:rPr>
        <w:t xml:space="preserve"> </w:t>
      </w:r>
      <w:proofErr w:type="spellStart"/>
      <w:r>
        <w:rPr>
          <w:color w:val="111111"/>
          <w:sz w:val="21"/>
          <w:szCs w:val="21"/>
        </w:rPr>
        <w:t>rm</w:t>
      </w:r>
      <w:proofErr w:type="spellEnd"/>
      <w:r>
        <w:rPr>
          <w:color w:val="111111"/>
          <w:sz w:val="21"/>
          <w:szCs w:val="21"/>
        </w:rPr>
        <w:t xml:space="preserve"> de los dos archivos accidentalmente </w:t>
      </w:r>
      <w:proofErr w:type="spellStart"/>
      <w:r>
        <w:rPr>
          <w:color w:val="111111"/>
          <w:sz w:val="21"/>
          <w:szCs w:val="21"/>
        </w:rPr>
        <w:t>commiteados</w:t>
      </w:r>
      <w:proofErr w:type="spellEnd"/>
      <w:r>
        <w:rPr>
          <w:color w:val="111111"/>
          <w:sz w:val="21"/>
          <w:szCs w:val="21"/>
        </w:rPr>
        <w:t xml:space="preserve"> al repositorio</w:t>
      </w:r>
    </w:p>
    <w:p w14:paraId="495B1004" w14:textId="77777777" w:rsidR="0089490F" w:rsidRDefault="00000000">
      <w:pPr>
        <w:pStyle w:val="Prrafodelista"/>
        <w:numPr>
          <w:ilvl w:val="0"/>
          <w:numId w:val="2"/>
        </w:numPr>
        <w:spacing w:before="60" w:after="60"/>
      </w:pPr>
      <w:r>
        <w:rPr>
          <w:color w:val="111111"/>
          <w:sz w:val="21"/>
          <w:szCs w:val="21"/>
        </w:rPr>
        <w:t>No tomar decisiones de migración de plataforma hasta tener al menos 3 meses de datos reales en Google Search Console con el dominio definitivo activo</w:t>
      </w:r>
    </w:p>
    <w:p w14:paraId="458239D0" w14:textId="77777777" w:rsidR="0089490F" w:rsidRDefault="0089490F">
      <w:pPr>
        <w:spacing w:before="60" w:after="60"/>
      </w:pPr>
    </w:p>
    <w:p w14:paraId="2FF0C651" w14:textId="77777777" w:rsidR="0089490F" w:rsidRDefault="00000000">
      <w:pPr>
        <w:spacing w:before="80" w:after="160"/>
      </w:pPr>
      <w:r>
        <w:rPr>
          <w:i/>
          <w:iCs/>
          <w:color w:val="111111"/>
        </w:rPr>
        <w:t xml:space="preserve">La web actual es un activo técnico de alto valor. Cada punto de </w:t>
      </w:r>
      <w:proofErr w:type="spellStart"/>
      <w:r>
        <w:rPr>
          <w:i/>
          <w:iCs/>
          <w:color w:val="111111"/>
        </w:rPr>
        <w:t>PageSpeed</w:t>
      </w:r>
      <w:proofErr w:type="spellEnd"/>
      <w:r>
        <w:rPr>
          <w:i/>
          <w:iCs/>
          <w:color w:val="111111"/>
        </w:rPr>
        <w:t>, cada elemento de identidad visual y cada hora de trabajo SEO invertida tiene un coste real. Migrar implica poner en riesgo ese activo por un beneficio que otras soluciones ofrecen de forma más eficiente.</w:t>
      </w:r>
    </w:p>
    <w:p w14:paraId="42F4DE87" w14:textId="77777777" w:rsidR="0089490F" w:rsidRDefault="0089490F">
      <w:pPr>
        <w:spacing w:before="60" w:after="60"/>
      </w:pPr>
    </w:p>
    <w:p w14:paraId="4709B75C" w14:textId="77777777" w:rsidR="0089490F" w:rsidRDefault="0089490F">
      <w:pPr>
        <w:spacing w:before="60" w:after="60"/>
      </w:pPr>
    </w:p>
    <w:p w14:paraId="5ACC27DA" w14:textId="77777777" w:rsidR="0089490F" w:rsidRDefault="00000000">
      <w:pPr>
        <w:spacing w:before="400"/>
        <w:jc w:val="right"/>
      </w:pPr>
      <w:r>
        <w:rPr>
          <w:i/>
          <w:iCs/>
          <w:color w:val="999999"/>
          <w:sz w:val="18"/>
          <w:szCs w:val="18"/>
        </w:rPr>
        <w:t>Análisis elaborado · Junio 2026</w:t>
      </w:r>
    </w:p>
    <w:p w14:paraId="6521B175" w14:textId="77777777" w:rsidR="0089490F" w:rsidRDefault="00000000">
      <w:pPr>
        <w:spacing w:before="60"/>
        <w:jc w:val="right"/>
      </w:pPr>
      <w:proofErr w:type="spellStart"/>
      <w:r>
        <w:rPr>
          <w:color w:val="1A7A9A"/>
          <w:sz w:val="18"/>
          <w:szCs w:val="18"/>
        </w:rPr>
        <w:t>ismael</w:t>
      </w:r>
      <w:proofErr w:type="spellEnd"/>
      <w:r>
        <w:rPr>
          <w:color w:val="1A7A9A"/>
          <w:sz w:val="18"/>
          <w:szCs w:val="18"/>
        </w:rPr>
        <w:t xml:space="preserve"> </w:t>
      </w:r>
      <w:proofErr w:type="spellStart"/>
      <w:r>
        <w:rPr>
          <w:color w:val="1A7A9A"/>
          <w:sz w:val="18"/>
          <w:szCs w:val="18"/>
        </w:rPr>
        <w:t>gonzalo</w:t>
      </w:r>
      <w:proofErr w:type="spellEnd"/>
      <w:r>
        <w:rPr>
          <w:color w:val="1A7A9A"/>
          <w:sz w:val="18"/>
          <w:szCs w:val="18"/>
        </w:rPr>
        <w:t xml:space="preserve"> peña — diseñador gráfico · </w:t>
      </w:r>
      <w:proofErr w:type="spellStart"/>
      <w:r>
        <w:rPr>
          <w:color w:val="1A7A9A"/>
          <w:sz w:val="18"/>
          <w:szCs w:val="18"/>
        </w:rPr>
        <w:t>vitoria-gasteiz</w:t>
      </w:r>
      <w:proofErr w:type="spellEnd"/>
    </w:p>
    <w:sectPr w:rsidR="0089490F">
      <w:headerReference w:type="default" r:id="rId12"/>
      <w:footerReference w:type="default" r:id="rId1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F0E90" w14:textId="77777777" w:rsidR="009F27DB" w:rsidRDefault="009F27DB">
      <w:r>
        <w:separator/>
      </w:r>
    </w:p>
  </w:endnote>
  <w:endnote w:type="continuationSeparator" w:id="0">
    <w:p w14:paraId="3A3C42AF" w14:textId="77777777" w:rsidR="009F27DB" w:rsidRDefault="009F27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EB7AD" w14:textId="77777777" w:rsidR="0089490F" w:rsidRDefault="00000000">
    <w:pPr>
      <w:pBdr>
        <w:top w:val="single" w:sz="4" w:space="4" w:color="1A7A9A"/>
      </w:pBdr>
      <w:tabs>
        <w:tab w:val="right" w:pos="9026"/>
      </w:tabs>
      <w:spacing w:before="80"/>
    </w:pPr>
    <w:proofErr w:type="gramStart"/>
    <w:r>
      <w:rPr>
        <w:color w:val="999999"/>
        <w:sz w:val="16"/>
        <w:szCs w:val="16"/>
      </w:rPr>
      <w:t>ismaelgonzalo.com  ·</w:t>
    </w:r>
    <w:proofErr w:type="gramEnd"/>
    <w:r>
      <w:rPr>
        <w:color w:val="999999"/>
        <w:sz w:val="16"/>
        <w:szCs w:val="16"/>
      </w:rPr>
      <w:t xml:space="preserve">  636 702 </w:t>
    </w:r>
    <w:proofErr w:type="gramStart"/>
    <w:r>
      <w:rPr>
        <w:color w:val="999999"/>
        <w:sz w:val="16"/>
        <w:szCs w:val="16"/>
      </w:rPr>
      <w:t>172  ·</w:t>
    </w:r>
    <w:proofErr w:type="gramEnd"/>
    <w:r>
      <w:rPr>
        <w:color w:val="999999"/>
        <w:sz w:val="16"/>
        <w:szCs w:val="16"/>
      </w:rPr>
      <w:t xml:space="preserve">  </w:t>
    </w:r>
    <w:proofErr w:type="gramStart"/>
    <w:r>
      <w:rPr>
        <w:color w:val="999999"/>
        <w:sz w:val="16"/>
        <w:szCs w:val="16"/>
      </w:rPr>
      <w:t>ismaelgph@gmail.com  ·</w:t>
    </w:r>
    <w:proofErr w:type="gramEnd"/>
    <w:r>
      <w:rPr>
        <w:color w:val="999999"/>
        <w:sz w:val="16"/>
        <w:szCs w:val="16"/>
      </w:rPr>
      <w:t xml:space="preserve">  Vitoria-Gasteiz</w:t>
    </w:r>
    <w:r>
      <w:tab/>
    </w:r>
    <w:r>
      <w:rPr>
        <w:color w:val="999999"/>
        <w:sz w:val="16"/>
        <w:szCs w:val="16"/>
      </w:rPr>
      <w:t xml:space="preserve">Pág. </w:t>
    </w:r>
    <w:r>
      <w:rPr>
        <w:b/>
        <w:bCs/>
        <w:color w:val="1A7A9A"/>
        <w:sz w:val="16"/>
        <w:szCs w:val="16"/>
      </w:rPr>
      <w:fldChar w:fldCharType="begin"/>
    </w:r>
    <w:r>
      <w:rPr>
        <w:b/>
        <w:bCs/>
        <w:color w:val="1A7A9A"/>
        <w:sz w:val="16"/>
        <w:szCs w:val="16"/>
      </w:rPr>
      <w:instrText>PAGE</w:instrText>
    </w:r>
    <w:r>
      <w:rPr>
        <w:b/>
        <w:bCs/>
        <w:color w:val="1A7A9A"/>
        <w:sz w:val="16"/>
        <w:szCs w:val="16"/>
      </w:rPr>
      <w:fldChar w:fldCharType="separate"/>
    </w:r>
    <w:r w:rsidR="002C421B">
      <w:rPr>
        <w:b/>
        <w:bCs/>
        <w:noProof/>
        <w:color w:val="1A7A9A"/>
        <w:sz w:val="16"/>
        <w:szCs w:val="16"/>
      </w:rPr>
      <w:t>1</w:t>
    </w:r>
    <w:r>
      <w:rPr>
        <w:b/>
        <w:bCs/>
        <w:color w:val="1A7A9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2B570" w14:textId="77777777" w:rsidR="009F27DB" w:rsidRDefault="009F27DB">
      <w:r>
        <w:separator/>
      </w:r>
    </w:p>
  </w:footnote>
  <w:footnote w:type="continuationSeparator" w:id="0">
    <w:p w14:paraId="57D63DC4" w14:textId="77777777" w:rsidR="009F27DB" w:rsidRDefault="009F27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A1A2C" w14:textId="77777777" w:rsidR="0089490F" w:rsidRDefault="00000000">
    <w:pPr>
      <w:pBdr>
        <w:bottom w:val="single" w:sz="6" w:space="4" w:color="1A7A9A"/>
      </w:pBdr>
      <w:tabs>
        <w:tab w:val="right" w:pos="9026"/>
      </w:tabs>
      <w:spacing w:after="120"/>
    </w:pPr>
    <w:r>
      <w:rPr>
        <w:color w:val="888888"/>
        <w:sz w:val="18"/>
        <w:szCs w:val="18"/>
      </w:rPr>
      <w:t>Ismael Gonzalo Peña — Análisis de Migración Web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5F46A9"/>
    <w:multiLevelType w:val="hybridMultilevel"/>
    <w:tmpl w:val="FC224A1E"/>
    <w:lvl w:ilvl="0" w:tplc="B0A2D73A">
      <w:start w:val="1"/>
      <w:numFmt w:val="bullet"/>
      <w:lvlText w:val="•"/>
      <w:lvlJc w:val="left"/>
      <w:pPr>
        <w:ind w:left="720" w:hanging="360"/>
      </w:pPr>
    </w:lvl>
    <w:lvl w:ilvl="1" w:tplc="8700908A">
      <w:start w:val="1"/>
      <w:numFmt w:val="bullet"/>
      <w:lvlText w:val="–"/>
      <w:lvlJc w:val="left"/>
      <w:pPr>
        <w:ind w:left="1080" w:hanging="360"/>
      </w:pPr>
    </w:lvl>
    <w:lvl w:ilvl="2" w:tplc="6A387AA6">
      <w:numFmt w:val="decimal"/>
      <w:lvlText w:val=""/>
      <w:lvlJc w:val="left"/>
    </w:lvl>
    <w:lvl w:ilvl="3" w:tplc="C79C2854">
      <w:numFmt w:val="decimal"/>
      <w:lvlText w:val=""/>
      <w:lvlJc w:val="left"/>
    </w:lvl>
    <w:lvl w:ilvl="4" w:tplc="61CA0D16">
      <w:numFmt w:val="decimal"/>
      <w:lvlText w:val=""/>
      <w:lvlJc w:val="left"/>
    </w:lvl>
    <w:lvl w:ilvl="5" w:tplc="65CA6D9E">
      <w:numFmt w:val="decimal"/>
      <w:lvlText w:val=""/>
      <w:lvlJc w:val="left"/>
    </w:lvl>
    <w:lvl w:ilvl="6" w:tplc="D92E6EC6">
      <w:numFmt w:val="decimal"/>
      <w:lvlText w:val=""/>
      <w:lvlJc w:val="left"/>
    </w:lvl>
    <w:lvl w:ilvl="7" w:tplc="09D81A38">
      <w:numFmt w:val="decimal"/>
      <w:lvlText w:val=""/>
      <w:lvlJc w:val="left"/>
    </w:lvl>
    <w:lvl w:ilvl="8" w:tplc="1CBEEF10">
      <w:numFmt w:val="decimal"/>
      <w:lvlText w:val=""/>
      <w:lvlJc w:val="left"/>
    </w:lvl>
  </w:abstractNum>
  <w:abstractNum w:abstractNumId="1" w15:restartNumberingAfterBreak="0">
    <w:nsid w:val="6D860D22"/>
    <w:multiLevelType w:val="hybridMultilevel"/>
    <w:tmpl w:val="B4E8CBCC"/>
    <w:lvl w:ilvl="0" w:tplc="F43402B4">
      <w:start w:val="1"/>
      <w:numFmt w:val="bullet"/>
      <w:lvlText w:val="●"/>
      <w:lvlJc w:val="left"/>
      <w:pPr>
        <w:ind w:left="720" w:hanging="360"/>
      </w:pPr>
    </w:lvl>
    <w:lvl w:ilvl="1" w:tplc="2E144224">
      <w:start w:val="1"/>
      <w:numFmt w:val="bullet"/>
      <w:lvlText w:val="○"/>
      <w:lvlJc w:val="left"/>
      <w:pPr>
        <w:ind w:left="1440" w:hanging="360"/>
      </w:pPr>
    </w:lvl>
    <w:lvl w:ilvl="2" w:tplc="C6E25194">
      <w:start w:val="1"/>
      <w:numFmt w:val="bullet"/>
      <w:lvlText w:val="■"/>
      <w:lvlJc w:val="left"/>
      <w:pPr>
        <w:ind w:left="2160" w:hanging="360"/>
      </w:pPr>
    </w:lvl>
    <w:lvl w:ilvl="3" w:tplc="FF783F48">
      <w:start w:val="1"/>
      <w:numFmt w:val="bullet"/>
      <w:lvlText w:val="●"/>
      <w:lvlJc w:val="left"/>
      <w:pPr>
        <w:ind w:left="2880" w:hanging="360"/>
      </w:pPr>
    </w:lvl>
    <w:lvl w:ilvl="4" w:tplc="32205898">
      <w:start w:val="1"/>
      <w:numFmt w:val="bullet"/>
      <w:lvlText w:val="○"/>
      <w:lvlJc w:val="left"/>
      <w:pPr>
        <w:ind w:left="3600" w:hanging="360"/>
      </w:pPr>
    </w:lvl>
    <w:lvl w:ilvl="5" w:tplc="298C4980">
      <w:start w:val="1"/>
      <w:numFmt w:val="bullet"/>
      <w:lvlText w:val="■"/>
      <w:lvlJc w:val="left"/>
      <w:pPr>
        <w:ind w:left="4320" w:hanging="360"/>
      </w:pPr>
    </w:lvl>
    <w:lvl w:ilvl="6" w:tplc="308AA104">
      <w:start w:val="1"/>
      <w:numFmt w:val="bullet"/>
      <w:lvlText w:val="●"/>
      <w:lvlJc w:val="left"/>
      <w:pPr>
        <w:ind w:left="5040" w:hanging="360"/>
      </w:pPr>
    </w:lvl>
    <w:lvl w:ilvl="7" w:tplc="B3F8CD2E">
      <w:start w:val="1"/>
      <w:numFmt w:val="bullet"/>
      <w:lvlText w:val="●"/>
      <w:lvlJc w:val="left"/>
      <w:pPr>
        <w:ind w:left="5760" w:hanging="360"/>
      </w:pPr>
    </w:lvl>
    <w:lvl w:ilvl="8" w:tplc="0C2674D8">
      <w:start w:val="1"/>
      <w:numFmt w:val="bullet"/>
      <w:lvlText w:val="●"/>
      <w:lvlJc w:val="left"/>
      <w:pPr>
        <w:ind w:left="6480" w:hanging="360"/>
      </w:pPr>
    </w:lvl>
  </w:abstractNum>
  <w:num w:numId="1" w16cid:durableId="1123310363">
    <w:abstractNumId w:val="1"/>
    <w:lvlOverride w:ilvl="0">
      <w:startOverride w:val="1"/>
    </w:lvlOverride>
  </w:num>
  <w:num w:numId="2" w16cid:durableId="18141758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90F"/>
    <w:rsid w:val="002C421B"/>
    <w:rsid w:val="007273C1"/>
    <w:rsid w:val="0089490F"/>
    <w:rsid w:val="009F27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252E5"/>
  <w15:docId w15:val="{F00DB57B-C60D-4C7C-ADE2-41DAF6990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A7A9A"/>
      <w:sz w:val="36"/>
      <w:szCs w:val="36"/>
    </w:rPr>
  </w:style>
  <w:style w:type="paragraph" w:styleId="Ttulo2">
    <w:name w:val="heading 2"/>
    <w:uiPriority w:val="9"/>
    <w:unhideWhenUsed/>
    <w:qFormat/>
    <w:pPr>
      <w:spacing w:before="320" w:after="160"/>
      <w:outlineLvl w:val="1"/>
    </w:pPr>
    <w:rPr>
      <w:b/>
      <w:bCs/>
      <w:color w:val="111111"/>
      <w:sz w:val="28"/>
      <w:szCs w:val="28"/>
    </w:rPr>
  </w:style>
  <w:style w:type="paragraph" w:styleId="Ttulo3">
    <w:name w:val="heading 3"/>
    <w:uiPriority w:val="9"/>
    <w:unhideWhenUsed/>
    <w:qFormat/>
    <w:pPr>
      <w:spacing w:before="240" w:after="120"/>
      <w:outlineLvl w:val="2"/>
    </w:pPr>
    <w:rPr>
      <w:b/>
      <w:bCs/>
      <w:color w:val="1A7A9A"/>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C421B"/>
    <w:pPr>
      <w:spacing w:after="100"/>
    </w:pPr>
  </w:style>
  <w:style w:type="paragraph" w:styleId="TDC2">
    <w:name w:val="toc 2"/>
    <w:basedOn w:val="Normal"/>
    <w:next w:val="Normal"/>
    <w:autoRedefine/>
    <w:uiPriority w:val="39"/>
    <w:unhideWhenUsed/>
    <w:rsid w:val="002C421B"/>
    <w:pPr>
      <w:spacing w:after="100"/>
      <w:ind w:left="220"/>
    </w:pPr>
  </w:style>
  <w:style w:type="paragraph" w:styleId="TDC3">
    <w:name w:val="toc 3"/>
    <w:basedOn w:val="Normal"/>
    <w:next w:val="Normal"/>
    <w:autoRedefine/>
    <w:uiPriority w:val="39"/>
    <w:unhideWhenUsed/>
    <w:rsid w:val="002C421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3442</Words>
  <Characters>18935</Characters>
  <Application>Microsoft Office Word</Application>
  <DocSecurity>0</DocSecurity>
  <Lines>157</Lines>
  <Paragraphs>44</Paragraphs>
  <ScaleCrop>false</ScaleCrop>
  <Company/>
  <LinksUpToDate>false</LinksUpToDate>
  <CharactersWithSpaces>22333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Ismael GPH</cp:lastModifiedBy>
  <cp:revision>2</cp:revision>
  <dcterms:created xsi:type="dcterms:W3CDTF">2026-06-24T12:12:00Z</dcterms:created>
  <dcterms:modified xsi:type="dcterms:W3CDTF">2026-06-24T12:18:00Z</dcterms:modified>
</cp:coreProperties>
</file>