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60A902D" w14:textId="77777777" w:rsidR="00844A30" w:rsidRPr="008670EB" w:rsidRDefault="00844A30" w:rsidP="00844A30">
      <w:pPr>
        <w:pStyle w:val="a3"/>
        <w:jc w:val="center"/>
        <w:rPr>
          <w:b/>
          <w:color w:val="000000"/>
          <w:sz w:val="27"/>
          <w:szCs w:val="27"/>
        </w:rPr>
      </w:pPr>
      <w:r w:rsidRPr="008670EB">
        <w:rPr>
          <w:b/>
          <w:color w:val="000000"/>
          <w:sz w:val="27"/>
          <w:szCs w:val="27"/>
        </w:rPr>
        <w:t>Федеральное государственное автономное образовательное учреждение высшего образования</w:t>
      </w:r>
    </w:p>
    <w:p w14:paraId="2E49CCC4" w14:textId="77777777" w:rsidR="00844A30" w:rsidRPr="008670EB" w:rsidRDefault="00844A30" w:rsidP="00844A30">
      <w:pPr>
        <w:pStyle w:val="a3"/>
        <w:jc w:val="center"/>
        <w:rPr>
          <w:b/>
          <w:color w:val="000000"/>
          <w:sz w:val="27"/>
          <w:szCs w:val="27"/>
        </w:rPr>
      </w:pPr>
      <w:r w:rsidRPr="008670EB">
        <w:rPr>
          <w:b/>
          <w:color w:val="000000"/>
          <w:sz w:val="27"/>
          <w:szCs w:val="27"/>
        </w:rPr>
        <w:t>Университет ИТМО</w:t>
      </w:r>
    </w:p>
    <w:p w14:paraId="60413A71" w14:textId="77777777" w:rsidR="00844A30" w:rsidRPr="008670EB" w:rsidRDefault="00844A30" w:rsidP="00844A30">
      <w:pPr>
        <w:pStyle w:val="a3"/>
        <w:jc w:val="center"/>
        <w:rPr>
          <w:b/>
          <w:color w:val="000000"/>
          <w:sz w:val="27"/>
          <w:szCs w:val="27"/>
        </w:rPr>
      </w:pPr>
    </w:p>
    <w:p w14:paraId="416BE694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>Факультет программной инженерии и компьютерной техники</w:t>
      </w:r>
    </w:p>
    <w:p w14:paraId="63799A53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>Дисциплина: Компьютерные сети</w:t>
      </w:r>
    </w:p>
    <w:p w14:paraId="4B2244D5" w14:textId="77777777" w:rsidR="00844A30" w:rsidRPr="008670EB" w:rsidRDefault="00844A30" w:rsidP="00844A30">
      <w:pPr>
        <w:pStyle w:val="a3"/>
        <w:jc w:val="center"/>
        <w:rPr>
          <w:b/>
          <w:color w:val="000000"/>
          <w:sz w:val="27"/>
          <w:szCs w:val="27"/>
        </w:rPr>
      </w:pPr>
    </w:p>
    <w:p w14:paraId="6C3DCF8F" w14:textId="52CFBDAF" w:rsidR="00844A30" w:rsidRPr="00C23F2F" w:rsidRDefault="000C58C6" w:rsidP="002F4506">
      <w:pPr>
        <w:pStyle w:val="a3"/>
        <w:jc w:val="center"/>
        <w:rPr>
          <w:b/>
          <w:color w:val="000000"/>
          <w:sz w:val="44"/>
          <w:szCs w:val="44"/>
        </w:rPr>
      </w:pPr>
      <w:r w:rsidRPr="00C23F2F">
        <w:rPr>
          <w:b/>
          <w:color w:val="000000"/>
          <w:sz w:val="44"/>
          <w:szCs w:val="44"/>
        </w:rPr>
        <w:t>Лабораторная работа №</w:t>
      </w:r>
      <w:r w:rsidR="00530FAF" w:rsidRPr="00C23F2F">
        <w:rPr>
          <w:b/>
          <w:color w:val="000000"/>
          <w:sz w:val="44"/>
          <w:szCs w:val="44"/>
        </w:rPr>
        <w:t>4</w:t>
      </w:r>
    </w:p>
    <w:p w14:paraId="1A50A07B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22294828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24C1E639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3DA9DB52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384F9E9F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61851EB0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4AF7397A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</w:p>
    <w:p w14:paraId="0964DA9C" w14:textId="77777777" w:rsidR="00844A30" w:rsidRPr="008670EB" w:rsidRDefault="00844A30" w:rsidP="00844A30">
      <w:pPr>
        <w:pStyle w:val="a3"/>
        <w:jc w:val="right"/>
        <w:rPr>
          <w:color w:val="000000"/>
          <w:sz w:val="27"/>
          <w:szCs w:val="27"/>
        </w:rPr>
      </w:pPr>
    </w:p>
    <w:p w14:paraId="7D234B9D" w14:textId="16F6F08F" w:rsidR="00844A30" w:rsidRPr="008670EB" w:rsidRDefault="00844A30" w:rsidP="00844A30">
      <w:pPr>
        <w:pStyle w:val="a3"/>
        <w:ind w:left="3540"/>
        <w:jc w:val="right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 xml:space="preserve">Выполнил: </w:t>
      </w:r>
      <w:r w:rsidR="00FC1188" w:rsidRPr="008670EB">
        <w:rPr>
          <w:color w:val="000000"/>
          <w:sz w:val="27"/>
          <w:szCs w:val="27"/>
        </w:rPr>
        <w:t>Кузнецов Максим Александрович</w:t>
      </w:r>
    </w:p>
    <w:p w14:paraId="4E18C809" w14:textId="77777777" w:rsidR="00844A30" w:rsidRPr="008670EB" w:rsidRDefault="00844A30" w:rsidP="00844A30">
      <w:pPr>
        <w:pStyle w:val="a3"/>
        <w:jc w:val="right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>Группа: P33131</w:t>
      </w:r>
    </w:p>
    <w:p w14:paraId="27BEE0CE" w14:textId="77777777" w:rsidR="00844A30" w:rsidRPr="008670EB" w:rsidRDefault="00844A30" w:rsidP="00844A30">
      <w:pPr>
        <w:pStyle w:val="a3"/>
        <w:jc w:val="right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 xml:space="preserve">Преподаватель: </w:t>
      </w:r>
      <w:proofErr w:type="spellStart"/>
      <w:r w:rsidRPr="008670EB">
        <w:rPr>
          <w:color w:val="000000"/>
          <w:sz w:val="27"/>
          <w:szCs w:val="27"/>
        </w:rPr>
        <w:t>Тропченко</w:t>
      </w:r>
      <w:proofErr w:type="spellEnd"/>
      <w:r w:rsidRPr="008670EB">
        <w:rPr>
          <w:color w:val="000000"/>
          <w:sz w:val="27"/>
          <w:szCs w:val="27"/>
        </w:rPr>
        <w:t xml:space="preserve"> Андрей Александрович</w:t>
      </w:r>
      <w:r w:rsidRPr="008670EB">
        <w:rPr>
          <w:color w:val="000000"/>
          <w:sz w:val="27"/>
          <w:szCs w:val="27"/>
        </w:rPr>
        <w:br/>
      </w:r>
      <w:r w:rsidRPr="008670EB">
        <w:rPr>
          <w:color w:val="000000"/>
          <w:sz w:val="27"/>
          <w:szCs w:val="27"/>
        </w:rPr>
        <w:br/>
      </w:r>
      <w:r w:rsidRPr="008670EB">
        <w:rPr>
          <w:color w:val="000000"/>
          <w:sz w:val="27"/>
          <w:szCs w:val="27"/>
        </w:rPr>
        <w:br/>
      </w:r>
      <w:r w:rsidRPr="008670EB">
        <w:rPr>
          <w:color w:val="000000"/>
          <w:sz w:val="27"/>
          <w:szCs w:val="27"/>
        </w:rPr>
        <w:br/>
      </w:r>
      <w:r w:rsidRPr="008670EB">
        <w:rPr>
          <w:color w:val="000000"/>
          <w:sz w:val="27"/>
          <w:szCs w:val="27"/>
        </w:rPr>
        <w:br/>
      </w:r>
      <w:r w:rsidRPr="008670EB">
        <w:rPr>
          <w:color w:val="000000"/>
          <w:sz w:val="27"/>
          <w:szCs w:val="27"/>
        </w:rPr>
        <w:br/>
      </w:r>
    </w:p>
    <w:p w14:paraId="564F9FAB" w14:textId="77777777" w:rsidR="002F4506" w:rsidRPr="008670EB" w:rsidRDefault="002F4506" w:rsidP="00844A30">
      <w:pPr>
        <w:pStyle w:val="a3"/>
        <w:jc w:val="right"/>
        <w:rPr>
          <w:color w:val="000000"/>
          <w:sz w:val="27"/>
          <w:szCs w:val="27"/>
        </w:rPr>
      </w:pPr>
    </w:p>
    <w:p w14:paraId="60C30903" w14:textId="77777777" w:rsidR="00844A30" w:rsidRPr="008670EB" w:rsidRDefault="00844A30" w:rsidP="00844A30">
      <w:pPr>
        <w:pStyle w:val="a3"/>
        <w:jc w:val="center"/>
        <w:rPr>
          <w:color w:val="000000"/>
          <w:sz w:val="27"/>
          <w:szCs w:val="27"/>
        </w:rPr>
      </w:pPr>
      <w:r w:rsidRPr="008670EB">
        <w:rPr>
          <w:color w:val="000000"/>
          <w:sz w:val="27"/>
          <w:szCs w:val="27"/>
        </w:rPr>
        <w:t>Санкт-Петербург 2023</w:t>
      </w:r>
    </w:p>
    <w:p w14:paraId="6535E63E" w14:textId="77777777" w:rsidR="00530FAF" w:rsidRDefault="00530FAF" w:rsidP="00844A30">
      <w:pPr>
        <w:rPr>
          <w:rStyle w:val="10"/>
        </w:rPr>
      </w:pPr>
    </w:p>
    <w:p w14:paraId="08C594C4" w14:textId="1EE8D4BC" w:rsidR="00530FAF" w:rsidRDefault="00593650" w:rsidP="00844A30">
      <w:r w:rsidRPr="00530FAF">
        <w:rPr>
          <w:rStyle w:val="10"/>
        </w:rPr>
        <w:t>Цель работы</w:t>
      </w:r>
      <w:r>
        <w:t xml:space="preserve"> </w:t>
      </w:r>
    </w:p>
    <w:p w14:paraId="7CD3A80F" w14:textId="77777777" w:rsidR="00CF3DA2" w:rsidRDefault="00CF3DA2" w:rsidP="00844A30">
      <w:r>
        <w:t>Изучение принципов настройки и функционирования компьютерных сетей, представляющих собой несколько подсетей, связанных с помощью маршрутизаторов, процессов автоматического распределения сетевых адресов, принципов статической маршрутизации и динамической маршрутизации, а также передачи данных на основе протоколов UDP и TCP</w:t>
      </w:r>
    </w:p>
    <w:p w14:paraId="4E6378E2" w14:textId="2037D1E3" w:rsidR="00CF3DA2" w:rsidRDefault="00CF3DA2" w:rsidP="00CF3DA2">
      <w:pPr>
        <w:pStyle w:val="1"/>
      </w:pPr>
      <w:r>
        <w:t>Задание</w:t>
      </w:r>
    </w:p>
    <w:p w14:paraId="26632DE1" w14:textId="77777777" w:rsidR="00CF3DA2" w:rsidRDefault="00CF3DA2" w:rsidP="00CF3DA2">
      <w:pPr>
        <w:pStyle w:val="a8"/>
        <w:numPr>
          <w:ilvl w:val="0"/>
          <w:numId w:val="5"/>
        </w:numPr>
      </w:pPr>
      <w:r>
        <w:t xml:space="preserve">построить модели компьютерных сетей, представляющих собой несколько подсетей, объединенных в одну автономную сеть, в соответствии с заданными вариантами топологий, представленными в Приложении (В1 – В6); </w:t>
      </w:r>
    </w:p>
    <w:p w14:paraId="77168F45" w14:textId="77777777" w:rsidR="00CF3DA2" w:rsidRDefault="00CF3DA2" w:rsidP="00CF3DA2">
      <w:pPr>
        <w:pStyle w:val="a8"/>
        <w:numPr>
          <w:ilvl w:val="0"/>
          <w:numId w:val="5"/>
        </w:numPr>
      </w:pPr>
      <w:r>
        <w:t xml:space="preserve">выполнить настройку сети при статической маршрутизации, заключающуюся в присвоении IP-адресов интерфейсам сети и ручном заполнении таблиц маршрутизации; </w:t>
      </w:r>
    </w:p>
    <w:p w14:paraId="14EE73E7" w14:textId="77777777" w:rsidR="00CF3DA2" w:rsidRDefault="00CF3DA2" w:rsidP="00CF3DA2">
      <w:pPr>
        <w:pStyle w:val="a8"/>
        <w:numPr>
          <w:ilvl w:val="0"/>
          <w:numId w:val="5"/>
        </w:numPr>
      </w:pPr>
      <w:r>
        <w:t xml:space="preserve">промоделировать работу сети при использовании динамической маршрутизации на основе протокола RIP и при автоматическом распределении IP-адресов на основе протокола DHCP; </w:t>
      </w:r>
    </w:p>
    <w:p w14:paraId="25F6CEFE" w14:textId="77777777" w:rsidR="00CF3DA2" w:rsidRDefault="00CF3DA2" w:rsidP="00CF3DA2">
      <w:pPr>
        <w:pStyle w:val="a8"/>
        <w:numPr>
          <w:ilvl w:val="0"/>
          <w:numId w:val="5"/>
        </w:numPr>
      </w:pPr>
      <w:r>
        <w:t xml:space="preserve">выполнить тестирование построенных сетей путем проведения экспериментов по передаче данных на основе протоколов UDP и TCP; </w:t>
      </w:r>
    </w:p>
    <w:p w14:paraId="71DC1326" w14:textId="77777777" w:rsidR="00CF3DA2" w:rsidRDefault="00CF3DA2" w:rsidP="00CF3DA2">
      <w:pPr>
        <w:pStyle w:val="a8"/>
        <w:numPr>
          <w:ilvl w:val="0"/>
          <w:numId w:val="5"/>
        </w:numPr>
      </w:pPr>
      <w:r>
        <w:t xml:space="preserve">проанализировать результаты тестирования и сформулировать выводы об эффективности сетей с разными топологиями; </w:t>
      </w:r>
    </w:p>
    <w:p w14:paraId="5F9DC7BB" w14:textId="35AABB31" w:rsidR="00CF3DA2" w:rsidRPr="00CF3DA2" w:rsidRDefault="00CF3DA2" w:rsidP="00CF3DA2">
      <w:pPr>
        <w:pStyle w:val="a8"/>
        <w:numPr>
          <w:ilvl w:val="0"/>
          <w:numId w:val="5"/>
        </w:numPr>
      </w:pPr>
      <w:r>
        <w:t>сохранить разработанные модели локальных сетей для демонстрации процессов передачи данных при защите лабораторной работы.</w:t>
      </w:r>
    </w:p>
    <w:p w14:paraId="54E7FB1D" w14:textId="77777777" w:rsidR="0066137B" w:rsidRDefault="0066137B">
      <w:pPr>
        <w:rPr>
          <w:rStyle w:val="10"/>
        </w:rPr>
      </w:pPr>
      <w:r>
        <w:rPr>
          <w:rStyle w:val="10"/>
        </w:rPr>
        <w:br w:type="page"/>
      </w:r>
    </w:p>
    <w:p w14:paraId="46319566" w14:textId="33300977" w:rsidR="00D60EF3" w:rsidRDefault="00CF3DA2" w:rsidP="00CF3DA2">
      <w:pPr>
        <w:rPr>
          <w:rStyle w:val="10"/>
        </w:rPr>
      </w:pPr>
      <w:r w:rsidRPr="00CF3DA2">
        <w:rPr>
          <w:rStyle w:val="10"/>
        </w:rPr>
        <w:lastRenderedPageBreak/>
        <w:t>Задание 1. Сеть с одним маршрутизатором (вариант B1)</w:t>
      </w:r>
    </w:p>
    <w:p w14:paraId="0E594A24" w14:textId="0E47EC52" w:rsidR="00CF3DA2" w:rsidRDefault="00DC2F55" w:rsidP="00CF3DA2">
      <w:pPr>
        <w:rPr>
          <w:rFonts w:cs="Times New Roman"/>
        </w:rPr>
      </w:pPr>
      <w:r>
        <w:rPr>
          <w:noProof/>
        </w:rPr>
        <w:drawing>
          <wp:inline distT="0" distB="0" distL="0" distR="0" wp14:anchorId="7841BCA2" wp14:editId="3346D2A6">
            <wp:extent cx="5940425" cy="4746625"/>
            <wp:effectExtent l="0" t="0" r="3175" b="0"/>
            <wp:docPr id="196804356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804356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4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E8038" w14:textId="1CE33A61" w:rsidR="00D60EF3" w:rsidRPr="0066137B" w:rsidRDefault="0066137B" w:rsidP="0066137B">
      <w:pPr>
        <w:rPr>
          <w:rFonts w:cs="Times New Roman"/>
        </w:rPr>
      </w:pPr>
      <w:r>
        <w:t>Таблица маршрутизации для конечных узлов (компьютеров), согласно третьей лабораторной работе, продолжает выглядеть следующим образом.</w:t>
      </w:r>
    </w:p>
    <w:p w14:paraId="4E6FC8CD" w14:textId="088D5E0F" w:rsidR="0066137B" w:rsidRPr="00014AC3" w:rsidRDefault="00014AC3" w:rsidP="0066137B">
      <w:pPr>
        <w:rPr>
          <w:rFonts w:cs="Times New Roman"/>
        </w:rPr>
      </w:pPr>
      <w:r>
        <w:rPr>
          <w:noProof/>
        </w:rPr>
        <w:drawing>
          <wp:inline distT="0" distB="0" distL="0" distR="0" wp14:anchorId="325E0F43" wp14:editId="4082CA11">
            <wp:extent cx="5940425" cy="773430"/>
            <wp:effectExtent l="0" t="0" r="3175" b="7620"/>
            <wp:docPr id="507309193" name="Рисунок 1" descr="Изображение выглядит как текст, линия, Параллельный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309193" name="Рисунок 1" descr="Изображение выглядит как текст, линия, Параллельный, Шрифт&#10;&#10;Автоматически созданное описание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1BC7" w14:textId="77777777" w:rsidR="004D62A3" w:rsidRDefault="004D62A3" w:rsidP="004D62A3">
      <w:r>
        <w:t>Описание таблиц маршрутизации:</w:t>
      </w:r>
    </w:p>
    <w:p w14:paraId="2BA96421" w14:textId="77777777" w:rsidR="004D62A3" w:rsidRDefault="004D62A3" w:rsidP="004D62A3">
      <w:r>
        <w:t>Столбцы таблицы:</w:t>
      </w:r>
    </w:p>
    <w:p w14:paraId="1C7320BB" w14:textId="77777777" w:rsidR="004D62A3" w:rsidRDefault="004D62A3" w:rsidP="004D62A3">
      <w:r>
        <w:t>1.</w:t>
      </w:r>
      <w:r>
        <w:tab/>
      </w:r>
      <w:proofErr w:type="spellStart"/>
      <w:r>
        <w:t>Destination</w:t>
      </w:r>
      <w:proofErr w:type="spellEnd"/>
      <w:r>
        <w:t>: IPv4 адрес подсети назначения</w:t>
      </w:r>
    </w:p>
    <w:p w14:paraId="07BB5824" w14:textId="77777777" w:rsidR="004D62A3" w:rsidRDefault="004D62A3" w:rsidP="004D62A3">
      <w:r>
        <w:t>2.</w:t>
      </w:r>
      <w:r>
        <w:tab/>
        <w:t>Маска сети</w:t>
      </w:r>
    </w:p>
    <w:p w14:paraId="39310504" w14:textId="77777777" w:rsidR="004D62A3" w:rsidRDefault="004D62A3" w:rsidP="004D62A3">
      <w:r>
        <w:t>3.</w:t>
      </w:r>
      <w:r>
        <w:tab/>
        <w:t>Шлюз: IPv4, по которому можно достичь подсеть</w:t>
      </w:r>
    </w:p>
    <w:p w14:paraId="289A3D2D" w14:textId="77777777" w:rsidR="004D62A3" w:rsidRDefault="004D62A3" w:rsidP="004D62A3">
      <w:r>
        <w:lastRenderedPageBreak/>
        <w:t>4.</w:t>
      </w:r>
      <w:r>
        <w:tab/>
        <w:t>Интерфейс: IPv4 локальный адрес, по которому достигается шлюз</w:t>
      </w:r>
    </w:p>
    <w:p w14:paraId="4029AF34" w14:textId="77777777" w:rsidR="004D62A3" w:rsidRDefault="004D62A3" w:rsidP="004D62A3">
      <w:r>
        <w:t>5.</w:t>
      </w:r>
      <w:r>
        <w:tab/>
        <w:t>Метрика, число, характеризующее цену использования данного маршрута</w:t>
      </w:r>
    </w:p>
    <w:p w14:paraId="025D6284" w14:textId="5399058B" w:rsidR="004D62A3" w:rsidRPr="004D62A3" w:rsidRDefault="004D62A3" w:rsidP="004D62A3">
      <w:r>
        <w:t>Таблица сформирована относительно настроек сетевой карты</w:t>
      </w:r>
      <w:r w:rsidRPr="004D62A3">
        <w:t>.</w:t>
      </w:r>
    </w:p>
    <w:p w14:paraId="12542C1B" w14:textId="235B5876" w:rsidR="00290560" w:rsidRDefault="0066137B" w:rsidP="004D62A3">
      <w:r>
        <w:t xml:space="preserve">Каждая запись в таблице формируется при изменении/назначении нового IP-адреса компьютеру. </w:t>
      </w:r>
    </w:p>
    <w:p w14:paraId="46F935BE" w14:textId="72F3E990" w:rsidR="0066137B" w:rsidRDefault="0066137B" w:rsidP="0066137B">
      <w:r>
        <w:t>Интереснее обстоит картина с таблицей маршрутизации маршрутизатора: здесь мы можем увидеть все три интерфейса для коммуникации с каждой из подсетей.</w:t>
      </w:r>
    </w:p>
    <w:p w14:paraId="4F74F628" w14:textId="7FBAF8CE" w:rsidR="0066137B" w:rsidRDefault="002609B2" w:rsidP="0066137B">
      <w:pPr>
        <w:rPr>
          <w:rFonts w:cs="Times New Roman"/>
        </w:rPr>
      </w:pPr>
      <w:r>
        <w:rPr>
          <w:noProof/>
        </w:rPr>
        <w:drawing>
          <wp:inline distT="0" distB="0" distL="0" distR="0" wp14:anchorId="42E7F70A" wp14:editId="6FFEF991">
            <wp:extent cx="5940425" cy="1403985"/>
            <wp:effectExtent l="0" t="0" r="3175" b="5715"/>
            <wp:docPr id="2114182633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4182633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03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4C86A" w14:textId="341E89A7" w:rsidR="00290560" w:rsidRDefault="00290560" w:rsidP="00B5670B">
      <w:pPr>
        <w:pStyle w:val="2"/>
      </w:pPr>
      <w:r>
        <w:t>Тестирование сети (отправка пакетов).</w:t>
      </w:r>
    </w:p>
    <w:p w14:paraId="45555CFE" w14:textId="77777777" w:rsidR="004D62A3" w:rsidRPr="00D67F52" w:rsidRDefault="004D62A3" w:rsidP="004D62A3">
      <w:pPr>
        <w:ind w:firstLine="708"/>
        <w:rPr>
          <w:i/>
          <w:iCs/>
          <w:szCs w:val="28"/>
        </w:rPr>
      </w:pPr>
      <w:r w:rsidRPr="00D67F52">
        <w:rPr>
          <w:i/>
          <w:iCs/>
          <w:szCs w:val="28"/>
        </w:rPr>
        <w:t xml:space="preserve">Порядок отправки пакетов: </w:t>
      </w:r>
    </w:p>
    <w:p w14:paraId="76DD5F2D" w14:textId="77777777" w:rsidR="004D62A3" w:rsidRPr="00D67F52" w:rsidRDefault="004D62A3" w:rsidP="004D62A3">
      <w:pPr>
        <w:pStyle w:val="a8"/>
        <w:numPr>
          <w:ilvl w:val="0"/>
          <w:numId w:val="6"/>
        </w:numPr>
        <w:spacing w:after="160" w:line="259" w:lineRule="auto"/>
        <w:rPr>
          <w:i/>
          <w:iCs/>
          <w:szCs w:val="28"/>
        </w:rPr>
      </w:pPr>
      <w:r w:rsidRPr="00D67F52">
        <w:rPr>
          <w:i/>
          <w:iCs/>
          <w:szCs w:val="28"/>
        </w:rPr>
        <w:t xml:space="preserve">Если неизвестен MAC-адрес маршрутизатора, то отправляется ARP-запрос на его адрес, для получения необходимой информации </w:t>
      </w:r>
    </w:p>
    <w:p w14:paraId="2599388F" w14:textId="77777777" w:rsidR="004D62A3" w:rsidRPr="00D67F52" w:rsidRDefault="004D62A3" w:rsidP="004D62A3">
      <w:pPr>
        <w:pStyle w:val="a8"/>
        <w:numPr>
          <w:ilvl w:val="0"/>
          <w:numId w:val="6"/>
        </w:numPr>
        <w:spacing w:after="160" w:line="259" w:lineRule="auto"/>
        <w:rPr>
          <w:i/>
          <w:iCs/>
          <w:szCs w:val="28"/>
        </w:rPr>
      </w:pPr>
      <w:r w:rsidRPr="00D67F52">
        <w:rPr>
          <w:i/>
          <w:iCs/>
          <w:szCs w:val="28"/>
        </w:rPr>
        <w:t xml:space="preserve">UDP пакеты, в которых MAC-получателя установлен в MAC-адрес маршрутизатора </w:t>
      </w:r>
    </w:p>
    <w:p w14:paraId="021B9F7E" w14:textId="77777777" w:rsidR="004D62A3" w:rsidRPr="00BD709B" w:rsidRDefault="004D62A3" w:rsidP="004D62A3">
      <w:pPr>
        <w:pStyle w:val="a8"/>
        <w:numPr>
          <w:ilvl w:val="0"/>
          <w:numId w:val="6"/>
        </w:numPr>
        <w:spacing w:after="160" w:line="259" w:lineRule="auto"/>
        <w:rPr>
          <w:i/>
          <w:iCs/>
          <w:sz w:val="36"/>
          <w:szCs w:val="36"/>
        </w:rPr>
      </w:pPr>
      <w:r w:rsidRPr="00D67F52">
        <w:rPr>
          <w:i/>
          <w:iCs/>
          <w:szCs w:val="28"/>
        </w:rPr>
        <w:t>После прохождения маршрутизатора MAC-адрес отправителя заменяется на MAC-адрес выходного порта маршрутизатора, а MAC-адрес получателя заменяется на MAC-адрес получателя конкретного устройства</w:t>
      </w:r>
    </w:p>
    <w:p w14:paraId="1293A609" w14:textId="77777777" w:rsidR="004D62A3" w:rsidRPr="004D62A3" w:rsidRDefault="004D62A3" w:rsidP="004D62A3"/>
    <w:p w14:paraId="66D98A7C" w14:textId="3B740679" w:rsidR="00290560" w:rsidRDefault="00290560" w:rsidP="0066137B">
      <w:r>
        <w:t>При отправке сообщения по протоколу UDP с “Компьютер 5” на “Компьютер 8”, видим следующую картину</w:t>
      </w:r>
    </w:p>
    <w:p w14:paraId="6B673C68" w14:textId="06860222" w:rsidR="002609B2" w:rsidRPr="002609B2" w:rsidRDefault="001F3939" w:rsidP="001F3939">
      <w:pPr>
        <w:ind w:left="-1560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5E0C8C0B" wp14:editId="2B3C550B">
            <wp:extent cx="7377766" cy="768928"/>
            <wp:effectExtent l="0" t="0" r="0" b="0"/>
            <wp:docPr id="161885875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8858758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413447" cy="772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8F2600" w14:textId="77777777" w:rsidR="00DC2F55" w:rsidRDefault="00DC2F55" w:rsidP="0066137B">
      <w:r>
        <w:lastRenderedPageBreak/>
        <w:t xml:space="preserve">С журналов видно, что отправка UDP пакетов через роутер ничем особо не отличается. В начале отправляются ARP-запросы, для идентификации </w:t>
      </w:r>
      <w:proofErr w:type="spellStart"/>
      <w:r>
        <w:t>mac</w:t>
      </w:r>
      <w:proofErr w:type="spellEnd"/>
      <w:r>
        <w:t xml:space="preserve">-адреса маршрутизатора. Так как идентификация прошла успешно -&gt; следующий шаг: отправка самого сообщения. </w:t>
      </w:r>
    </w:p>
    <w:p w14:paraId="7779A2A0" w14:textId="072E841E" w:rsidR="00290560" w:rsidRDefault="00DC2F55" w:rsidP="0066137B">
      <w:pPr>
        <w:rPr>
          <w:rFonts w:cs="Times New Roman"/>
        </w:rPr>
      </w:pPr>
      <w:r>
        <w:t xml:space="preserve">При отправке по UDP сначала передается Ethernet пакет с </w:t>
      </w:r>
      <w:proofErr w:type="spellStart"/>
      <w:r>
        <w:t>mac</w:t>
      </w:r>
      <w:proofErr w:type="spellEnd"/>
      <w:r>
        <w:t>-адресами отправителя и получателя, далее IP пакет с IP-адресами, после этого кадр пакет данных по UDP с информацией о портах отправителя и получателя</w:t>
      </w:r>
    </w:p>
    <w:p w14:paraId="6D3FF1F3" w14:textId="655B5F3B" w:rsidR="00290560" w:rsidRPr="00DC2F55" w:rsidRDefault="00DC2F55" w:rsidP="00DC2F55">
      <w:pPr>
        <w:ind w:left="-1560"/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7D6150AB" wp14:editId="3702C6C1">
            <wp:extent cx="7339926" cy="810491"/>
            <wp:effectExtent l="0" t="0" r="0" b="8890"/>
            <wp:docPr id="20610437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104371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444029" cy="821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F40A96" w14:textId="0F3DD612" w:rsidR="00DC2F55" w:rsidRDefault="00DC2F55" w:rsidP="0066137B">
      <w:r>
        <w:t xml:space="preserve">Механизм передачи по сети </w:t>
      </w:r>
      <w:r w:rsidR="004D62A3">
        <w:t xml:space="preserve">при </w:t>
      </w:r>
      <w:r w:rsidR="004D62A3">
        <w:rPr>
          <w:lang w:val="en-US"/>
        </w:rPr>
        <w:t>TCP</w:t>
      </w:r>
      <w:r w:rsidR="004D62A3" w:rsidRPr="004D62A3">
        <w:t xml:space="preserve"> </w:t>
      </w:r>
      <w:r>
        <w:t>остается таким же</w:t>
      </w:r>
      <w:r w:rsidRPr="00DC2F55">
        <w:t>.</w:t>
      </w:r>
      <w:r>
        <w:t xml:space="preserve"> </w:t>
      </w:r>
    </w:p>
    <w:p w14:paraId="00464B49" w14:textId="77777777" w:rsidR="004D62A3" w:rsidRPr="00D67F52" w:rsidRDefault="004D62A3" w:rsidP="004D62A3">
      <w:pPr>
        <w:ind w:left="360" w:firstLine="348"/>
        <w:rPr>
          <w:i/>
          <w:iCs/>
          <w:szCs w:val="28"/>
        </w:rPr>
      </w:pPr>
      <w:r w:rsidRPr="00D67F52">
        <w:rPr>
          <w:i/>
          <w:iCs/>
          <w:szCs w:val="28"/>
        </w:rPr>
        <w:t xml:space="preserve">Порядок отправки пакетов: </w:t>
      </w:r>
    </w:p>
    <w:p w14:paraId="23C2E64B" w14:textId="77777777" w:rsidR="004D62A3" w:rsidRPr="00D67F52" w:rsidRDefault="004D62A3" w:rsidP="004D62A3">
      <w:pPr>
        <w:pStyle w:val="a8"/>
        <w:numPr>
          <w:ilvl w:val="0"/>
          <w:numId w:val="7"/>
        </w:numPr>
        <w:spacing w:after="160" w:line="259" w:lineRule="auto"/>
        <w:rPr>
          <w:i/>
          <w:iCs/>
          <w:szCs w:val="28"/>
        </w:rPr>
      </w:pPr>
      <w:r w:rsidRPr="00D67F52">
        <w:rPr>
          <w:i/>
          <w:iCs/>
          <w:szCs w:val="28"/>
        </w:rPr>
        <w:t>Если нет MAC-адреса маршрутизатора в ARP-таблице, то шлется ARP-запрос</w:t>
      </w:r>
    </w:p>
    <w:p w14:paraId="07099CA0" w14:textId="77777777" w:rsidR="004D62A3" w:rsidRPr="00D67F52" w:rsidRDefault="004D62A3" w:rsidP="004D62A3">
      <w:pPr>
        <w:pStyle w:val="a8"/>
        <w:numPr>
          <w:ilvl w:val="0"/>
          <w:numId w:val="7"/>
        </w:numPr>
        <w:spacing w:after="160" w:line="259" w:lineRule="auto"/>
        <w:rPr>
          <w:i/>
          <w:iCs/>
          <w:szCs w:val="28"/>
        </w:rPr>
      </w:pPr>
      <w:r w:rsidRPr="00D67F52">
        <w:rPr>
          <w:i/>
          <w:iCs/>
          <w:szCs w:val="28"/>
        </w:rPr>
        <w:t xml:space="preserve">Стандартный принцип отправки TCP: </w:t>
      </w:r>
    </w:p>
    <w:p w14:paraId="16CA4BAB" w14:textId="77777777" w:rsidR="004D62A3" w:rsidRPr="00D67F52" w:rsidRDefault="004D62A3" w:rsidP="004D62A3">
      <w:pPr>
        <w:pStyle w:val="a8"/>
        <w:numPr>
          <w:ilvl w:val="0"/>
          <w:numId w:val="8"/>
        </w:numPr>
        <w:spacing w:after="160" w:line="259" w:lineRule="auto"/>
        <w:rPr>
          <w:i/>
          <w:iCs/>
          <w:szCs w:val="28"/>
        </w:rPr>
      </w:pPr>
      <w:r w:rsidRPr="00D67F52">
        <w:rPr>
          <w:i/>
          <w:iCs/>
          <w:szCs w:val="28"/>
        </w:rPr>
        <w:t xml:space="preserve">Отправитель шлёт TCP-сегмент с установленными SYN и ISN для установки соединения </w:t>
      </w:r>
    </w:p>
    <w:p w14:paraId="69C592AB" w14:textId="77777777" w:rsidR="004D62A3" w:rsidRPr="00D67F52" w:rsidRDefault="004D62A3" w:rsidP="004D62A3">
      <w:pPr>
        <w:pStyle w:val="a8"/>
        <w:numPr>
          <w:ilvl w:val="0"/>
          <w:numId w:val="8"/>
        </w:numPr>
        <w:spacing w:after="160" w:line="259" w:lineRule="auto"/>
        <w:rPr>
          <w:i/>
          <w:iCs/>
          <w:szCs w:val="28"/>
        </w:rPr>
      </w:pPr>
      <w:r w:rsidRPr="00D67F52">
        <w:rPr>
          <w:i/>
          <w:iCs/>
          <w:szCs w:val="28"/>
        </w:rPr>
        <w:t xml:space="preserve">Получатель шлёт TCP-сегмент с установленными SYN, ACK и ISN, подтверждающий соединение </w:t>
      </w:r>
    </w:p>
    <w:p w14:paraId="5B98A920" w14:textId="77777777" w:rsidR="004D62A3" w:rsidRPr="00D67F52" w:rsidRDefault="004D62A3" w:rsidP="004D62A3">
      <w:pPr>
        <w:pStyle w:val="a8"/>
        <w:numPr>
          <w:ilvl w:val="0"/>
          <w:numId w:val="8"/>
        </w:numPr>
        <w:spacing w:after="160" w:line="259" w:lineRule="auto"/>
        <w:rPr>
          <w:i/>
          <w:iCs/>
          <w:szCs w:val="28"/>
        </w:rPr>
      </w:pPr>
      <w:r w:rsidRPr="00D67F52">
        <w:rPr>
          <w:i/>
          <w:iCs/>
          <w:szCs w:val="28"/>
        </w:rPr>
        <w:t xml:space="preserve">Отправитель шлёт TCP-сегмент с установленным ACK, ISN = 0 </w:t>
      </w:r>
    </w:p>
    <w:p w14:paraId="0A9D05E6" w14:textId="77777777" w:rsidR="004D62A3" w:rsidRPr="00D67F52" w:rsidRDefault="004D62A3" w:rsidP="004D62A3">
      <w:pPr>
        <w:pStyle w:val="a8"/>
        <w:numPr>
          <w:ilvl w:val="0"/>
          <w:numId w:val="7"/>
        </w:numPr>
        <w:spacing w:after="160" w:line="259" w:lineRule="auto"/>
        <w:rPr>
          <w:i/>
          <w:iCs/>
          <w:szCs w:val="28"/>
        </w:rPr>
      </w:pPr>
      <w:r w:rsidRPr="00D67F52">
        <w:rPr>
          <w:i/>
          <w:iCs/>
          <w:szCs w:val="28"/>
        </w:rPr>
        <w:t xml:space="preserve">Отправляется 10 TCP-сегментов с </w:t>
      </w:r>
      <w:proofErr w:type="spellStart"/>
      <w:r w:rsidRPr="00D67F52">
        <w:rPr>
          <w:i/>
          <w:iCs/>
          <w:szCs w:val="28"/>
        </w:rPr>
        <w:t>payload</w:t>
      </w:r>
      <w:proofErr w:type="spellEnd"/>
      <w:r w:rsidRPr="00D67F52">
        <w:rPr>
          <w:i/>
          <w:iCs/>
          <w:szCs w:val="28"/>
        </w:rPr>
        <w:t xml:space="preserve"> без флагов, но с ISN = + </w:t>
      </w:r>
    </w:p>
    <w:p w14:paraId="44F7F0CB" w14:textId="77777777" w:rsidR="004D62A3" w:rsidRPr="00D67F52" w:rsidRDefault="004D62A3" w:rsidP="004D62A3">
      <w:pPr>
        <w:pStyle w:val="a8"/>
        <w:numPr>
          <w:ilvl w:val="0"/>
          <w:numId w:val="7"/>
        </w:numPr>
        <w:spacing w:after="160" w:line="259" w:lineRule="auto"/>
        <w:rPr>
          <w:i/>
          <w:iCs/>
          <w:szCs w:val="28"/>
        </w:rPr>
      </w:pPr>
      <w:r w:rsidRPr="00D67F52">
        <w:rPr>
          <w:i/>
          <w:iCs/>
          <w:szCs w:val="28"/>
        </w:rPr>
        <w:t xml:space="preserve">Обмен идет с шириной окна 10, так что после 10 сегментов получатель подтверждает передачу TCP-сегментом с ISN=0, ACK </w:t>
      </w:r>
    </w:p>
    <w:p w14:paraId="524A1CF9" w14:textId="0225AFD0" w:rsidR="004D62A3" w:rsidRPr="004D62A3" w:rsidRDefault="004D62A3" w:rsidP="0066137B">
      <w:pPr>
        <w:pStyle w:val="a8"/>
        <w:numPr>
          <w:ilvl w:val="0"/>
          <w:numId w:val="7"/>
        </w:numPr>
        <w:spacing w:after="160" w:line="259" w:lineRule="auto"/>
        <w:rPr>
          <w:i/>
          <w:iCs/>
          <w:sz w:val="36"/>
          <w:szCs w:val="36"/>
        </w:rPr>
      </w:pPr>
      <w:r w:rsidRPr="00D67F52">
        <w:rPr>
          <w:i/>
          <w:iCs/>
          <w:szCs w:val="28"/>
        </w:rPr>
        <w:t xml:space="preserve">Последний пакет от отправителя помечается флагом FIN </w:t>
      </w:r>
      <w:proofErr w:type="spellStart"/>
      <w:r w:rsidRPr="00D67F52">
        <w:rPr>
          <w:i/>
          <w:iCs/>
          <w:szCs w:val="28"/>
        </w:rPr>
        <w:t>vi</w:t>
      </w:r>
      <w:proofErr w:type="spellEnd"/>
      <w:r w:rsidRPr="00D67F52">
        <w:rPr>
          <w:i/>
          <w:iCs/>
          <w:szCs w:val="28"/>
        </w:rPr>
        <w:t>. MAC-адреса устанавливаются аналогично при передаче по UDP</w:t>
      </w:r>
    </w:p>
    <w:p w14:paraId="1B94884F" w14:textId="77777777" w:rsidR="004275C0" w:rsidRDefault="00DC2F55" w:rsidP="0066137B">
      <w:r>
        <w:t xml:space="preserve">Сначала мы посылаем пакет данных с Ethernet и IP пакетами с пакетом TCP. В нем проставлен флаг SYN (таким образом так “Компьютер 5” высказывает намерение установить соединение с “Компьютер 8”). </w:t>
      </w:r>
    </w:p>
    <w:p w14:paraId="605DD00F" w14:textId="77777777" w:rsidR="004275C0" w:rsidRDefault="00DC2F55" w:rsidP="0066137B">
      <w:r>
        <w:t xml:space="preserve">ISN – номер первого передаваемого байта (алгоритмически высчитанное случайное число). Нужен, чтобы не было одинаковых пакетов. Так как если номера пакетов совпадут – начнется неразбериха. </w:t>
      </w:r>
    </w:p>
    <w:p w14:paraId="4DA13E17" w14:textId="77777777" w:rsidR="004275C0" w:rsidRDefault="00DC2F55" w:rsidP="0066137B">
      <w:r>
        <w:t xml:space="preserve">Далее “Компьютер 5” уже получает пакет от “Компьютер 8”. В котором зафиксирован новый ISN (дуплексная связь) и в качестве ACK уже наш </w:t>
      </w:r>
      <w:r>
        <w:lastRenderedPageBreak/>
        <w:t xml:space="preserve">сгенерированный до этого ISN. То есть таким образом “Компьютер 8” подтвердил готовность принять байт под номером ISN. </w:t>
      </w:r>
    </w:p>
    <w:p w14:paraId="1EE65477" w14:textId="77777777" w:rsidR="004275C0" w:rsidRDefault="00DC2F55" w:rsidP="0066137B">
      <w:r>
        <w:t xml:space="preserve">Также выставлен флаг SYN – запрашивает разрешение на установление соединения. И флаг ACK, подтверждающий, что запрашиваемое соединение от “Компьютер 5” он готов принять. </w:t>
      </w:r>
    </w:p>
    <w:p w14:paraId="77F7F12C" w14:textId="77777777" w:rsidR="004275C0" w:rsidRDefault="00DC2F55" w:rsidP="0066137B">
      <w:r>
        <w:t xml:space="preserve">Далее мы снова посылаем TCP пакет, который уже говорит о том, что подтверждает соединение, запрашиваемое “Компьютер 8”. Таким образом, получается тройное рукопожатие. </w:t>
      </w:r>
    </w:p>
    <w:p w14:paraId="67F3CD41" w14:textId="77777777" w:rsidR="004275C0" w:rsidRDefault="00DC2F55" w:rsidP="0066137B">
      <w:r>
        <w:t xml:space="preserve">Далее уже отправляются наши пакеты с информацией. Последнее сообщение свидетельствует о получении пакета с “Компьютер 8”. Которое говорит нам, что пакеты были приняты правильно (или возникла ошибка при передаче). </w:t>
      </w:r>
    </w:p>
    <w:p w14:paraId="1C57A25D" w14:textId="385B5974" w:rsidR="00290560" w:rsidRDefault="00DC2F55" w:rsidP="0066137B">
      <w:r>
        <w:t xml:space="preserve">Ключевая разница при отправке сообщений по UDP и TCP с использованием маршрутизатора и без него заключается, на </w:t>
      </w:r>
      <w:r w:rsidR="004275C0">
        <w:t>мой взгляд</w:t>
      </w:r>
      <w:r>
        <w:t>, в том, что нам напрямую недоступен компьютер другой подсети, мы знаем только его IP, с помощью механизма маршрутизации. Нам удается выбрать нужное направление и донести информацию до адресата. Поэтому в журналах мы видим MAC-адрес не конечного узла, с которым обмениваемся, а MAC-адреса одного из интерфейсов маршрутизатора.</w:t>
      </w:r>
    </w:p>
    <w:p w14:paraId="0555CD4A" w14:textId="681978DB" w:rsidR="004275C0" w:rsidRDefault="004275C0" w:rsidP="004275C0">
      <w:pPr>
        <w:pStyle w:val="1"/>
        <w:rPr>
          <w:rFonts w:cs="Times New Roman"/>
        </w:rPr>
      </w:pPr>
      <w:r>
        <w:t>Задание 2. Сеть с двумя маршрутизаторами (вариант B2)</w:t>
      </w:r>
    </w:p>
    <w:p w14:paraId="39A0620A" w14:textId="35E2CE87" w:rsidR="00290560" w:rsidRDefault="008D0A7F" w:rsidP="0066137B">
      <w:pPr>
        <w:rPr>
          <w:rFonts w:cs="Times New Roman"/>
        </w:rPr>
      </w:pPr>
      <w:r>
        <w:rPr>
          <w:noProof/>
        </w:rPr>
        <w:drawing>
          <wp:inline distT="0" distB="0" distL="0" distR="0" wp14:anchorId="5919D860" wp14:editId="5F5D3E50">
            <wp:extent cx="5940425" cy="3094355"/>
            <wp:effectExtent l="0" t="0" r="3175" b="0"/>
            <wp:docPr id="830888307" name="Рисунок 1" descr="Изображение выглядит как диаграмма, схематичны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0888307" name="Рисунок 1" descr="Изображение выглядит как диаграмма, схематичный&#10;&#10;Автоматически созданное описание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3D5C7" w14:textId="77777777" w:rsidR="004275C0" w:rsidRDefault="004275C0" w:rsidP="0066137B">
      <w:r>
        <w:lastRenderedPageBreak/>
        <w:t xml:space="preserve">Состояние таблиц маршрутизации аналогично предыдущему случаю. </w:t>
      </w:r>
    </w:p>
    <w:p w14:paraId="4664AC64" w14:textId="77777777" w:rsidR="004275C0" w:rsidRDefault="004275C0" w:rsidP="0066137B">
      <w:r>
        <w:t xml:space="preserve">Только теперь у нас два маршрутизатора, каждый из которых подключен к двум подсетям (-&gt; в таблице маршрутизации только 2 записи). </w:t>
      </w:r>
    </w:p>
    <w:p w14:paraId="1F5BD468" w14:textId="77777777" w:rsidR="008D0A7F" w:rsidRDefault="004275C0" w:rsidP="0066137B">
      <w:r>
        <w:t>Непонятная ситуация с подсетью №2, так как она имеет подключение сразу к 2 маршрутизаторам, из-за этого непонятно, какой шлюз по умолчанию выставлять.</w:t>
      </w:r>
    </w:p>
    <w:p w14:paraId="4057718D" w14:textId="75AC0117" w:rsidR="008D0A7F" w:rsidRDefault="004275C0" w:rsidP="0066137B">
      <w:r>
        <w:t xml:space="preserve">Если выставить на компьютере №3 шлюз по умолчанию равный IP-адресу интерфейса первого маршрутизатора, то ко второму маршрутизатору и, соответственно, к третьей подсети у нас доступа не будет. </w:t>
      </w:r>
    </w:p>
    <w:p w14:paraId="530C3A92" w14:textId="20F05E1E" w:rsidR="00290560" w:rsidRDefault="004275C0" w:rsidP="0066137B">
      <w:pPr>
        <w:rPr>
          <w:rFonts w:cs="Times New Roman"/>
        </w:rPr>
      </w:pPr>
      <w:r>
        <w:t>Решение проблемы только если добавить по умолчанию, чтобы шлюзы маршрутизаторов ссылались друг на друга.</w:t>
      </w:r>
    </w:p>
    <w:p w14:paraId="22D322E2" w14:textId="0BB80558" w:rsidR="00290560" w:rsidRDefault="008D0A7F" w:rsidP="00B5670B">
      <w:pPr>
        <w:pStyle w:val="2"/>
      </w:pPr>
      <w:r>
        <w:t>Тестирование сети (отправка пакетов).</w:t>
      </w:r>
    </w:p>
    <w:p w14:paraId="617740C3" w14:textId="77777777" w:rsidR="008D0A7F" w:rsidRDefault="008D0A7F" w:rsidP="008D0A7F">
      <w:r>
        <w:t xml:space="preserve">Отправка пакетов по UDP и TCP не будет отличаться от предыдущего пункта. </w:t>
      </w:r>
    </w:p>
    <w:p w14:paraId="0A97BC65" w14:textId="77777777" w:rsidR="008D0A7F" w:rsidRDefault="008D0A7F" w:rsidP="008D0A7F">
      <w:r>
        <w:t xml:space="preserve">Точнее механизм и само содержание пакетов отличаться не будет, но будут отличаться маршруты. А точнее их доступность. </w:t>
      </w:r>
    </w:p>
    <w:p w14:paraId="3DA0C1B9" w14:textId="77777777" w:rsidR="008D0A7F" w:rsidRDefault="008D0A7F" w:rsidP="008D0A7F">
      <w:r>
        <w:t xml:space="preserve">Так, например, мы не сможем передать с 1 подсети сообщение в </w:t>
      </w:r>
      <w:r w:rsidRPr="008D0A7F">
        <w:t>3</w:t>
      </w:r>
      <w:r>
        <w:t xml:space="preserve"> подсеть, так как наш маршрутизатор</w:t>
      </w:r>
      <w:r w:rsidRPr="008D0A7F">
        <w:t xml:space="preserve">, </w:t>
      </w:r>
      <w:r>
        <w:t>подключенный к первой подсети, может взаимодействовать только с первой и второй подсетями. До третьей нам не добраться</w:t>
      </w:r>
      <w:r w:rsidRPr="008D0A7F">
        <w:rPr>
          <w:i/>
          <w:iCs/>
        </w:rPr>
        <w:t>. (Без добавления в таблицу маршрутизации статической записи на другой маршрутизатор</w:t>
      </w:r>
      <w:r>
        <w:t xml:space="preserve">). </w:t>
      </w:r>
    </w:p>
    <w:p w14:paraId="0E6B0F50" w14:textId="18603367" w:rsidR="008D0A7F" w:rsidRDefault="008D0A7F" w:rsidP="008D0A7F">
      <w:r>
        <w:t>Также, спорная ситуация о которой я говорил выше. Отталкиваясь от того, какой шлюз по умолчанию установлен для компьютеров во второй подсети, будет определяться направление передачи пакета с сообщением (либо в первую подсеть, либо во вторую).</w:t>
      </w:r>
    </w:p>
    <w:p w14:paraId="0CBA8BE9" w14:textId="6343D222" w:rsidR="008D0A7F" w:rsidRDefault="008D0A7F" w:rsidP="008D0A7F">
      <w:pPr>
        <w:pStyle w:val="1"/>
      </w:pPr>
      <w:r>
        <w:lastRenderedPageBreak/>
        <w:t>Задание 3. Сеть с тремя маршрутизаторами</w:t>
      </w:r>
    </w:p>
    <w:p w14:paraId="6E3F4986" w14:textId="51FF6041" w:rsidR="00BC0D35" w:rsidRPr="00BC0D35" w:rsidRDefault="00BC0D35" w:rsidP="00BC0D35">
      <w:r>
        <w:rPr>
          <w:noProof/>
        </w:rPr>
        <w:drawing>
          <wp:inline distT="0" distB="0" distL="0" distR="0" wp14:anchorId="4D1C8CA8" wp14:editId="3FB0267F">
            <wp:extent cx="2918460" cy="3651585"/>
            <wp:effectExtent l="0" t="0" r="2540" b="6350"/>
            <wp:docPr id="1074039838" name="Рисунок 1" descr="Изображение выглядит как текст, диаграмма, снимок экрана, дизай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4039838" name="Рисунок 1" descr="Изображение выглядит как текст, диаграмма, снимок экрана, дизайн&#10;&#10;Автоматически созданное описание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51156" cy="3692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0103B" w14:textId="77777777" w:rsidR="008D0A7F" w:rsidRDefault="008D0A7F" w:rsidP="0066137B">
      <w:r>
        <w:t xml:space="preserve">Как я отметил ранее, спорная ситуация возникает, при подключении к одной подсети сразу двух роутеров, так как непонятно, какой шлюз по умолчанию и выставлять и куда пойдет итоговый трафик. </w:t>
      </w:r>
    </w:p>
    <w:p w14:paraId="2BA48428" w14:textId="77777777" w:rsidR="008D0A7F" w:rsidRDefault="008D0A7F" w:rsidP="0066137B">
      <w:r>
        <w:t xml:space="preserve">Поэтому, хоть первая топология (B3) и привлекает своей простотой, но она, в общем случае, не особо практична. Так как нам придется изъять из топологии один маршрутизатор (за ненадобностью), и топология превратится просто в цепь или в общую шину, подобно заданию 2. </w:t>
      </w:r>
    </w:p>
    <w:p w14:paraId="7958CB38" w14:textId="77777777" w:rsidR="008D0A7F" w:rsidRDefault="008D0A7F" w:rsidP="0066137B">
      <w:r>
        <w:t xml:space="preserve">То же самое, можно сказать и про схему B6. В ней одна подсеть точно так же подключена к сразу двум маршрутизаторам. Так как имеются альтернативные пути, можно изъять маршрутизатор 2 и, в принципе, все конечные узлы будут достижимы, но опять же не совсем это целесообразно, так как метрика, очевидно, увеличится. </w:t>
      </w:r>
    </w:p>
    <w:p w14:paraId="33C63B6A" w14:textId="77777777" w:rsidR="008D0A7F" w:rsidRDefault="008D0A7F" w:rsidP="0066137B">
      <w:r>
        <w:t xml:space="preserve">Что не так с топологией B5? Дело в том, что в ней две подсети вообще соединены между собой. Если у нас есть локальная сеть и вторая подсеть, зачем нам три маршрутизатора? Затратно и нелогично. Исходя из этого мой выбор пал на топологию B4, в которой вышеперечисленных проблем не возникает. </w:t>
      </w:r>
    </w:p>
    <w:p w14:paraId="7C36AA21" w14:textId="55FBB11B" w:rsidR="00290560" w:rsidRDefault="008D0A7F" w:rsidP="0066137B">
      <w:r>
        <w:lastRenderedPageBreak/>
        <w:t>Единственная трудность – это появление новых «подсетей» между маршрутизаторами, поэтому и придется добавлять в таблицу маршрутизации статические адреса.</w:t>
      </w:r>
    </w:p>
    <w:p w14:paraId="3DDF446B" w14:textId="5C2EB9C6" w:rsidR="008D0A7F" w:rsidRDefault="00F60109" w:rsidP="0066137B">
      <w:pPr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0799BFDE" wp14:editId="3104B445">
            <wp:extent cx="5940425" cy="3394710"/>
            <wp:effectExtent l="0" t="0" r="3175" b="0"/>
            <wp:docPr id="11852074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2074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4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3A8133" w14:textId="77777777" w:rsidR="00F60109" w:rsidRDefault="00F60109" w:rsidP="0066137B">
      <w:r>
        <w:t xml:space="preserve">Таблицы маршрутизации выглядят подобно двум предыдущим моделям. </w:t>
      </w:r>
    </w:p>
    <w:p w14:paraId="2DFF93E7" w14:textId="77777777" w:rsidR="00F60109" w:rsidRDefault="00F60109" w:rsidP="0066137B">
      <w:r>
        <w:t>За исключением того, что, так как маршрутизаторы соединены между собой, они составляют собой мнимую своеобразную подсеть -&gt; нам нужна новая группа адресов для 3 дополнительных подсетей</w:t>
      </w:r>
      <w:r w:rsidRPr="00F60109">
        <w:t>,</w:t>
      </w:r>
      <w:r>
        <w:t xml:space="preserve"> 2 из которых для каждого маршрутизатора мы и наблюдаем в таблице маршрутизации. </w:t>
      </w:r>
    </w:p>
    <w:p w14:paraId="2573D867" w14:textId="559E1E5C" w:rsidR="00F60109" w:rsidRDefault="00F60109" w:rsidP="0066137B">
      <w:r>
        <w:t>Из-за появления новых подсетей (трех пар маршрутизаторов) возникает необходимость в добавлении статических маршрутов в таблицу маршрутизации. Иначе у нас не будет возможности из одной подсети попасть во вторую. Нам нужно задать правило. Таким образом, таблица маршрутизации для первого маршрутизатора выглядит следующим образом:</w:t>
      </w:r>
    </w:p>
    <w:p w14:paraId="05F8E91A" w14:textId="3B3C44AB" w:rsidR="00B5670B" w:rsidRDefault="00B5670B" w:rsidP="0066137B">
      <w:pPr>
        <w:rPr>
          <w:rFonts w:cs="Times New Roman"/>
          <w:lang w:val="en-US"/>
        </w:rPr>
      </w:pPr>
      <w:r>
        <w:rPr>
          <w:noProof/>
        </w:rPr>
        <w:drawing>
          <wp:inline distT="0" distB="0" distL="0" distR="0" wp14:anchorId="1223377B" wp14:editId="4CD00934">
            <wp:extent cx="5940425" cy="1685290"/>
            <wp:effectExtent l="0" t="0" r="3175" b="0"/>
            <wp:docPr id="674181223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181223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892AC3" w14:textId="761F94DA" w:rsidR="00B5670B" w:rsidRDefault="00B5670B" w:rsidP="00B5670B">
      <w:pPr>
        <w:pStyle w:val="2"/>
      </w:pPr>
      <w:r>
        <w:lastRenderedPageBreak/>
        <w:t>Тестирование сети (отправка пакетов).</w:t>
      </w:r>
    </w:p>
    <w:p w14:paraId="6A3BC562" w14:textId="77777777" w:rsidR="00B5670B" w:rsidRDefault="00B5670B" w:rsidP="00B5670B">
      <w:r>
        <w:t xml:space="preserve">За счет того, что в начале была выбрана В4 топология, то изменения в сети вносить не пришлось, добавив статические записи в таблицу маршрутизации и наладив взаимодействие двух маршрутизаторов друг с другом, мне удалось добиться доступности одной подсети другой. -&gt; передача по протоколам UDP и TCP осуществилась корректно. </w:t>
      </w:r>
    </w:p>
    <w:p w14:paraId="31530757" w14:textId="3EDE1E43" w:rsidR="00B5670B" w:rsidRDefault="00B5670B" w:rsidP="00B5670B">
      <w:r>
        <w:t>Передача ничем принципиальным не отличается от предыдущих случаев, за исключением добавления + 1 уровня на пути к конечной подсети (за счет коммуникации двух маршрутизаторов).</w:t>
      </w:r>
    </w:p>
    <w:p w14:paraId="0FC1C7FE" w14:textId="2D7ADF1E" w:rsidR="00B5670B" w:rsidRDefault="00B5670B" w:rsidP="00B5670B">
      <w:pPr>
        <w:pStyle w:val="2"/>
      </w:pPr>
      <w:r>
        <w:t>Настройка динамической маршрутизации по протоколу RIP.</w:t>
      </w:r>
    </w:p>
    <w:p w14:paraId="6D690D4D" w14:textId="0510E9B8" w:rsidR="00827CBE" w:rsidRDefault="00B61580" w:rsidP="00F44645">
      <w:pPr>
        <w:ind w:left="-1418"/>
      </w:pPr>
      <w:r>
        <w:rPr>
          <w:noProof/>
        </w:rPr>
        <w:drawing>
          <wp:inline distT="0" distB="0" distL="0" distR="0" wp14:anchorId="74E2DF67" wp14:editId="0A8C15BA">
            <wp:extent cx="7330087" cy="609600"/>
            <wp:effectExtent l="0" t="0" r="4445" b="0"/>
            <wp:docPr id="1779488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4885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334752" cy="609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960D9" w14:textId="663B3914" w:rsidR="00582A91" w:rsidRDefault="00582A91" w:rsidP="00827CBE">
      <w:r w:rsidRPr="00582A91">
        <w:t>RIP (</w:t>
      </w:r>
      <w:proofErr w:type="spellStart"/>
      <w:r w:rsidRPr="00582A91">
        <w:t>Routing</w:t>
      </w:r>
      <w:proofErr w:type="spellEnd"/>
      <w:r w:rsidRPr="00582A91">
        <w:t xml:space="preserve"> Information Protocol) </w:t>
      </w:r>
      <w:r w:rsidRPr="00582A91">
        <w:t>— это</w:t>
      </w:r>
      <w:r w:rsidRPr="00582A91">
        <w:t xml:space="preserve"> протокол динамической маршрутизации, который используется маршрутизаторами для обмена информацией о маршрутах в сети. RIP отправляет запросы и обновления соседним маршрутизаторам, чтобы узнать о доступных маршрутах и выбрать оптимальные пути для доставки данных. RIP работает на основе метрики, которая определяет стоимость каждого маршрута. RIP-запросы отправляются периодически или при изменении топологии сети.</w:t>
      </w:r>
    </w:p>
    <w:p w14:paraId="20C3D744" w14:textId="5621FBE5" w:rsidR="00827CBE" w:rsidRDefault="00827CBE" w:rsidP="00827CBE">
      <w:r>
        <w:t>В таблицах маршрутизации появились новые записи (маршруты), соответствующие удаленным подсетям (с которыми напрямую мы не связаны). Пакеты протокола RIP посылались примерно каждые 30 секунд.</w:t>
      </w:r>
    </w:p>
    <w:p w14:paraId="25ADB3A8" w14:textId="1963A2C3" w:rsidR="00B61580" w:rsidRPr="00C23F2F" w:rsidRDefault="00B61580" w:rsidP="00827CBE">
      <w:pPr>
        <w:rPr>
          <w:lang w:val="en-US"/>
        </w:rPr>
      </w:pPr>
      <w:r>
        <w:rPr>
          <w:noProof/>
        </w:rPr>
        <w:drawing>
          <wp:inline distT="0" distB="0" distL="0" distR="0" wp14:anchorId="1E67D202" wp14:editId="450A1A97">
            <wp:extent cx="5940425" cy="1391920"/>
            <wp:effectExtent l="0" t="0" r="3175" b="0"/>
            <wp:docPr id="36605333" name="Рисунок 1" descr="Изображение выглядит как текст, снимок экрана, число, Шриф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05333" name="Рисунок 1" descr="Изображение выглядит как текст, снимок экрана, число, Шрифт&#10;&#10;Автоматически созданное описание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91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69164" w14:textId="0DB5B62F" w:rsidR="00827CBE" w:rsidRDefault="00827CBE" w:rsidP="00827CBE">
      <w:pPr>
        <w:pStyle w:val="2"/>
      </w:pPr>
      <w:r>
        <w:t>Настройка автоматического получения сетевых настроек по протоколу DHCP.</w:t>
      </w:r>
    </w:p>
    <w:p w14:paraId="0F1ADEBA" w14:textId="022B7500" w:rsidR="00582A91" w:rsidRPr="00582A91" w:rsidRDefault="00582A91" w:rsidP="00582A91">
      <w:r w:rsidRPr="00582A91">
        <w:t xml:space="preserve">DHCP (Dynamic Host Configuration Protocol) </w:t>
      </w:r>
      <w:r w:rsidRPr="00582A91">
        <w:t>— это</w:t>
      </w:r>
      <w:r w:rsidRPr="00582A91">
        <w:t xml:space="preserve"> протокол, который автоматически назначает сетевые настройки клиентским устройствам в сети, такие как IP-адрес, маска подсети, адрес шлюза, сервера DNS и другие </w:t>
      </w:r>
      <w:r w:rsidRPr="00582A91">
        <w:lastRenderedPageBreak/>
        <w:t>параметры конфигурации. Когда устройство подключается к сети и запрашивает IP-адрес, оно отправляет DHCP-запрос, и DHCP-сервер в сети отвечает на этот запрос, предоставляя необходимые настройки. DHCP-запросы могут быть отправлены при подключении устройства к сети или при обновлении настроек сети.</w:t>
      </w:r>
    </w:p>
    <w:p w14:paraId="43D8A930" w14:textId="0B0E6129" w:rsidR="00827CBE" w:rsidRDefault="00C23F2F" w:rsidP="00827CBE">
      <w:r>
        <w:rPr>
          <w:noProof/>
        </w:rPr>
        <w:drawing>
          <wp:inline distT="0" distB="0" distL="0" distR="0" wp14:anchorId="41B22BC6" wp14:editId="6B462883">
            <wp:extent cx="5381625" cy="2009775"/>
            <wp:effectExtent l="0" t="0" r="9525" b="9525"/>
            <wp:docPr id="555614563" name="Рисунок 1" descr="Изображение выглядит как текст, снимок экрана, Шрифт, число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5614563" name="Рисунок 1" descr="Изображение выглядит как текст, снимок экрана, Шрифт, число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200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0263B6" w14:textId="691A64F4" w:rsidR="00C23F2F" w:rsidRPr="00BF4C66" w:rsidRDefault="00C23F2F" w:rsidP="00C23F2F">
      <w:pPr>
        <w:ind w:left="-567"/>
      </w:pPr>
      <w:r>
        <w:rPr>
          <w:noProof/>
        </w:rPr>
        <w:drawing>
          <wp:inline distT="0" distB="0" distL="0" distR="0" wp14:anchorId="349FC633" wp14:editId="2F090223">
            <wp:extent cx="5940425" cy="906145"/>
            <wp:effectExtent l="0" t="0" r="3175" b="8255"/>
            <wp:docPr id="1224956894" name="Рисунок 1" descr="Изображение выглядит как текст, Шрифт, число,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4956894" name="Рисунок 1" descr="Изображение выглядит как текст, Шрифт, число, программное обеспечение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630E2" w14:textId="422CC5C6" w:rsidR="00402AD7" w:rsidRDefault="00402AD7" w:rsidP="00402AD7">
      <w:pPr>
        <w:pStyle w:val="1"/>
      </w:pPr>
      <w:r>
        <w:t xml:space="preserve">Вывод </w:t>
      </w:r>
    </w:p>
    <w:p w14:paraId="1C0F5947" w14:textId="77777777" w:rsidR="00402AD7" w:rsidRDefault="00402AD7" w:rsidP="00402AD7">
      <w:pPr>
        <w:pStyle w:val="a9"/>
      </w:pPr>
      <w:r>
        <w:t>В результате выполнения данной лабораторной работы я:</w:t>
      </w:r>
    </w:p>
    <w:p w14:paraId="76D5DB9E" w14:textId="2D659FCB" w:rsidR="00C23F2F" w:rsidRPr="00C23F2F" w:rsidRDefault="00C23F2F" w:rsidP="00402AD7">
      <w:pPr>
        <w:pStyle w:val="a9"/>
        <w:numPr>
          <w:ilvl w:val="0"/>
          <w:numId w:val="4"/>
        </w:numPr>
        <w:rPr>
          <w:rFonts w:cs="Times New Roman"/>
        </w:rPr>
      </w:pPr>
      <w:r>
        <w:rPr>
          <w:rFonts w:cs="Times New Roman"/>
        </w:rPr>
        <w:t>разобрался со взаимодействием конечных узлов</w:t>
      </w:r>
    </w:p>
    <w:p w14:paraId="5D789B2B" w14:textId="55EF4509" w:rsidR="00402AD7" w:rsidRPr="00402AD7" w:rsidRDefault="00C23F2F" w:rsidP="00402AD7">
      <w:pPr>
        <w:pStyle w:val="a9"/>
        <w:numPr>
          <w:ilvl w:val="0"/>
          <w:numId w:val="4"/>
        </w:numPr>
        <w:rPr>
          <w:rFonts w:cs="Times New Roman"/>
        </w:rPr>
      </w:pPr>
      <w:r>
        <w:t>разобрался с вариантом объединения маршрутов в подсеть</w:t>
      </w:r>
    </w:p>
    <w:p w14:paraId="65BED75D" w14:textId="169F3BD7" w:rsidR="00402AD7" w:rsidRPr="00402AD7" w:rsidRDefault="00C23F2F" w:rsidP="00402AD7">
      <w:pPr>
        <w:pStyle w:val="a9"/>
        <w:numPr>
          <w:ilvl w:val="0"/>
          <w:numId w:val="4"/>
        </w:numPr>
        <w:rPr>
          <w:rFonts w:cs="Times New Roman"/>
        </w:rPr>
      </w:pPr>
      <w:r>
        <w:t xml:space="preserve">познакомился с </w:t>
      </w:r>
      <w:r>
        <w:rPr>
          <w:lang w:val="en-US"/>
        </w:rPr>
        <w:t>RIP</w:t>
      </w:r>
      <w:r w:rsidRPr="00C23F2F">
        <w:t xml:space="preserve"> </w:t>
      </w:r>
      <w:r>
        <w:t xml:space="preserve">и </w:t>
      </w:r>
      <w:r>
        <w:rPr>
          <w:lang w:val="en-US"/>
        </w:rPr>
        <w:t>DHCP</w:t>
      </w:r>
    </w:p>
    <w:p w14:paraId="25923381" w14:textId="75C76166" w:rsidR="007D04B1" w:rsidRPr="008670EB" w:rsidRDefault="007D04B1" w:rsidP="00C23F2F">
      <w:pPr>
        <w:pStyle w:val="a9"/>
        <w:ind w:left="720"/>
        <w:rPr>
          <w:rFonts w:cs="Times New Roman"/>
        </w:rPr>
      </w:pPr>
    </w:p>
    <w:sectPr w:rsidR="007D04B1" w:rsidRPr="008670E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961C98"/>
    <w:multiLevelType w:val="hybridMultilevel"/>
    <w:tmpl w:val="50E832B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2107D1E"/>
    <w:multiLevelType w:val="hybridMultilevel"/>
    <w:tmpl w:val="68CCD41C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46167A61"/>
    <w:multiLevelType w:val="hybridMultilevel"/>
    <w:tmpl w:val="39FE42F6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 w15:restartNumberingAfterBreak="0">
    <w:nsid w:val="46EE5D1C"/>
    <w:multiLevelType w:val="hybridMultilevel"/>
    <w:tmpl w:val="7B54E3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E430A45"/>
    <w:multiLevelType w:val="hybridMultilevel"/>
    <w:tmpl w:val="318C28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FC67CCE"/>
    <w:multiLevelType w:val="hybridMultilevel"/>
    <w:tmpl w:val="955A0C3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6DC33C1"/>
    <w:multiLevelType w:val="hybridMultilevel"/>
    <w:tmpl w:val="E7763A12"/>
    <w:lvl w:ilvl="0" w:tplc="ACBAED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7B3204AB"/>
    <w:multiLevelType w:val="hybridMultilevel"/>
    <w:tmpl w:val="6B949454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652830953">
    <w:abstractNumId w:val="5"/>
  </w:num>
  <w:num w:numId="2" w16cid:durableId="894589809">
    <w:abstractNumId w:val="3"/>
  </w:num>
  <w:num w:numId="3" w16cid:durableId="907961510">
    <w:abstractNumId w:val="7"/>
  </w:num>
  <w:num w:numId="4" w16cid:durableId="223227156">
    <w:abstractNumId w:val="0"/>
  </w:num>
  <w:num w:numId="5" w16cid:durableId="623341617">
    <w:abstractNumId w:val="4"/>
  </w:num>
  <w:num w:numId="6" w16cid:durableId="1560365459">
    <w:abstractNumId w:val="1"/>
  </w:num>
  <w:num w:numId="7" w16cid:durableId="1400054905">
    <w:abstractNumId w:val="2"/>
  </w:num>
  <w:num w:numId="8" w16cid:durableId="1717968231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6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1795"/>
    <w:rsid w:val="00006289"/>
    <w:rsid w:val="00014AC3"/>
    <w:rsid w:val="00077536"/>
    <w:rsid w:val="000C58C6"/>
    <w:rsid w:val="001B19D5"/>
    <w:rsid w:val="001F3939"/>
    <w:rsid w:val="00200065"/>
    <w:rsid w:val="002023A7"/>
    <w:rsid w:val="002609B2"/>
    <w:rsid w:val="00290560"/>
    <w:rsid w:val="002C7A76"/>
    <w:rsid w:val="002F4506"/>
    <w:rsid w:val="00315D53"/>
    <w:rsid w:val="00325063"/>
    <w:rsid w:val="00343DF9"/>
    <w:rsid w:val="00366B4C"/>
    <w:rsid w:val="003766A4"/>
    <w:rsid w:val="00390FC6"/>
    <w:rsid w:val="003D7215"/>
    <w:rsid w:val="003E1715"/>
    <w:rsid w:val="00402586"/>
    <w:rsid w:val="00402AD7"/>
    <w:rsid w:val="004275C0"/>
    <w:rsid w:val="00446A2B"/>
    <w:rsid w:val="00491DA8"/>
    <w:rsid w:val="004A4131"/>
    <w:rsid w:val="004D62A3"/>
    <w:rsid w:val="00530FAF"/>
    <w:rsid w:val="0056033C"/>
    <w:rsid w:val="00563340"/>
    <w:rsid w:val="00582A91"/>
    <w:rsid w:val="00583AFD"/>
    <w:rsid w:val="00593650"/>
    <w:rsid w:val="005F18AC"/>
    <w:rsid w:val="005F4D94"/>
    <w:rsid w:val="0066137B"/>
    <w:rsid w:val="00662183"/>
    <w:rsid w:val="00682ED3"/>
    <w:rsid w:val="006B027E"/>
    <w:rsid w:val="007226F3"/>
    <w:rsid w:val="007230FB"/>
    <w:rsid w:val="00747D49"/>
    <w:rsid w:val="00747D9C"/>
    <w:rsid w:val="007644BD"/>
    <w:rsid w:val="007730F0"/>
    <w:rsid w:val="007A2CD7"/>
    <w:rsid w:val="007B567D"/>
    <w:rsid w:val="007D04B1"/>
    <w:rsid w:val="00827CBE"/>
    <w:rsid w:val="008352E6"/>
    <w:rsid w:val="00844A30"/>
    <w:rsid w:val="00846CB8"/>
    <w:rsid w:val="008560B5"/>
    <w:rsid w:val="00856215"/>
    <w:rsid w:val="00862F40"/>
    <w:rsid w:val="008670EB"/>
    <w:rsid w:val="008A1579"/>
    <w:rsid w:val="008D0A7F"/>
    <w:rsid w:val="009758F8"/>
    <w:rsid w:val="00981814"/>
    <w:rsid w:val="00987D3A"/>
    <w:rsid w:val="009C093E"/>
    <w:rsid w:val="00A410DE"/>
    <w:rsid w:val="00A45290"/>
    <w:rsid w:val="00A822AB"/>
    <w:rsid w:val="00AC6495"/>
    <w:rsid w:val="00AD4220"/>
    <w:rsid w:val="00B23CC4"/>
    <w:rsid w:val="00B45653"/>
    <w:rsid w:val="00B5670B"/>
    <w:rsid w:val="00B61580"/>
    <w:rsid w:val="00B74445"/>
    <w:rsid w:val="00B912EF"/>
    <w:rsid w:val="00BB6F33"/>
    <w:rsid w:val="00BC0D35"/>
    <w:rsid w:val="00BF4C66"/>
    <w:rsid w:val="00C17205"/>
    <w:rsid w:val="00C203C3"/>
    <w:rsid w:val="00C23F2F"/>
    <w:rsid w:val="00CB1795"/>
    <w:rsid w:val="00CF3558"/>
    <w:rsid w:val="00CF3DA2"/>
    <w:rsid w:val="00D60EF3"/>
    <w:rsid w:val="00D74444"/>
    <w:rsid w:val="00DA510A"/>
    <w:rsid w:val="00DC2F55"/>
    <w:rsid w:val="00DE195E"/>
    <w:rsid w:val="00DE24E2"/>
    <w:rsid w:val="00E37D77"/>
    <w:rsid w:val="00E46229"/>
    <w:rsid w:val="00E9672A"/>
    <w:rsid w:val="00F44645"/>
    <w:rsid w:val="00F60109"/>
    <w:rsid w:val="00F724D1"/>
    <w:rsid w:val="00FC1188"/>
    <w:rsid w:val="00FF4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EC99B3"/>
  <w15:docId w15:val="{D9426BE2-4D33-41A2-ACF2-2B0A3D81AF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44A30"/>
    <w:rPr>
      <w:rFonts w:ascii="Times New Roman" w:eastAsiaTheme="minorEastAsia" w:hAnsi="Times New Roman"/>
      <w:sz w:val="28"/>
      <w:lang w:eastAsia="ru-RU"/>
    </w:rPr>
  </w:style>
  <w:style w:type="paragraph" w:styleId="1">
    <w:name w:val="heading 1"/>
    <w:basedOn w:val="a"/>
    <w:next w:val="a"/>
    <w:link w:val="10"/>
    <w:uiPriority w:val="9"/>
    <w:qFormat/>
    <w:rsid w:val="00844A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000000" w:themeColor="text1"/>
      <w:sz w:val="44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402586"/>
    <w:pPr>
      <w:keepNext/>
      <w:keepLines/>
      <w:spacing w:before="200" w:after="0"/>
      <w:outlineLvl w:val="1"/>
    </w:pPr>
    <w:rPr>
      <w:rFonts w:eastAsiaTheme="majorEastAsia" w:cstheme="majorBidi"/>
      <w:b/>
      <w:bCs/>
      <w:color w:val="000000" w:themeColor="text1"/>
      <w:sz w:val="3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844A30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10">
    <w:name w:val="Заголовок 1 Знак"/>
    <w:basedOn w:val="a0"/>
    <w:link w:val="1"/>
    <w:uiPriority w:val="9"/>
    <w:rsid w:val="00844A30"/>
    <w:rPr>
      <w:rFonts w:asciiTheme="majorHAnsi" w:eastAsiaTheme="majorEastAsia" w:hAnsiTheme="majorHAnsi" w:cstheme="majorBidi"/>
      <w:b/>
      <w:bCs/>
      <w:color w:val="000000" w:themeColor="text1"/>
      <w:sz w:val="44"/>
      <w:szCs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402586"/>
    <w:rPr>
      <w:rFonts w:ascii="Times New Roman" w:eastAsiaTheme="majorEastAsia" w:hAnsi="Times New Roman" w:cstheme="majorBidi"/>
      <w:b/>
      <w:bCs/>
      <w:color w:val="000000" w:themeColor="text1"/>
      <w:sz w:val="36"/>
      <w:szCs w:val="26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4025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402586"/>
    <w:rPr>
      <w:rFonts w:ascii="Tahoma" w:eastAsiaTheme="minorEastAsia" w:hAnsi="Tahoma" w:cs="Tahoma"/>
      <w:sz w:val="16"/>
      <w:szCs w:val="16"/>
      <w:lang w:eastAsia="ru-RU"/>
    </w:rPr>
  </w:style>
  <w:style w:type="character" w:styleId="a6">
    <w:name w:val="Placeholder Text"/>
    <w:basedOn w:val="a0"/>
    <w:uiPriority w:val="99"/>
    <w:semiHidden/>
    <w:rsid w:val="00402586"/>
    <w:rPr>
      <w:color w:val="808080"/>
    </w:rPr>
  </w:style>
  <w:style w:type="table" w:styleId="a7">
    <w:name w:val="Table Grid"/>
    <w:basedOn w:val="a1"/>
    <w:uiPriority w:val="59"/>
    <w:rsid w:val="00E37D7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List Paragraph"/>
    <w:basedOn w:val="a"/>
    <w:uiPriority w:val="34"/>
    <w:qFormat/>
    <w:rsid w:val="007D04B1"/>
    <w:pPr>
      <w:ind w:left="720"/>
      <w:contextualSpacing/>
    </w:pPr>
  </w:style>
  <w:style w:type="paragraph" w:styleId="a9">
    <w:name w:val="No Spacing"/>
    <w:uiPriority w:val="1"/>
    <w:qFormat/>
    <w:rsid w:val="007A2CD7"/>
    <w:pPr>
      <w:spacing w:after="0" w:line="240" w:lineRule="auto"/>
    </w:pPr>
    <w:rPr>
      <w:rFonts w:ascii="Times New Roman" w:eastAsiaTheme="minorEastAsia" w:hAnsi="Times New Roman"/>
      <w:sz w:val="28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9307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34CDF72D-1DE4-46E7-9DC5-7D25C9603C1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21470</TotalTime>
  <Pages>11</Pages>
  <Words>1664</Words>
  <Characters>9485</Characters>
  <Application>Microsoft Office Word</Application>
  <DocSecurity>0</DocSecurity>
  <Lines>79</Lines>
  <Paragraphs>22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11127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</dc:creator>
  <cp:keywords/>
  <dc:description/>
  <cp:lastModifiedBy>Кузнецов Максим Александрович</cp:lastModifiedBy>
  <cp:revision>7</cp:revision>
  <dcterms:created xsi:type="dcterms:W3CDTF">2023-04-24T07:14:00Z</dcterms:created>
  <dcterms:modified xsi:type="dcterms:W3CDTF">2023-05-31T10:03:00Z</dcterms:modified>
</cp:coreProperties>
</file>