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https://miro.com/app/board/uXjVPRTTEOs=/?share_link_id=515326413102</w:t>
        </w:r>
      </w:hyperlink>
      <w:r w:rsidDel="00000000" w:rsidR="00000000" w:rsidRPr="00000000">
        <w:rPr>
          <w:rtl w:val="0"/>
        </w:rPr>
        <w:t xml:space="preserve"> – ЦА и задачи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PRTTEOs=/?share_link_id=515326413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