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2A00F18" w:rsidR="00300978" w:rsidRPr="003E12DE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515C96" w:rsidRPr="003E12DE">
        <w:rPr>
          <w:rFonts w:cstheme="minorHAnsi"/>
          <w:b/>
          <w:sz w:val="36"/>
          <w:szCs w:val="24"/>
        </w:rPr>
        <w:t>2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416FC7F6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515C96" w:rsidRPr="003E12DE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DC36025" w14:textId="795E1633" w:rsidR="00302E3F" w:rsidRPr="00515C96" w:rsidRDefault="00515C96" w:rsidP="00515C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515C96">
        <w:rPr>
          <w:rFonts w:cstheme="minorHAnsi"/>
          <w:sz w:val="28"/>
          <w:szCs w:val="28"/>
        </w:rPr>
        <w:t>зучить атаку на алгоритм шифрования RSA посредством повторного шифрования.</w:t>
      </w: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9672C" w14:paraId="6F55F70D" w14:textId="77777777" w:rsidTr="0029672C">
        <w:trPr>
          <w:trHeight w:val="283"/>
        </w:trPr>
        <w:tc>
          <w:tcPr>
            <w:tcW w:w="2336" w:type="dxa"/>
            <w:vAlign w:val="center"/>
          </w:tcPr>
          <w:p w14:paraId="7BAAA8C1" w14:textId="52714026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5D18DE23" w14:textId="2F8236E2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336" w:type="dxa"/>
            <w:vAlign w:val="center"/>
          </w:tcPr>
          <w:p w14:paraId="1E0EBF75" w14:textId="7E955C05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Экспонента, е</w:t>
            </w:r>
          </w:p>
        </w:tc>
        <w:tc>
          <w:tcPr>
            <w:tcW w:w="2336" w:type="dxa"/>
            <w:vAlign w:val="bottom"/>
          </w:tcPr>
          <w:p w14:paraId="36D39DB5" w14:textId="51CDBB49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 зашифрованного текста, C</w:t>
            </w:r>
          </w:p>
        </w:tc>
      </w:tr>
      <w:tr w:rsidR="0029672C" w14:paraId="67AFBC34" w14:textId="77777777" w:rsidTr="0029672C">
        <w:tc>
          <w:tcPr>
            <w:tcW w:w="2336" w:type="dxa"/>
            <w:vAlign w:val="center"/>
          </w:tcPr>
          <w:p w14:paraId="4FF3A6CE" w14:textId="4CE8FA31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14:paraId="51531B0E" w14:textId="4B467DDD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915012974539</w:t>
            </w:r>
          </w:p>
        </w:tc>
        <w:tc>
          <w:tcPr>
            <w:tcW w:w="2336" w:type="dxa"/>
            <w:vAlign w:val="center"/>
          </w:tcPr>
          <w:p w14:paraId="7C41C957" w14:textId="585296E9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1001953</w:t>
            </w:r>
          </w:p>
        </w:tc>
        <w:tc>
          <w:tcPr>
            <w:tcW w:w="2336" w:type="dxa"/>
            <w:vAlign w:val="center"/>
          </w:tcPr>
          <w:p w14:paraId="02D605F8" w14:textId="5E4B6DC6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763770087861 432343847598 764682728575 206635140312 627210520886 794063631890 309297959146 68118108284 116045398315 912085643674 257483784869 167814127445 55188158350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34F11894" w14:textId="06B0D8CA" w:rsidR="001B1FCB" w:rsidRPr="00EE746E" w:rsidRDefault="00000000" w:rsidP="00EE746E">
      <w:pPr>
        <w:pStyle w:val="a4"/>
        <w:spacing w:after="867" w:line="240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=y,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i&gt;1</m:t>
        </m:r>
      </m:oMath>
      <w:r w:rsidR="00EE746E" w:rsidRPr="00EE746E">
        <w:rPr>
          <w:rFonts w:eastAsiaTheme="minorEastAsia"/>
          <w:sz w:val="28"/>
          <w:szCs w:val="28"/>
        </w:rPr>
        <w:t xml:space="preserve">. </w:t>
      </w:r>
      <w:r w:rsidR="00EE746E">
        <w:rPr>
          <w:rFonts w:eastAsiaTheme="minorEastAsia"/>
          <w:sz w:val="28"/>
          <w:szCs w:val="28"/>
        </w:rPr>
        <w:t xml:space="preserve">Проделываем данное действие до тех пор, пока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≠y.</m:t>
        </m:r>
      </m:oMath>
      <w:r w:rsidR="00EE746E" w:rsidRPr="00EE746E">
        <w:rPr>
          <w:rFonts w:eastAsiaTheme="minorEastAsia"/>
          <w:sz w:val="28"/>
          <w:szCs w:val="28"/>
        </w:rPr>
        <w:t xml:space="preserve"> </w:t>
      </w:r>
      <w:r w:rsidR="00EE746E">
        <w:rPr>
          <w:rFonts w:eastAsiaTheme="minorEastAsia"/>
          <w:sz w:val="28"/>
          <w:szCs w:val="28"/>
        </w:rPr>
        <w:t>Как только получим</w:t>
      </w:r>
      <w:r w:rsidR="0008311A" w:rsidRPr="000831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=y</m:t>
        </m:r>
      </m:oMath>
      <w:r w:rsidR="00EE746E" w:rsidRPr="00EE746E">
        <w:rPr>
          <w:rFonts w:eastAsiaTheme="minorEastAsia"/>
          <w:sz w:val="28"/>
          <w:szCs w:val="28"/>
        </w:rPr>
        <w:t xml:space="preserve">, </w:t>
      </w:r>
      <w:r w:rsidR="00EE746E">
        <w:rPr>
          <w:rFonts w:eastAsiaTheme="minorEastAsia"/>
          <w:sz w:val="28"/>
          <w:szCs w:val="28"/>
        </w:rPr>
        <w:t xml:space="preserve">то это значит,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 w:rsidR="00EE746E">
        <w:rPr>
          <w:rFonts w:eastAsiaTheme="minorEastAsia"/>
          <w:sz w:val="28"/>
          <w:szCs w:val="28"/>
        </w:rPr>
        <w:t xml:space="preserve"> наш текст. И так для каждого зашифрованного фрагмента </w:t>
      </w:r>
      <w:r w:rsidR="00EE746E">
        <w:rPr>
          <w:rFonts w:eastAsiaTheme="minorEastAsia"/>
          <w:sz w:val="28"/>
          <w:szCs w:val="28"/>
          <w:lang w:val="en-US"/>
        </w:rPr>
        <w:t>C</w:t>
      </w:r>
      <w:r w:rsidR="00EE746E" w:rsidRPr="00EE746E">
        <w:rPr>
          <w:rFonts w:eastAsiaTheme="minorEastAsia"/>
          <w:sz w:val="28"/>
          <w:szCs w:val="28"/>
        </w:rPr>
        <w:t>.</w:t>
      </w:r>
    </w:p>
    <w:p w14:paraId="5D837C52" w14:textId="18452CEF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8FF01AB" w:rsidR="00993151" w:rsidRPr="00EE746E" w:rsidRDefault="00993151" w:rsidP="00EE746E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>Для решения задачи был</w:t>
      </w:r>
      <w:r w:rsidR="00EE746E">
        <w:rPr>
          <w:sz w:val="28"/>
          <w:szCs w:val="28"/>
        </w:rPr>
        <w:t>а</w:t>
      </w:r>
      <w:r w:rsidRPr="00EE746E">
        <w:rPr>
          <w:sz w:val="28"/>
          <w:szCs w:val="28"/>
        </w:rPr>
        <w:t xml:space="preserve"> разработана программа на </w:t>
      </w:r>
      <w:r w:rsidRPr="00EE746E">
        <w:rPr>
          <w:sz w:val="28"/>
          <w:szCs w:val="28"/>
          <w:lang w:val="en-US"/>
        </w:rPr>
        <w:t>Python</w:t>
      </w:r>
      <w:r w:rsidRPr="00EE746E">
        <w:rPr>
          <w:sz w:val="28"/>
          <w:szCs w:val="28"/>
        </w:rPr>
        <w:t>.</w:t>
      </w:r>
    </w:p>
    <w:p w14:paraId="4C92E107" w14:textId="77777777" w:rsidR="00EE746E" w:rsidRDefault="00EE746E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</w:p>
    <w:p w14:paraId="746112FA" w14:textId="09EFB8D8" w:rsidR="001B1FCB" w:rsidRPr="0008311A" w:rsidRDefault="00DD38A6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Листинг разработанной программы</w:t>
      </w:r>
    </w:p>
    <w:p w14:paraId="3D8F5D90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math</w:t>
      </w:r>
      <w:proofErr w:type="spellEnd"/>
    </w:p>
    <w:p w14:paraId="40052C5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random</w:t>
      </w:r>
      <w:proofErr w:type="spellEnd"/>
    </w:p>
    <w:p w14:paraId="2183B77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522153D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E12D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915012974539</w:t>
      </w:r>
    </w:p>
    <w:p w14:paraId="1795AA2B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 = </w:t>
      </w:r>
      <w:r w:rsidRPr="003E12D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1001953</w:t>
      </w:r>
    </w:p>
    <w:p w14:paraId="63ADE167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 = 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0AD0596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763770087861</w:t>
      </w:r>
    </w:p>
    <w:p w14:paraId="28BC04D0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432343847598</w:t>
      </w:r>
    </w:p>
    <w:p w14:paraId="501177AD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764682728575</w:t>
      </w:r>
    </w:p>
    <w:p w14:paraId="49291910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206635140312</w:t>
      </w:r>
    </w:p>
    <w:p w14:paraId="48B36642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627210520886</w:t>
      </w:r>
    </w:p>
    <w:p w14:paraId="2566DDF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794063631890</w:t>
      </w:r>
    </w:p>
    <w:p w14:paraId="765D834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309297959146</w:t>
      </w:r>
    </w:p>
    <w:p w14:paraId="7C82FA8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68118108284</w:t>
      </w:r>
    </w:p>
    <w:p w14:paraId="47D14FD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116045398315</w:t>
      </w:r>
    </w:p>
    <w:p w14:paraId="43F0429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912085643674</w:t>
      </w:r>
    </w:p>
    <w:p w14:paraId="7336AA9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257483784869</w:t>
      </w:r>
    </w:p>
    <w:p w14:paraId="133C1F21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167814127445</w:t>
      </w:r>
    </w:p>
    <w:p w14:paraId="0483039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55188158350</w:t>
      </w:r>
    </w:p>
    <w:p w14:paraId="312D8016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997A9BA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57275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C8C846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5C12B4E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enc </w:t>
      </w:r>
      <w:r w:rsidRPr="00EE746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C.split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())):</w:t>
      </w:r>
    </w:p>
    <w:p w14:paraId="1EA723C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147E56" w14:textId="79C772ED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enc_msg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663F521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3CA2E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F4174DD" w14:textId="28B01791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</w:p>
    <w:p w14:paraId="0D2D4E6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E2592A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2788E61" w14:textId="0FA701B1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msg.to_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5FAD411" w14:textId="0EB84BE9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Оригинал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полученный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enc_msg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A645D4" w14:textId="1B87A90F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</w:p>
    <w:p w14:paraId="3FD18B9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4E4F4D3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E12D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--&gt;</w:t>
      </w:r>
      <w:r w:rsidRPr="003E12D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3E12D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E12DE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4E53DB4" w14:textId="77777777" w:rsidR="0008311A" w:rsidRPr="003E12DE" w:rsidRDefault="0008311A" w:rsidP="00B90A2D">
      <w:pPr>
        <w:jc w:val="center"/>
        <w:rPr>
          <w:sz w:val="36"/>
          <w:szCs w:val="36"/>
        </w:rPr>
      </w:pPr>
    </w:p>
    <w:p w14:paraId="41E3D2C3" w14:textId="77777777" w:rsidR="00EE746E" w:rsidRDefault="00EE746E" w:rsidP="00B90A2D">
      <w:pPr>
        <w:jc w:val="center"/>
        <w:rPr>
          <w:sz w:val="36"/>
          <w:szCs w:val="36"/>
        </w:rPr>
      </w:pPr>
    </w:p>
    <w:p w14:paraId="532ADAB6" w14:textId="77777777" w:rsidR="00EE746E" w:rsidRDefault="00EE746E" w:rsidP="00B90A2D">
      <w:pPr>
        <w:jc w:val="center"/>
        <w:rPr>
          <w:sz w:val="36"/>
          <w:szCs w:val="36"/>
        </w:rPr>
      </w:pPr>
    </w:p>
    <w:p w14:paraId="03D62B98" w14:textId="77777777" w:rsidR="00EE746E" w:rsidRDefault="00EE746E" w:rsidP="00B90A2D">
      <w:pPr>
        <w:jc w:val="center"/>
        <w:rPr>
          <w:sz w:val="36"/>
          <w:szCs w:val="36"/>
        </w:rPr>
      </w:pPr>
    </w:p>
    <w:p w14:paraId="6ECEAD33" w14:textId="77777777" w:rsidR="00EE746E" w:rsidRDefault="00EE746E" w:rsidP="00B90A2D">
      <w:pPr>
        <w:jc w:val="center"/>
        <w:rPr>
          <w:sz w:val="36"/>
          <w:szCs w:val="36"/>
        </w:rPr>
      </w:pPr>
    </w:p>
    <w:p w14:paraId="30DBD8A9" w14:textId="4A530AB5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727EE8BA" w:rsidR="00A73D36" w:rsidRPr="00A73D36" w:rsidRDefault="00EE746E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B30ADB" wp14:editId="11200532">
            <wp:extent cx="5939790" cy="2807335"/>
            <wp:effectExtent l="0" t="0" r="3810" b="0"/>
            <wp:docPr id="1651037005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7005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8C" w14:textId="3C22354E" w:rsidR="00302E3F" w:rsidRPr="00EE746E" w:rsidRDefault="00302E3F" w:rsidP="00EE746E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08311A" w:rsidRPr="0008311A">
        <w:rPr>
          <w:sz w:val="28"/>
          <w:szCs w:val="28"/>
        </w:rPr>
        <w:t>устранения проблемы. Добавление микропроцессора, ОЗУ</w:t>
      </w:r>
    </w:p>
    <w:p w14:paraId="6EB8ACE4" w14:textId="77777777" w:rsidR="00EE746E" w:rsidRPr="003E12DE" w:rsidRDefault="00EE746E" w:rsidP="00B90A2D">
      <w:pPr>
        <w:jc w:val="center"/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4558B026" w14:textId="766A6E27" w:rsidR="0008311A" w:rsidRDefault="0008311A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ознакомился с методом повторного шифрования для атаки на алгоритм шифрования RSA.</w:t>
      </w:r>
    </w:p>
    <w:p w14:paraId="48447458" w14:textId="2A637A54" w:rsidR="00281979" w:rsidRPr="0008311A" w:rsidRDefault="00302E3F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Реализовал данный метод на языке Python.</w:t>
      </w:r>
    </w:p>
    <w:sectPr w:rsidR="00281979" w:rsidRPr="0008311A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62D2"/>
    <w:multiLevelType w:val="hybridMultilevel"/>
    <w:tmpl w:val="5C524FBE"/>
    <w:lvl w:ilvl="0" w:tplc="2AD0F44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369261591">
    <w:abstractNumId w:val="42"/>
  </w:num>
  <w:num w:numId="2" w16cid:durableId="579216603">
    <w:abstractNumId w:val="7"/>
  </w:num>
  <w:num w:numId="3" w16cid:durableId="471679458">
    <w:abstractNumId w:val="36"/>
  </w:num>
  <w:num w:numId="4" w16cid:durableId="1599680008">
    <w:abstractNumId w:val="10"/>
  </w:num>
  <w:num w:numId="5" w16cid:durableId="591351857">
    <w:abstractNumId w:val="35"/>
  </w:num>
  <w:num w:numId="6" w16cid:durableId="2145342807">
    <w:abstractNumId w:val="40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8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1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4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9"/>
  </w:num>
  <w:num w:numId="39" w16cid:durableId="907225656">
    <w:abstractNumId w:val="37"/>
  </w:num>
  <w:num w:numId="40" w16cid:durableId="1571453639">
    <w:abstractNumId w:val="43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793369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1A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1FCB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12DE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15C96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7547D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E746E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4</cp:revision>
  <cp:lastPrinted>2023-10-06T14:34:00Z</cp:lastPrinted>
  <dcterms:created xsi:type="dcterms:W3CDTF">2023-10-06T14:35:00Z</dcterms:created>
  <dcterms:modified xsi:type="dcterms:W3CDTF">2023-10-07T14:55:00Z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