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211704" w14:textId="4023DB61" w:rsidR="00776521" w:rsidRPr="00776521" w:rsidRDefault="00FA505C" w:rsidP="00776521">
      <w:pPr>
        <w:pStyle w:val="Title"/>
        <w:rPr>
          <w:sz w:val="50"/>
          <w:szCs w:val="50"/>
        </w:rPr>
      </w:pPr>
      <w:r w:rsidRPr="00251A29">
        <w:rPr>
          <w:sz w:val="50"/>
          <w:szCs w:val="50"/>
        </w:rPr>
        <w:t xml:space="preserve">Intro to Unreal </w:t>
      </w:r>
      <w:proofErr w:type="gramStart"/>
      <w:r w:rsidR="002F2E9E" w:rsidRPr="00251A29">
        <w:rPr>
          <w:sz w:val="50"/>
          <w:szCs w:val="50"/>
        </w:rPr>
        <w:t>Engine</w:t>
      </w:r>
      <w:r w:rsidR="002F2E9E">
        <w:rPr>
          <w:sz w:val="50"/>
          <w:szCs w:val="50"/>
        </w:rPr>
        <w:t xml:space="preserve">  -</w:t>
      </w:r>
      <w:proofErr w:type="gramEnd"/>
      <w:r w:rsidR="00776521">
        <w:rPr>
          <w:sz w:val="50"/>
          <w:szCs w:val="50"/>
        </w:rPr>
        <w:t xml:space="preserve"> </w:t>
      </w:r>
      <w:r w:rsidRPr="00251A29">
        <w:rPr>
          <w:sz w:val="50"/>
          <w:szCs w:val="50"/>
        </w:rPr>
        <w:t xml:space="preserve">Part </w:t>
      </w:r>
      <w:r w:rsidR="00C7642C">
        <w:rPr>
          <w:sz w:val="50"/>
          <w:szCs w:val="50"/>
        </w:rPr>
        <w:t>Four</w:t>
      </w:r>
      <w:r w:rsidR="00776521">
        <w:rPr>
          <w:sz w:val="50"/>
          <w:szCs w:val="50"/>
        </w:rPr>
        <w:t xml:space="preserve"> </w:t>
      </w:r>
    </w:p>
    <w:p w14:paraId="5A4B1388" w14:textId="7770774C" w:rsidR="00FA505C" w:rsidRPr="00251A29" w:rsidRDefault="002E162F" w:rsidP="00776521">
      <w:pPr>
        <w:pStyle w:val="Subtitle"/>
      </w:pPr>
      <w:r>
        <w:t>Locks, Keys, and Conditional</w:t>
      </w:r>
      <w:r w:rsidR="004A2198">
        <w:t xml:space="preserve"> Branches</w:t>
      </w:r>
    </w:p>
    <w:p w14:paraId="6DA27556" w14:textId="42087A5D" w:rsidR="0058588E" w:rsidRDefault="00366804" w:rsidP="0008456E">
      <w:pPr>
        <w:pStyle w:val="Heading1"/>
      </w:pPr>
      <w:r>
        <w:t>Overview</w:t>
      </w:r>
    </w:p>
    <w:p w14:paraId="02E59952" w14:textId="77777777" w:rsidR="00D03E5C" w:rsidRDefault="00D03E5C" w:rsidP="00D03E5C">
      <w:r>
        <w:t>We have created jumping challenges, moving platforms, collectibles, power-ups, and now it’s time to introduce the final challenge. The secret to completing the game is hidden behind a locked door in a fortress located high up in the sky.</w:t>
      </w:r>
    </w:p>
    <w:p w14:paraId="1A68900F" w14:textId="55764FDA" w:rsidR="00D03E5C" w:rsidRDefault="00D03E5C" w:rsidP="00D03E5C">
      <w:r>
        <w:t xml:space="preserve">You’ll be using the Blueprint visual scripting system to create the secret key and hide it in your world. Armed with the Blueprints you’ve already created; the floating islands, collectible coins, jump boost power-ups, and a secret key, you’ll be able to test your skills at game design. When the player finds the key, unlocks the door, and reaches the end goal, they’ll see their score. </w:t>
      </w:r>
    </w:p>
    <w:p w14:paraId="36F4B0CD" w14:textId="3D37A2AD" w:rsidR="009D197E" w:rsidRDefault="00D03E5C" w:rsidP="00D03E5C">
      <w:r>
        <w:t>At the end of this activity, you’ll be able to play your game from beginning to end.</w:t>
      </w:r>
    </w:p>
    <w:p w14:paraId="0F607F5E" w14:textId="649226A4" w:rsidR="00DD14A8" w:rsidRDefault="00DD14A8" w:rsidP="00DD14A8">
      <w:r>
        <w:t>Please alert your instructor if you come across instructions or screenshots that need to be updated for Unreal Engine 5.</w:t>
      </w:r>
    </w:p>
    <w:p w14:paraId="014C733F" w14:textId="18988D1A" w:rsidR="00F92BA7" w:rsidRDefault="00F92BA7" w:rsidP="00F92BA7">
      <w:pPr>
        <w:pStyle w:val="Heading1"/>
      </w:pPr>
      <w:r>
        <w:t>Learning Outcomes</w:t>
      </w:r>
    </w:p>
    <w:p w14:paraId="0C619CFC" w14:textId="0A998C75" w:rsidR="00F92BA7" w:rsidRDefault="00F92BA7" w:rsidP="00F92BA7">
      <w:r>
        <w:t xml:space="preserve">By the end of this </w:t>
      </w:r>
      <w:r w:rsidR="002F2E9E">
        <w:t>module,</w:t>
      </w:r>
      <w:r>
        <w:t xml:space="preserve"> you should be able to:</w:t>
      </w:r>
    </w:p>
    <w:p w14:paraId="5DDADDE3" w14:textId="5ED8FE90" w:rsidR="00473506" w:rsidRDefault="00D61CD8" w:rsidP="002A2BA0">
      <w:pPr>
        <w:pStyle w:val="ListParagraph"/>
        <w:numPr>
          <w:ilvl w:val="0"/>
          <w:numId w:val="24"/>
        </w:numPr>
      </w:pPr>
      <w:r>
        <w:t>Explain how conditional statements work with Boolean conditions in Blueprint code.</w:t>
      </w:r>
    </w:p>
    <w:p w14:paraId="3D6658A0" w14:textId="07C4D448" w:rsidR="00C904D6" w:rsidRDefault="00A0374A" w:rsidP="002A2BA0">
      <w:pPr>
        <w:pStyle w:val="ListParagraph"/>
        <w:numPr>
          <w:ilvl w:val="0"/>
          <w:numId w:val="24"/>
        </w:numPr>
      </w:pPr>
      <w:r>
        <w:t xml:space="preserve">Create new </w:t>
      </w:r>
      <w:r w:rsidR="00FC4761">
        <w:t>Actor assets</w:t>
      </w:r>
      <w:r w:rsidR="00C904D6">
        <w:t xml:space="preserve"> that include</w:t>
      </w:r>
      <w:r w:rsidR="002A2BA0">
        <w:t xml:space="preserve"> </w:t>
      </w:r>
      <w:r w:rsidR="00C904D6">
        <w:t>Static Mes</w:t>
      </w:r>
      <w:r w:rsidR="002A2BA0">
        <w:t>h and Collision components.</w:t>
      </w:r>
    </w:p>
    <w:p w14:paraId="429AAD8D" w14:textId="44CD4A88" w:rsidR="002A2BA0" w:rsidRDefault="002A2BA0" w:rsidP="002A2BA0">
      <w:pPr>
        <w:pStyle w:val="ListParagraph"/>
        <w:numPr>
          <w:ilvl w:val="0"/>
          <w:numId w:val="24"/>
        </w:numPr>
      </w:pPr>
      <w:r>
        <w:t xml:space="preserve">Add custom Blueprint code to </w:t>
      </w:r>
      <w:r w:rsidR="00040B38">
        <w:t xml:space="preserve">an </w:t>
      </w:r>
      <w:r w:rsidR="008E0C27">
        <w:t xml:space="preserve">asset that </w:t>
      </w:r>
      <w:r w:rsidR="00040B38">
        <w:t>involves</w:t>
      </w:r>
      <w:r w:rsidR="00B96411">
        <w:t>:</w:t>
      </w:r>
    </w:p>
    <w:p w14:paraId="453EAADE" w14:textId="5D9AEECF" w:rsidR="00B96411" w:rsidRDefault="00B96411" w:rsidP="00B96411">
      <w:pPr>
        <w:pStyle w:val="ListParagraph"/>
        <w:numPr>
          <w:ilvl w:val="1"/>
          <w:numId w:val="24"/>
        </w:numPr>
      </w:pPr>
      <w:r>
        <w:t>Event Triggers</w:t>
      </w:r>
    </w:p>
    <w:p w14:paraId="70398961" w14:textId="263F12C8" w:rsidR="00B96411" w:rsidRDefault="00B96411" w:rsidP="00B96411">
      <w:pPr>
        <w:pStyle w:val="ListParagraph"/>
        <w:numPr>
          <w:ilvl w:val="1"/>
          <w:numId w:val="24"/>
        </w:numPr>
      </w:pPr>
      <w:r>
        <w:t>Game Mode Communication</w:t>
      </w:r>
    </w:p>
    <w:p w14:paraId="5648383F" w14:textId="2CF2D835" w:rsidR="00B96411" w:rsidRDefault="00EE50E6" w:rsidP="00B96411">
      <w:pPr>
        <w:pStyle w:val="ListParagraph"/>
        <w:numPr>
          <w:ilvl w:val="1"/>
          <w:numId w:val="24"/>
        </w:numPr>
      </w:pPr>
      <w:r>
        <w:t>Variable Assignment</w:t>
      </w:r>
    </w:p>
    <w:p w14:paraId="5FA45E78" w14:textId="3E36192E" w:rsidR="005C439A" w:rsidRDefault="00ED3831" w:rsidP="00B96411">
      <w:pPr>
        <w:pStyle w:val="ListParagraph"/>
        <w:numPr>
          <w:ilvl w:val="1"/>
          <w:numId w:val="24"/>
        </w:numPr>
      </w:pPr>
      <w:r>
        <w:t xml:space="preserve">Playing </w:t>
      </w:r>
      <w:r w:rsidR="00040B38">
        <w:t>Sounds</w:t>
      </w:r>
    </w:p>
    <w:p w14:paraId="4CB33973" w14:textId="62BFF5C7" w:rsidR="00040B38" w:rsidRDefault="00040B38" w:rsidP="00B96411">
      <w:pPr>
        <w:pStyle w:val="ListParagraph"/>
        <w:numPr>
          <w:ilvl w:val="1"/>
          <w:numId w:val="24"/>
        </w:numPr>
      </w:pPr>
      <w:r>
        <w:t>Destroying an Actor</w:t>
      </w:r>
    </w:p>
    <w:p w14:paraId="53EDF229" w14:textId="5073E96F" w:rsidR="0058588E" w:rsidRDefault="00781BA7" w:rsidP="009E28EF">
      <w:pPr>
        <w:pStyle w:val="Heading1"/>
      </w:pPr>
      <w:r>
        <w:t>Let’s Play</w:t>
      </w:r>
    </w:p>
    <w:p w14:paraId="4DE04137" w14:textId="126F3710" w:rsidR="0068501F" w:rsidRDefault="0068501F" w:rsidP="0068501F">
      <w:r>
        <w:t xml:space="preserve">If you play the game and reach the door to the large building, you will notice that you require a key to open it. </w:t>
      </w:r>
      <w:r w:rsidR="000043EB">
        <w:t>(Figure 001)</w:t>
      </w:r>
    </w:p>
    <w:p w14:paraId="06101FE7" w14:textId="33A4A1CF" w:rsidR="0068501F" w:rsidRDefault="0068501F" w:rsidP="0068501F">
      <w:r>
        <w:t xml:space="preserve">Let’s start the game at the door so you can test it out. Click in the </w:t>
      </w:r>
      <w:r w:rsidRPr="0068501F">
        <w:rPr>
          <w:b/>
          <w:bCs/>
        </w:rPr>
        <w:t>Viewport</w:t>
      </w:r>
      <w:r>
        <w:t xml:space="preserve"> and press the number </w:t>
      </w:r>
      <w:r w:rsidRPr="0068501F">
        <w:rPr>
          <w:b/>
          <w:bCs/>
        </w:rPr>
        <w:t>5 key</w:t>
      </w:r>
      <w:r>
        <w:t xml:space="preserve"> to move to the camera 5 bookmark. Make sure the </w:t>
      </w:r>
      <w:r w:rsidRPr="00FB2AD9">
        <w:rPr>
          <w:b/>
          <w:bCs/>
        </w:rPr>
        <w:t>Current Camera Location</w:t>
      </w:r>
      <w:r>
        <w:t xml:space="preserve"> option is selected in the Play button options and then press Play. </w:t>
      </w:r>
    </w:p>
    <w:p w14:paraId="22309619" w14:textId="142F155F" w:rsidR="0068501F" w:rsidRDefault="0068501F" w:rsidP="0068501F">
      <w:r>
        <w:t xml:space="preserve">Walk up to the door. </w:t>
      </w:r>
      <w:r w:rsidR="00160A15">
        <w:t xml:space="preserve">You should be able to open the door once you are in front of it by pressing </w:t>
      </w:r>
      <w:r w:rsidR="00373B4D">
        <w:t xml:space="preserve">the letter </w:t>
      </w:r>
      <w:r w:rsidR="00373B4D" w:rsidRPr="65BAC740">
        <w:rPr>
          <w:b/>
          <w:bCs/>
        </w:rPr>
        <w:t>E</w:t>
      </w:r>
      <w:r w:rsidR="00373B4D">
        <w:t xml:space="preserve">. </w:t>
      </w:r>
    </w:p>
    <w:p w14:paraId="06E245F5" w14:textId="7DC9EF9B" w:rsidR="0068501F" w:rsidRDefault="0068501F" w:rsidP="0068501F">
      <w:r>
        <w:lastRenderedPageBreak/>
        <w:t>Stop your gameplay here so we can get into the editor</w:t>
      </w:r>
      <w:r w:rsidR="00373B4D">
        <w:t>. We’re going to add a lock to this door that can only be opened after the player finds the key.</w:t>
      </w:r>
    </w:p>
    <w:p w14:paraId="369BB7DB" w14:textId="655D3B32" w:rsidR="00BC612B" w:rsidRDefault="00BC612B" w:rsidP="0068501F">
      <w:r>
        <w:rPr>
          <w:noProof/>
        </w:rPr>
        <w:drawing>
          <wp:inline distT="0" distB="0" distL="0" distR="0" wp14:anchorId="1E2B8E7E" wp14:editId="0BBA320E">
            <wp:extent cx="3688168" cy="1762125"/>
            <wp:effectExtent l="0" t="0" r="762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09851" cy="1772484"/>
                    </a:xfrm>
                    <a:prstGeom prst="rect">
                      <a:avLst/>
                    </a:prstGeom>
                  </pic:spPr>
                </pic:pic>
              </a:graphicData>
            </a:graphic>
          </wp:inline>
        </w:drawing>
      </w:r>
    </w:p>
    <w:p w14:paraId="6B98A59A" w14:textId="30894896" w:rsidR="000043EB" w:rsidRPr="00751539" w:rsidRDefault="000043EB" w:rsidP="000043EB">
      <w:pPr>
        <w:rPr>
          <w:rStyle w:val="SubtleReference"/>
        </w:rPr>
      </w:pPr>
      <w:r w:rsidRPr="00751539">
        <w:rPr>
          <w:rStyle w:val="SubtleReference"/>
        </w:rPr>
        <w:t xml:space="preserve">Figure 001 – </w:t>
      </w:r>
      <w:r>
        <w:rPr>
          <w:rStyle w:val="SubtleReference"/>
        </w:rPr>
        <w:t>This Door Requires A Key</w:t>
      </w:r>
    </w:p>
    <w:p w14:paraId="3BB16DED" w14:textId="5BC46EFD" w:rsidR="00FB2AD9" w:rsidRDefault="00FB2AD9" w:rsidP="0072377D">
      <w:pPr>
        <w:pStyle w:val="Heading1"/>
      </w:pPr>
      <w:r>
        <w:t>Conditional Statements</w:t>
      </w:r>
    </w:p>
    <w:p w14:paraId="5860495B" w14:textId="77777777" w:rsidR="004A0B92" w:rsidRDefault="004B516C" w:rsidP="004B516C">
      <w:r>
        <w:t xml:space="preserve">A </w:t>
      </w:r>
      <w:r w:rsidRPr="000A59CB">
        <w:rPr>
          <w:b/>
          <w:bCs/>
        </w:rPr>
        <w:t>conditional</w:t>
      </w:r>
      <w:r>
        <w:t xml:space="preserve"> statement checks to see if something is </w:t>
      </w:r>
      <w:r w:rsidRPr="000A59CB">
        <w:rPr>
          <w:b/>
          <w:bCs/>
        </w:rPr>
        <w:t>true</w:t>
      </w:r>
      <w:r>
        <w:t xml:space="preserve"> or </w:t>
      </w:r>
      <w:r w:rsidRPr="000A59CB">
        <w:rPr>
          <w:b/>
          <w:bCs/>
        </w:rPr>
        <w:t>false</w:t>
      </w:r>
      <w:r>
        <w:t xml:space="preserve">. More commonly they are called </w:t>
      </w:r>
      <w:r w:rsidRPr="000A59CB">
        <w:rPr>
          <w:b/>
          <w:bCs/>
        </w:rPr>
        <w:t xml:space="preserve">if/then </w:t>
      </w:r>
      <w:proofErr w:type="gramStart"/>
      <w:r w:rsidRPr="000A59CB">
        <w:rPr>
          <w:b/>
          <w:bCs/>
        </w:rPr>
        <w:t>statements</w:t>
      </w:r>
      <w:proofErr w:type="gramEnd"/>
      <w:r>
        <w:t xml:space="preserve"> and they are also known as </w:t>
      </w:r>
      <w:r w:rsidRPr="000A59CB">
        <w:rPr>
          <w:b/>
          <w:bCs/>
        </w:rPr>
        <w:t>if/then/else statements</w:t>
      </w:r>
      <w:r>
        <w:t xml:space="preserve">. </w:t>
      </w:r>
    </w:p>
    <w:p w14:paraId="74A48F73" w14:textId="52CD0B9A" w:rsidR="00C313F2" w:rsidRDefault="005D1929" w:rsidP="004B516C">
      <w:r>
        <w:t xml:space="preserve">Our work in this activity will involve </w:t>
      </w:r>
      <w:r w:rsidR="001A786D">
        <w:t>conditionally opening a door if the player has a key</w:t>
      </w:r>
      <w:r w:rsidR="007D42C8">
        <w:t>:</w:t>
      </w:r>
    </w:p>
    <w:p w14:paraId="1B2D6060" w14:textId="1FE1D682" w:rsidR="000A59CB" w:rsidRDefault="004B516C" w:rsidP="000A59CB">
      <w:pPr>
        <w:pStyle w:val="ListParagraph"/>
        <w:numPr>
          <w:ilvl w:val="0"/>
          <w:numId w:val="19"/>
        </w:numPr>
      </w:pPr>
      <w:r w:rsidRPr="000A59CB">
        <w:rPr>
          <w:b/>
          <w:bCs/>
        </w:rPr>
        <w:t>If</w:t>
      </w:r>
      <w:r>
        <w:t xml:space="preserve"> the </w:t>
      </w:r>
      <w:r w:rsidRPr="000A59CB">
        <w:rPr>
          <w:b/>
          <w:bCs/>
        </w:rPr>
        <w:t>key</w:t>
      </w:r>
      <w:r>
        <w:t xml:space="preserve"> has been picked up =</w:t>
      </w:r>
      <w:r w:rsidR="000A59CB">
        <w:t>&gt;</w:t>
      </w:r>
      <w:r>
        <w:t xml:space="preserve"> </w:t>
      </w:r>
      <w:r w:rsidRPr="000A59CB">
        <w:rPr>
          <w:b/>
          <w:bCs/>
        </w:rPr>
        <w:t>True</w:t>
      </w:r>
      <w:r w:rsidR="00C313F2">
        <w:rPr>
          <w:b/>
          <w:bCs/>
        </w:rPr>
        <w:t xml:space="preserve"> </w:t>
      </w:r>
      <w:r w:rsidR="00C313F2" w:rsidRPr="00C313F2">
        <w:t>(Open the Door)</w:t>
      </w:r>
    </w:p>
    <w:p w14:paraId="70DADF2C" w14:textId="0B2543BF" w:rsidR="000A59CB" w:rsidRDefault="004B516C" w:rsidP="000A59CB">
      <w:pPr>
        <w:pStyle w:val="ListParagraph"/>
        <w:numPr>
          <w:ilvl w:val="0"/>
          <w:numId w:val="19"/>
        </w:numPr>
      </w:pPr>
      <w:r w:rsidRPr="000A59CB">
        <w:rPr>
          <w:b/>
          <w:bCs/>
        </w:rPr>
        <w:t>If</w:t>
      </w:r>
      <w:r>
        <w:t xml:space="preserve"> the </w:t>
      </w:r>
      <w:r w:rsidRPr="000A59CB">
        <w:rPr>
          <w:b/>
          <w:bCs/>
        </w:rPr>
        <w:t>key</w:t>
      </w:r>
      <w:r>
        <w:t xml:space="preserve"> has not been picked up =</w:t>
      </w:r>
      <w:r w:rsidR="000A59CB">
        <w:t>&gt;</w:t>
      </w:r>
      <w:r>
        <w:t xml:space="preserve"> </w:t>
      </w:r>
      <w:r w:rsidRPr="000A59CB">
        <w:rPr>
          <w:b/>
          <w:bCs/>
        </w:rPr>
        <w:t>False</w:t>
      </w:r>
      <w:r w:rsidR="00C313F2">
        <w:rPr>
          <w:b/>
          <w:bCs/>
        </w:rPr>
        <w:t xml:space="preserve"> </w:t>
      </w:r>
      <w:r w:rsidR="00C313F2" w:rsidRPr="00C313F2">
        <w:t>(Do Not Open the Door)</w:t>
      </w:r>
    </w:p>
    <w:p w14:paraId="2D722497" w14:textId="1E7B56CB" w:rsidR="00FB2AD9" w:rsidRDefault="004B516C" w:rsidP="004B516C">
      <w:r>
        <w:t xml:space="preserve">In Blueprint </w:t>
      </w:r>
      <w:r w:rsidR="007D42C8">
        <w:t>this type of decision is</w:t>
      </w:r>
      <w:r>
        <w:t xml:space="preserve"> also known as a </w:t>
      </w:r>
      <w:r w:rsidRPr="5A994678">
        <w:rPr>
          <w:b/>
          <w:bCs/>
        </w:rPr>
        <w:t>Branch</w:t>
      </w:r>
      <w:r w:rsidR="00AD5EF1">
        <w:t>.</w:t>
      </w:r>
      <w:r>
        <w:t xml:space="preserve"> </w:t>
      </w:r>
      <w:r w:rsidR="008A21F4">
        <w:t>The branch</w:t>
      </w:r>
      <w:r w:rsidR="59CF9B64">
        <w:t>’</w:t>
      </w:r>
      <w:r w:rsidR="008A21F4">
        <w:t xml:space="preserve">s output is determined by a </w:t>
      </w:r>
      <w:r w:rsidR="008A21F4" w:rsidRPr="5A994678">
        <w:rPr>
          <w:b/>
          <w:bCs/>
        </w:rPr>
        <w:t>Boolean</w:t>
      </w:r>
      <w:r w:rsidR="008A21F4">
        <w:t xml:space="preserve"> condition.</w:t>
      </w:r>
      <w:r w:rsidR="00AD5EF1">
        <w:t xml:space="preserve"> The branch node looks like this (Figure 00</w:t>
      </w:r>
      <w:r w:rsidR="000043EB">
        <w:t>2</w:t>
      </w:r>
      <w:r w:rsidR="00AD5EF1">
        <w:t>):</w:t>
      </w:r>
    </w:p>
    <w:p w14:paraId="1CA97C4C" w14:textId="1227F277" w:rsidR="00751539" w:rsidRDefault="00751539" w:rsidP="004B516C">
      <w:r>
        <w:rPr>
          <w:noProof/>
        </w:rPr>
        <w:drawing>
          <wp:inline distT="0" distB="0" distL="0" distR="0" wp14:anchorId="218D8D15" wp14:editId="208CAE49">
            <wp:extent cx="2009775" cy="10127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rotWithShape="1">
                    <a:blip r:embed="rId12">
                      <a:extLst>
                        <a:ext uri="{28A0092B-C50C-407E-A947-70E740481C1C}">
                          <a14:useLocalDpi xmlns:a14="http://schemas.microsoft.com/office/drawing/2010/main" val="0"/>
                        </a:ext>
                      </a:extLst>
                    </a:blip>
                    <a:srcRect l="7301" t="6668" r="7744" b="7315"/>
                    <a:stretch/>
                  </pic:blipFill>
                  <pic:spPr bwMode="auto">
                    <a:xfrm>
                      <a:off x="0" y="0"/>
                      <a:ext cx="2056374" cy="1036220"/>
                    </a:xfrm>
                    <a:prstGeom prst="rect">
                      <a:avLst/>
                    </a:prstGeom>
                    <a:ln>
                      <a:noFill/>
                    </a:ln>
                    <a:extLst>
                      <a:ext uri="{53640926-AAD7-44D8-BBD7-CCE9431645EC}">
                        <a14:shadowObscured xmlns:a14="http://schemas.microsoft.com/office/drawing/2010/main"/>
                      </a:ext>
                    </a:extLst>
                  </pic:spPr>
                </pic:pic>
              </a:graphicData>
            </a:graphic>
          </wp:inline>
        </w:drawing>
      </w:r>
    </w:p>
    <w:p w14:paraId="0FAB2883" w14:textId="32205F0D" w:rsidR="00751539" w:rsidRPr="00751539" w:rsidRDefault="00751539" w:rsidP="004B516C">
      <w:pPr>
        <w:rPr>
          <w:rStyle w:val="SubtleReference"/>
        </w:rPr>
      </w:pPr>
      <w:r w:rsidRPr="00751539">
        <w:rPr>
          <w:rStyle w:val="SubtleReference"/>
        </w:rPr>
        <w:t>Figure 00</w:t>
      </w:r>
      <w:r w:rsidR="000043EB">
        <w:rPr>
          <w:rStyle w:val="SubtleReference"/>
        </w:rPr>
        <w:t>2</w:t>
      </w:r>
      <w:r w:rsidRPr="00751539">
        <w:rPr>
          <w:rStyle w:val="SubtleReference"/>
        </w:rPr>
        <w:t xml:space="preserve"> – Blueprint Branch node with Boolean Condition as Input</w:t>
      </w:r>
    </w:p>
    <w:p w14:paraId="5D0873F1" w14:textId="54256E7E" w:rsidR="000F41DD" w:rsidRPr="003D65E2" w:rsidRDefault="000F41DD" w:rsidP="000F41DD">
      <w:pPr>
        <w:pStyle w:val="IntenseQuote"/>
        <w:ind w:left="0"/>
        <w:rPr>
          <w:rFonts w:cstheme="minorHAnsi"/>
          <w:sz w:val="22"/>
        </w:rPr>
      </w:pPr>
      <w:r w:rsidRPr="0054424E">
        <w:rPr>
          <w:rFonts w:ascii="Segoe UI Emoji" w:hAnsi="Segoe UI Emoji" w:cs="Segoe UI Emoji"/>
          <w:i w:val="0"/>
          <w:iCs w:val="0"/>
          <w:sz w:val="28"/>
          <w:szCs w:val="28"/>
        </w:rPr>
        <w:t>🤖</w:t>
      </w:r>
      <w:r w:rsidRPr="00980929">
        <w:rPr>
          <w:rFonts w:ascii="Segoe UI Emoji" w:hAnsi="Segoe UI Emoji" w:cs="Segoe UI Emoji"/>
          <w:sz w:val="28"/>
          <w:szCs w:val="28"/>
        </w:rPr>
        <w:t xml:space="preserve"> </w:t>
      </w:r>
      <w:r w:rsidRPr="00BE5F13">
        <w:rPr>
          <w:rFonts w:asciiTheme="majorHAnsi" w:hAnsiTheme="majorHAnsi" w:cstheme="majorHAnsi"/>
          <w:i w:val="0"/>
          <w:iCs w:val="0"/>
          <w:sz w:val="26"/>
          <w:szCs w:val="26"/>
        </w:rPr>
        <w:t>TECHNICAL JARGON DEFINED</w:t>
      </w:r>
      <w:r>
        <w:rPr>
          <w:rFonts w:asciiTheme="majorHAnsi" w:hAnsiTheme="majorHAnsi" w:cstheme="majorHAnsi"/>
          <w:i w:val="0"/>
          <w:iCs w:val="0"/>
          <w:sz w:val="26"/>
          <w:szCs w:val="26"/>
        </w:rPr>
        <w:br/>
      </w:r>
      <w:r w:rsidR="00BE2E62">
        <w:rPr>
          <w:rFonts w:ascii="Segoe UI Emoji" w:hAnsi="Segoe UI Emoji" w:cs="Segoe UI Emoji"/>
          <w:i w:val="0"/>
          <w:iCs w:val="0"/>
          <w:sz w:val="28"/>
          <w:szCs w:val="28"/>
        </w:rPr>
        <w:br/>
      </w:r>
      <w:r w:rsidR="00BE2E62" w:rsidRPr="003D65E2">
        <w:rPr>
          <w:rFonts w:cstheme="minorHAnsi"/>
          <w:b/>
          <w:bCs/>
          <w:sz w:val="22"/>
        </w:rPr>
        <w:t>Boolean</w:t>
      </w:r>
      <w:r w:rsidR="00BE2E62" w:rsidRPr="003D65E2">
        <w:rPr>
          <w:rFonts w:cstheme="minorHAnsi"/>
          <w:sz w:val="22"/>
        </w:rPr>
        <w:t xml:space="preserve">: </w:t>
      </w:r>
      <w:r w:rsidR="003D65E2" w:rsidRPr="003D65E2">
        <w:rPr>
          <w:rFonts w:cstheme="minorHAnsi"/>
          <w:sz w:val="22"/>
        </w:rPr>
        <w:t xml:space="preserve">In Programming, </w:t>
      </w:r>
      <w:r w:rsidR="003D65E2">
        <w:rPr>
          <w:rFonts w:cstheme="minorHAnsi"/>
          <w:sz w:val="22"/>
        </w:rPr>
        <w:t>a</w:t>
      </w:r>
      <w:r w:rsidR="003D65E2" w:rsidRPr="003D65E2">
        <w:rPr>
          <w:rFonts w:cstheme="minorHAnsi"/>
          <w:sz w:val="22"/>
        </w:rPr>
        <w:t xml:space="preserve"> </w:t>
      </w:r>
      <w:r w:rsidR="003D65E2">
        <w:rPr>
          <w:rFonts w:cstheme="minorHAnsi"/>
          <w:sz w:val="22"/>
        </w:rPr>
        <w:t>c</w:t>
      </w:r>
      <w:r w:rsidR="003D65E2" w:rsidRPr="003D65E2">
        <w:rPr>
          <w:rFonts w:cstheme="minorHAnsi"/>
          <w:sz w:val="22"/>
        </w:rPr>
        <w:t xml:space="preserve">ondition can be stored as a </w:t>
      </w:r>
      <w:r w:rsidR="003D65E2" w:rsidRPr="003D65E2">
        <w:rPr>
          <w:rFonts w:cstheme="minorHAnsi"/>
          <w:b/>
          <w:bCs/>
          <w:sz w:val="22"/>
        </w:rPr>
        <w:t>Boolean</w:t>
      </w:r>
      <w:r w:rsidR="003D65E2" w:rsidRPr="003D65E2">
        <w:rPr>
          <w:rFonts w:cstheme="minorHAnsi"/>
          <w:sz w:val="22"/>
        </w:rPr>
        <w:t xml:space="preserve">, or </w:t>
      </w:r>
      <w:r w:rsidR="003D65E2" w:rsidRPr="003D65E2">
        <w:rPr>
          <w:rFonts w:cstheme="minorHAnsi"/>
          <w:b/>
          <w:bCs/>
          <w:sz w:val="22"/>
        </w:rPr>
        <w:t>bool</w:t>
      </w:r>
      <w:r w:rsidR="003D65E2" w:rsidRPr="003D65E2">
        <w:rPr>
          <w:rFonts w:cstheme="minorHAnsi"/>
          <w:sz w:val="22"/>
        </w:rPr>
        <w:t xml:space="preserve"> for short. The data can be stored in one of two states, it is either </w:t>
      </w:r>
      <w:r w:rsidR="003D65E2" w:rsidRPr="003D65E2">
        <w:rPr>
          <w:rFonts w:cstheme="minorHAnsi"/>
          <w:b/>
          <w:bCs/>
          <w:sz w:val="22"/>
        </w:rPr>
        <w:t>ON</w:t>
      </w:r>
      <w:r w:rsidR="003D65E2" w:rsidRPr="003D65E2">
        <w:rPr>
          <w:rFonts w:cstheme="minorHAnsi"/>
          <w:sz w:val="22"/>
        </w:rPr>
        <w:t xml:space="preserve"> (true) or </w:t>
      </w:r>
      <w:r w:rsidR="003D65E2" w:rsidRPr="003D65E2">
        <w:rPr>
          <w:rFonts w:cstheme="minorHAnsi"/>
          <w:b/>
          <w:bCs/>
          <w:sz w:val="22"/>
        </w:rPr>
        <w:t>OFF</w:t>
      </w:r>
      <w:r w:rsidR="003D65E2" w:rsidRPr="003D65E2">
        <w:rPr>
          <w:rFonts w:cstheme="minorHAnsi"/>
          <w:sz w:val="22"/>
        </w:rPr>
        <w:t xml:space="preserve"> (false). Bools are </w:t>
      </w:r>
      <w:r w:rsidR="003D65E2" w:rsidRPr="00885A8E">
        <w:rPr>
          <w:rFonts w:cstheme="minorHAnsi"/>
          <w:color w:val="FF0000"/>
          <w:sz w:val="22"/>
        </w:rPr>
        <w:t>red</w:t>
      </w:r>
      <w:r w:rsidR="003D65E2" w:rsidRPr="003D65E2">
        <w:rPr>
          <w:rFonts w:cstheme="minorHAnsi"/>
          <w:sz w:val="22"/>
        </w:rPr>
        <w:t xml:space="preserve">, making them easy to see </w:t>
      </w:r>
      <w:proofErr w:type="gramStart"/>
      <w:r w:rsidR="003D65E2" w:rsidRPr="003D65E2">
        <w:rPr>
          <w:rFonts w:cstheme="minorHAnsi"/>
          <w:sz w:val="22"/>
        </w:rPr>
        <w:t>at a glance</w:t>
      </w:r>
      <w:proofErr w:type="gramEnd"/>
      <w:r w:rsidR="003D65E2" w:rsidRPr="003D65E2">
        <w:rPr>
          <w:rFonts w:cstheme="minorHAnsi"/>
          <w:sz w:val="22"/>
        </w:rPr>
        <w:t xml:space="preserve"> in your Blueprints.</w:t>
      </w:r>
    </w:p>
    <w:p w14:paraId="76EFF68A" w14:textId="164219B1" w:rsidR="00751539" w:rsidRDefault="002F2E9E" w:rsidP="00751539">
      <w:r>
        <w:lastRenderedPageBreak/>
        <w:t>Later</w:t>
      </w:r>
      <w:r w:rsidR="00A0446B">
        <w:t xml:space="preserve"> in this activity we’ll be interacting with a Boolean condition called “</w:t>
      </w:r>
      <w:r w:rsidR="00A0446B" w:rsidRPr="00E859FC">
        <w:rPr>
          <w:b/>
          <w:bCs/>
        </w:rPr>
        <w:t>Have Key?</w:t>
      </w:r>
      <w:r w:rsidR="00A0446B">
        <w:t xml:space="preserve">” </w:t>
      </w:r>
      <w:r w:rsidR="008F1892">
        <w:t>(Figure 00</w:t>
      </w:r>
      <w:r w:rsidR="000043EB">
        <w:t>3</w:t>
      </w:r>
      <w:r w:rsidR="008F1892">
        <w:t>)</w:t>
      </w:r>
      <w:r w:rsidR="00E859FC">
        <w:t xml:space="preserve"> which will be </w:t>
      </w:r>
      <w:r w:rsidR="00E859FC" w:rsidRPr="00E859FC">
        <w:rPr>
          <w:b/>
          <w:bCs/>
        </w:rPr>
        <w:t>true</w:t>
      </w:r>
      <w:r w:rsidR="00E859FC">
        <w:t xml:space="preserve"> is the player has the key and </w:t>
      </w:r>
      <w:r w:rsidR="00E859FC" w:rsidRPr="00E859FC">
        <w:rPr>
          <w:b/>
          <w:bCs/>
        </w:rPr>
        <w:t>false</w:t>
      </w:r>
      <w:r w:rsidR="00E859FC">
        <w:t xml:space="preserve"> if they do not.</w:t>
      </w:r>
    </w:p>
    <w:p w14:paraId="0B2396E0" w14:textId="483333B5" w:rsidR="00D12ACC" w:rsidRDefault="00D12ACC" w:rsidP="00751539">
      <w:r>
        <w:rPr>
          <w:noProof/>
        </w:rPr>
        <w:drawing>
          <wp:inline distT="0" distB="0" distL="0" distR="0" wp14:anchorId="6F53823D" wp14:editId="390A1166">
            <wp:extent cx="2870200" cy="74731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3">
                      <a:extLst>
                        <a:ext uri="{28A0092B-C50C-407E-A947-70E740481C1C}">
                          <a14:useLocalDpi xmlns:a14="http://schemas.microsoft.com/office/drawing/2010/main" val="0"/>
                        </a:ext>
                      </a:extLst>
                    </a:blip>
                    <a:stretch>
                      <a:fillRect/>
                    </a:stretch>
                  </pic:blipFill>
                  <pic:spPr>
                    <a:xfrm>
                      <a:off x="0" y="0"/>
                      <a:ext cx="2870200" cy="747310"/>
                    </a:xfrm>
                    <a:prstGeom prst="rect">
                      <a:avLst/>
                    </a:prstGeom>
                  </pic:spPr>
                </pic:pic>
              </a:graphicData>
            </a:graphic>
          </wp:inline>
        </w:drawing>
      </w:r>
    </w:p>
    <w:p w14:paraId="728C49DB" w14:textId="5DB06435" w:rsidR="00D12ACC" w:rsidRPr="006869E4" w:rsidRDefault="00D12ACC" w:rsidP="00751539">
      <w:pPr>
        <w:rPr>
          <w:rStyle w:val="SubtleReference"/>
        </w:rPr>
      </w:pPr>
      <w:r w:rsidRPr="006869E4">
        <w:rPr>
          <w:rStyle w:val="SubtleReference"/>
        </w:rPr>
        <w:t>Figure 00</w:t>
      </w:r>
      <w:r w:rsidR="000043EB">
        <w:rPr>
          <w:rStyle w:val="SubtleReference"/>
        </w:rPr>
        <w:t>3</w:t>
      </w:r>
      <w:r w:rsidRPr="006869E4">
        <w:rPr>
          <w:rStyle w:val="SubtleReference"/>
        </w:rPr>
        <w:t xml:space="preserve"> </w:t>
      </w:r>
      <w:r w:rsidR="006869E4" w:rsidRPr="006869E4">
        <w:rPr>
          <w:rStyle w:val="SubtleReference"/>
        </w:rPr>
        <w:t>–</w:t>
      </w:r>
      <w:r w:rsidRPr="006869E4">
        <w:rPr>
          <w:rStyle w:val="SubtleReference"/>
        </w:rPr>
        <w:t xml:space="preserve"> </w:t>
      </w:r>
      <w:r w:rsidR="006869E4" w:rsidRPr="006869E4">
        <w:rPr>
          <w:rStyle w:val="SubtleReference"/>
        </w:rPr>
        <w:t>The Boolean used to represent whether or not the player has the key.</w:t>
      </w:r>
    </w:p>
    <w:p w14:paraId="46EEF5D5" w14:textId="27B4AE12" w:rsidR="00EE0581" w:rsidRDefault="000C15B7" w:rsidP="0072377D">
      <w:pPr>
        <w:pStyle w:val="Heading1"/>
      </w:pPr>
      <w:r>
        <w:t xml:space="preserve">Blueprint </w:t>
      </w:r>
      <w:r w:rsidR="00F515D3">
        <w:t>Scripting</w:t>
      </w:r>
    </w:p>
    <w:p w14:paraId="45A537CF" w14:textId="77777777" w:rsidR="00B90D6C" w:rsidRDefault="00F515D3" w:rsidP="00F515D3">
      <w:r>
        <w:t xml:space="preserve">The main thing we will be doing in this level is building the “key” </w:t>
      </w:r>
      <w:r w:rsidRPr="00B90D6C">
        <w:rPr>
          <w:b/>
          <w:bCs/>
        </w:rPr>
        <w:t>Blueprint</w:t>
      </w:r>
      <w:r>
        <w:t xml:space="preserve">. You can think of a </w:t>
      </w:r>
      <w:r w:rsidRPr="00B90D6C">
        <w:rPr>
          <w:b/>
          <w:bCs/>
        </w:rPr>
        <w:t>Blueprint</w:t>
      </w:r>
      <w:r>
        <w:t xml:space="preserve"> as a suitcase that contains objects as well as code, and that code can talk with various parts of your game.</w:t>
      </w:r>
    </w:p>
    <w:p w14:paraId="2CF01461" w14:textId="64DA80D0" w:rsidR="00B90D6C" w:rsidRDefault="00F515D3" w:rsidP="00F515D3">
      <w:r>
        <w:t>For example, your suitcase can contain your cell phone, and your cell phone can talk with a GPS satellite. This would be super handy if the airline lost your suitcase because you can use the code from the GPS to talk to your cell phone and find your suitcase. Which</w:t>
      </w:r>
      <w:r w:rsidR="27E27983">
        <w:t>,</w:t>
      </w:r>
      <w:r>
        <w:t xml:space="preserve"> as it turns out, landed before you did, and is on the baggage carousel behind you. </w:t>
      </w:r>
    </w:p>
    <w:p w14:paraId="2137FC49" w14:textId="585D2649" w:rsidR="00F515D3" w:rsidRDefault="00B90D6C" w:rsidP="004F5EF5">
      <w:r>
        <w:t xml:space="preserve">Although we explored some Blueprints in </w:t>
      </w:r>
      <w:r w:rsidR="005961AE">
        <w:t xml:space="preserve">the previous </w:t>
      </w:r>
      <w:r w:rsidR="004F5EF5">
        <w:t>activities,</w:t>
      </w:r>
      <w:r w:rsidR="005961AE">
        <w:t xml:space="preserve"> we haven’t coded one from scratch before. </w:t>
      </w:r>
      <w:r w:rsidR="006422FB">
        <w:t>This activity has many steps, each of which must be implemented without error for everything to work</w:t>
      </w:r>
      <w:r w:rsidR="004F5EF5">
        <w:t>. Think about what we are trying to accomplish and follow each step closely to understand how we are building our solution.</w:t>
      </w:r>
    </w:p>
    <w:p w14:paraId="6A719E5C" w14:textId="06BF909A" w:rsidR="00DD690D" w:rsidRDefault="00DD690D" w:rsidP="00DD690D">
      <w:pPr>
        <w:pStyle w:val="Heading1"/>
      </w:pPr>
      <w:r>
        <w:t>Lock the Door</w:t>
      </w:r>
    </w:p>
    <w:p w14:paraId="45196B30" w14:textId="7E1B1FCF" w:rsidR="004F5EF5" w:rsidRDefault="00373B4D" w:rsidP="004F5EF5">
      <w:r>
        <w:t xml:space="preserve">At the start of this </w:t>
      </w:r>
      <w:proofErr w:type="gramStart"/>
      <w:r>
        <w:t>activity</w:t>
      </w:r>
      <w:proofErr w:type="gramEnd"/>
      <w:r>
        <w:t xml:space="preserve"> you were able to open the door on the final island</w:t>
      </w:r>
      <w:r w:rsidR="000C5350">
        <w:t xml:space="preserve">. The code needed to lock this door is nearly complete, we just need to hook up two </w:t>
      </w:r>
      <w:r w:rsidR="000C5350" w:rsidRPr="00DD690D">
        <w:rPr>
          <w:b/>
          <w:bCs/>
        </w:rPr>
        <w:t>Boolean</w:t>
      </w:r>
      <w:r w:rsidR="000C5350">
        <w:t xml:space="preserve"> conditions.</w:t>
      </w:r>
    </w:p>
    <w:p w14:paraId="2DC70094" w14:textId="031FE37D" w:rsidR="00DD690D" w:rsidRDefault="00DD690D" w:rsidP="004F5EF5">
      <w:r>
        <w:t>Navigate to</w:t>
      </w:r>
      <w:r w:rsidR="00DF3E41">
        <w:t xml:space="preserve"> the </w:t>
      </w:r>
      <w:r w:rsidR="00DF3E41" w:rsidRPr="5A994678">
        <w:rPr>
          <w:b/>
          <w:bCs/>
        </w:rPr>
        <w:t>Content</w:t>
      </w:r>
      <w:r w:rsidR="00DF3E41">
        <w:t xml:space="preserve"> &gt; </w:t>
      </w:r>
      <w:proofErr w:type="spellStart"/>
      <w:r w:rsidR="00C440EE">
        <w:rPr>
          <w:b/>
          <w:bCs/>
        </w:rPr>
        <w:t>Hour_of_Code</w:t>
      </w:r>
      <w:proofErr w:type="spellEnd"/>
      <w:r w:rsidR="00C440EE">
        <w:rPr>
          <w:b/>
          <w:bCs/>
        </w:rPr>
        <w:t xml:space="preserve"> </w:t>
      </w:r>
      <w:r w:rsidR="0068205D">
        <w:t>&gt;</w:t>
      </w:r>
      <w:r w:rsidR="00DF3E41">
        <w:t xml:space="preserve"> </w:t>
      </w:r>
      <w:r w:rsidR="00DF3E41" w:rsidRPr="5A994678">
        <w:rPr>
          <w:b/>
          <w:bCs/>
        </w:rPr>
        <w:t>Blueprints</w:t>
      </w:r>
      <w:r w:rsidR="00DF3E41">
        <w:t xml:space="preserve"> folder in the Content Browser and open </w:t>
      </w:r>
      <w:proofErr w:type="spellStart"/>
      <w:r w:rsidR="00DF3E41" w:rsidRPr="5A994678">
        <w:rPr>
          <w:b/>
          <w:bCs/>
        </w:rPr>
        <w:t>BP_Door</w:t>
      </w:r>
      <w:proofErr w:type="spellEnd"/>
      <w:r w:rsidR="0068205D">
        <w:t xml:space="preserve"> by double-clicking on it. </w:t>
      </w:r>
      <w:r w:rsidR="0007151E">
        <w:t xml:space="preserve">In the Event Graph </w:t>
      </w:r>
      <w:r w:rsidR="006D615A">
        <w:t>tab,</w:t>
      </w:r>
      <w:r w:rsidR="0007151E">
        <w:t xml:space="preserve"> you will see </w:t>
      </w:r>
      <w:r w:rsidR="009C5940">
        <w:t>some pre-written Blueprint code</w:t>
      </w:r>
      <w:r w:rsidR="006D3926">
        <w:t xml:space="preserve"> (Figure 00</w:t>
      </w:r>
      <w:r w:rsidR="000043EB">
        <w:t>4</w:t>
      </w:r>
      <w:r w:rsidR="006D3926">
        <w:t>)</w:t>
      </w:r>
      <w:r w:rsidR="009C5940">
        <w:t xml:space="preserve">. Take a moment to look over the code while paying close attention to </w:t>
      </w:r>
      <w:r w:rsidR="00E97265">
        <w:t xml:space="preserve">the </w:t>
      </w:r>
      <w:r w:rsidR="006D615A">
        <w:t>color-coded</w:t>
      </w:r>
      <w:r w:rsidR="00E97265">
        <w:t xml:space="preserve"> comments. </w:t>
      </w:r>
    </w:p>
    <w:p w14:paraId="7B6C3496" w14:textId="0C849440" w:rsidR="00E97265" w:rsidRDefault="00E97265" w:rsidP="004F5EF5">
      <w:r>
        <w:rPr>
          <w:noProof/>
        </w:rPr>
        <w:lastRenderedPageBreak/>
        <w:drawing>
          <wp:inline distT="0" distB="0" distL="0" distR="0" wp14:anchorId="5538140B" wp14:editId="04631286">
            <wp:extent cx="5943600" cy="296481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4">
                      <a:extLst>
                        <a:ext uri="{28A0092B-C50C-407E-A947-70E740481C1C}">
                          <a14:useLocalDpi xmlns:a14="http://schemas.microsoft.com/office/drawing/2010/main" val="0"/>
                        </a:ext>
                      </a:extLst>
                    </a:blip>
                    <a:stretch>
                      <a:fillRect/>
                    </a:stretch>
                  </pic:blipFill>
                  <pic:spPr>
                    <a:xfrm>
                      <a:off x="0" y="0"/>
                      <a:ext cx="5943600" cy="2964815"/>
                    </a:xfrm>
                    <a:prstGeom prst="rect">
                      <a:avLst/>
                    </a:prstGeom>
                  </pic:spPr>
                </pic:pic>
              </a:graphicData>
            </a:graphic>
          </wp:inline>
        </w:drawing>
      </w:r>
    </w:p>
    <w:p w14:paraId="2F7E8442" w14:textId="3D82E840" w:rsidR="006D3926" w:rsidRPr="006D3926" w:rsidRDefault="006D3926" w:rsidP="004F5EF5">
      <w:pPr>
        <w:rPr>
          <w:rStyle w:val="SubtleReference"/>
        </w:rPr>
      </w:pPr>
      <w:r w:rsidRPr="006D3926">
        <w:rPr>
          <w:rStyle w:val="SubtleReference"/>
        </w:rPr>
        <w:t>Figure 00</w:t>
      </w:r>
      <w:r w:rsidR="000043EB">
        <w:rPr>
          <w:rStyle w:val="SubtleReference"/>
        </w:rPr>
        <w:t>4</w:t>
      </w:r>
      <w:r w:rsidRPr="006D3926">
        <w:rPr>
          <w:rStyle w:val="SubtleReference"/>
        </w:rPr>
        <w:t xml:space="preserve"> – The Event Graph of the </w:t>
      </w:r>
      <w:proofErr w:type="spellStart"/>
      <w:r w:rsidRPr="006D3926">
        <w:rPr>
          <w:rStyle w:val="SubtleReference"/>
        </w:rPr>
        <w:t>BP_Door</w:t>
      </w:r>
      <w:proofErr w:type="spellEnd"/>
      <w:r w:rsidRPr="006D3926">
        <w:rPr>
          <w:rStyle w:val="SubtleReference"/>
        </w:rPr>
        <w:t xml:space="preserve"> blueprint.</w:t>
      </w:r>
    </w:p>
    <w:p w14:paraId="0C1224C9" w14:textId="3F0E9797" w:rsidR="006D3926" w:rsidRPr="003D65E2" w:rsidRDefault="006D3926" w:rsidP="006D3926">
      <w:pPr>
        <w:pStyle w:val="IntenseQuote"/>
        <w:ind w:left="0"/>
        <w:rPr>
          <w:rFonts w:cstheme="minorHAnsi"/>
          <w:sz w:val="22"/>
        </w:rPr>
      </w:pPr>
      <w:r w:rsidRPr="0054424E">
        <w:rPr>
          <w:rFonts w:ascii="Segoe UI Emoji" w:hAnsi="Segoe UI Emoji" w:cs="Segoe UI Emoji"/>
          <w:i w:val="0"/>
          <w:iCs w:val="0"/>
          <w:sz w:val="28"/>
          <w:szCs w:val="28"/>
        </w:rPr>
        <w:t>🤖</w:t>
      </w:r>
      <w:r w:rsidRPr="00980929">
        <w:rPr>
          <w:rFonts w:ascii="Segoe UI Emoji" w:hAnsi="Segoe UI Emoji" w:cs="Segoe UI Emoji"/>
          <w:sz w:val="28"/>
          <w:szCs w:val="28"/>
        </w:rPr>
        <w:t xml:space="preserve"> </w:t>
      </w:r>
      <w:r w:rsidRPr="00BE5F13">
        <w:rPr>
          <w:rFonts w:asciiTheme="majorHAnsi" w:hAnsiTheme="majorHAnsi" w:cstheme="majorHAnsi"/>
          <w:i w:val="0"/>
          <w:iCs w:val="0"/>
          <w:sz w:val="26"/>
          <w:szCs w:val="26"/>
        </w:rPr>
        <w:t>TECHNICAL JARGON DEFINED</w:t>
      </w:r>
      <w:r>
        <w:rPr>
          <w:rFonts w:asciiTheme="majorHAnsi" w:hAnsiTheme="majorHAnsi" w:cstheme="majorHAnsi"/>
          <w:i w:val="0"/>
          <w:iCs w:val="0"/>
          <w:sz w:val="26"/>
          <w:szCs w:val="26"/>
        </w:rPr>
        <w:br/>
      </w:r>
      <w:r>
        <w:rPr>
          <w:rFonts w:ascii="Segoe UI Emoji" w:hAnsi="Segoe UI Emoji" w:cs="Segoe UI Emoji"/>
          <w:i w:val="0"/>
          <w:iCs w:val="0"/>
          <w:sz w:val="28"/>
          <w:szCs w:val="28"/>
        </w:rPr>
        <w:br/>
      </w:r>
      <w:r>
        <w:rPr>
          <w:rFonts w:cstheme="minorHAnsi"/>
          <w:b/>
          <w:bCs/>
          <w:sz w:val="22"/>
        </w:rPr>
        <w:t>Comments</w:t>
      </w:r>
      <w:r w:rsidRPr="003D65E2">
        <w:rPr>
          <w:rFonts w:cstheme="minorHAnsi"/>
          <w:sz w:val="22"/>
        </w:rPr>
        <w:t xml:space="preserve">: In Programming, </w:t>
      </w:r>
      <w:r>
        <w:rPr>
          <w:rFonts w:cstheme="minorHAnsi"/>
          <w:sz w:val="22"/>
        </w:rPr>
        <w:t>a comment is a message left</w:t>
      </w:r>
      <w:r w:rsidR="00841A39">
        <w:rPr>
          <w:rFonts w:cstheme="minorHAnsi"/>
          <w:sz w:val="22"/>
        </w:rPr>
        <w:t xml:space="preserve"> in the code for the future human readers of the code. Code comments are ignored by the computer when executing a Blueprint script.</w:t>
      </w:r>
    </w:p>
    <w:p w14:paraId="1BED18F8" w14:textId="4633A65C" w:rsidR="004053DD" w:rsidRDefault="00841A39" w:rsidP="006D3926">
      <w:r>
        <w:t xml:space="preserve">In the </w:t>
      </w:r>
      <w:proofErr w:type="spellStart"/>
      <w:r w:rsidRPr="004053DD">
        <w:rPr>
          <w:b/>
          <w:bCs/>
        </w:rPr>
        <w:t>BP_Door</w:t>
      </w:r>
      <w:proofErr w:type="spellEnd"/>
      <w:r>
        <w:t xml:space="preserve"> </w:t>
      </w:r>
      <w:r w:rsidR="004053DD">
        <w:t>B</w:t>
      </w:r>
      <w:r>
        <w:t>lueprint you will see t</w:t>
      </w:r>
      <w:r w:rsidR="004053DD">
        <w:t>w</w:t>
      </w:r>
      <w:r>
        <w:t xml:space="preserve">o yellow </w:t>
      </w:r>
      <w:r w:rsidRPr="004053DD">
        <w:rPr>
          <w:b/>
          <w:bCs/>
        </w:rPr>
        <w:t>comment</w:t>
      </w:r>
      <w:r>
        <w:t xml:space="preserve"> blocks that start with “FIXME”.</w:t>
      </w:r>
      <w:r w:rsidR="00C95E4A">
        <w:t xml:space="preserve"> </w:t>
      </w:r>
      <w:r w:rsidR="004053DD">
        <w:t>T</w:t>
      </w:r>
      <w:r w:rsidR="00C95E4A">
        <w:t xml:space="preserve">hese commented areas </w:t>
      </w:r>
      <w:r w:rsidR="004053DD">
        <w:t xml:space="preserve">both </w:t>
      </w:r>
      <w:r w:rsidR="00C95E4A">
        <w:t xml:space="preserve">contain </w:t>
      </w:r>
      <w:r w:rsidR="00C74457">
        <w:t xml:space="preserve">a </w:t>
      </w:r>
      <w:r w:rsidR="00C95E4A">
        <w:t>Branch node where the condition is permanently set to true</w:t>
      </w:r>
      <w:r w:rsidR="00E93C58">
        <w:t xml:space="preserve"> with a checkmark (Figure 005)</w:t>
      </w:r>
      <w:r w:rsidR="00C95E4A">
        <w:t xml:space="preserve">. </w:t>
      </w:r>
      <w:r w:rsidR="004053DD">
        <w:t>When this condition is permanently set to true the door always opens.</w:t>
      </w:r>
    </w:p>
    <w:p w14:paraId="17DBF583" w14:textId="3210F0B2" w:rsidR="006D3926" w:rsidRDefault="00C74457" w:rsidP="006D3926">
      <w:r>
        <w:t>Let’s make the</w:t>
      </w:r>
      <w:r w:rsidR="00D37DBC">
        <w:t xml:space="preserve"> </w:t>
      </w:r>
      <w:r w:rsidR="00D37DBC" w:rsidRPr="004053DD">
        <w:rPr>
          <w:b/>
          <w:bCs/>
        </w:rPr>
        <w:t>Branch</w:t>
      </w:r>
      <w:r w:rsidR="00D37DBC">
        <w:t xml:space="preserve"> conditions depend on </w:t>
      </w:r>
      <w:r w:rsidR="00FF50C6">
        <w:t>whether</w:t>
      </w:r>
      <w:r w:rsidR="00D37DBC">
        <w:t xml:space="preserve"> the player has a key</w:t>
      </w:r>
      <w:r w:rsidR="00FF50C6">
        <w:t xml:space="preserve"> or not.</w:t>
      </w:r>
    </w:p>
    <w:p w14:paraId="1792243C" w14:textId="77777777" w:rsidR="00F67BB0" w:rsidRDefault="00F67BB0" w:rsidP="00F67BB0">
      <w:r>
        <w:t xml:space="preserve">With Blueprints, you can click and drag to connect nodes when building your code. Try it now! </w:t>
      </w:r>
    </w:p>
    <w:p w14:paraId="7FBA689B" w14:textId="509A52B1" w:rsidR="00F67BB0" w:rsidRDefault="00F67BB0" w:rsidP="00F67BB0">
      <w:r>
        <w:t xml:space="preserve">Inside these yellow areas simply drag a wire from the </w:t>
      </w:r>
      <w:r w:rsidRPr="004053DD">
        <w:rPr>
          <w:b/>
          <w:bCs/>
        </w:rPr>
        <w:t xml:space="preserve">Have Key? Boolean </w:t>
      </w:r>
      <w:r>
        <w:t xml:space="preserve">pin to the </w:t>
      </w:r>
      <w:r w:rsidRPr="004053DD">
        <w:rPr>
          <w:b/>
          <w:bCs/>
        </w:rPr>
        <w:t>Branch</w:t>
      </w:r>
      <w:r>
        <w:t xml:space="preserve"> </w:t>
      </w:r>
      <w:r w:rsidRPr="004053DD">
        <w:rPr>
          <w:b/>
          <w:bCs/>
        </w:rPr>
        <w:t>Condition</w:t>
      </w:r>
      <w:r>
        <w:t xml:space="preserve"> pin</w:t>
      </w:r>
      <w:r w:rsidR="004053DD">
        <w:t xml:space="preserve"> (Figure 00</w:t>
      </w:r>
      <w:r w:rsidR="000043EB">
        <w:t>5</w:t>
      </w:r>
      <w:r w:rsidR="004053DD">
        <w:t>)</w:t>
      </w:r>
      <w:r>
        <w:t>. Make sure you do this in both yellow “FIXME” areas.</w:t>
      </w:r>
    </w:p>
    <w:p w14:paraId="212FB13B" w14:textId="4EC153A7" w:rsidR="004053DD" w:rsidRDefault="005703F3" w:rsidP="00F67BB0">
      <w:r>
        <w:rPr>
          <w:noProof/>
        </w:rPr>
        <w:lastRenderedPageBreak/>
        <w:drawing>
          <wp:inline distT="0" distB="0" distL="0" distR="0" wp14:anchorId="61AE1560" wp14:editId="21F0FBE2">
            <wp:extent cx="2647060" cy="1685925"/>
            <wp:effectExtent l="0" t="0" r="127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69722" cy="1700359"/>
                    </a:xfrm>
                    <a:prstGeom prst="rect">
                      <a:avLst/>
                    </a:prstGeom>
                  </pic:spPr>
                </pic:pic>
              </a:graphicData>
            </a:graphic>
          </wp:inline>
        </w:drawing>
      </w:r>
      <w:r w:rsidR="009A2136">
        <w:t xml:space="preserve">  </w:t>
      </w:r>
      <w:r w:rsidR="006C19E8">
        <w:t xml:space="preserve">    </w:t>
      </w:r>
      <w:r w:rsidR="009A2136">
        <w:rPr>
          <w:noProof/>
        </w:rPr>
        <w:drawing>
          <wp:inline distT="0" distB="0" distL="0" distR="0" wp14:anchorId="6886E8F3" wp14:editId="04A21F7C">
            <wp:extent cx="2770939" cy="1685604"/>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17313" cy="1713814"/>
                    </a:xfrm>
                    <a:prstGeom prst="rect">
                      <a:avLst/>
                    </a:prstGeom>
                  </pic:spPr>
                </pic:pic>
              </a:graphicData>
            </a:graphic>
          </wp:inline>
        </w:drawing>
      </w:r>
    </w:p>
    <w:p w14:paraId="61CE0CB0" w14:textId="34BF2AFC" w:rsidR="004053DD" w:rsidRDefault="004053DD" w:rsidP="00F67BB0">
      <w:pPr>
        <w:rPr>
          <w:rStyle w:val="SubtleReference"/>
        </w:rPr>
      </w:pPr>
      <w:r w:rsidRPr="00A46CFB">
        <w:rPr>
          <w:rStyle w:val="SubtleReference"/>
        </w:rPr>
        <w:t>Figure 00</w:t>
      </w:r>
      <w:r w:rsidR="000043EB">
        <w:rPr>
          <w:rStyle w:val="SubtleReference"/>
        </w:rPr>
        <w:t>5</w:t>
      </w:r>
      <w:r w:rsidRPr="00A46CFB">
        <w:rPr>
          <w:rStyle w:val="SubtleReference"/>
        </w:rPr>
        <w:t xml:space="preserve"> </w:t>
      </w:r>
      <w:r w:rsidR="00A46CFB" w:rsidRPr="00A46CFB">
        <w:rPr>
          <w:rStyle w:val="SubtleReference"/>
        </w:rPr>
        <w:t>–</w:t>
      </w:r>
      <w:r w:rsidRPr="00A46CFB">
        <w:rPr>
          <w:rStyle w:val="SubtleReference"/>
        </w:rPr>
        <w:t xml:space="preserve"> </w:t>
      </w:r>
      <w:r w:rsidR="00A46CFB" w:rsidRPr="00A46CFB">
        <w:rPr>
          <w:rStyle w:val="SubtleReference"/>
        </w:rPr>
        <w:t>Connect the “Have Key?” Boolean to the Branch Condition</w:t>
      </w:r>
    </w:p>
    <w:p w14:paraId="5B323E81" w14:textId="1E3942B1" w:rsidR="00D81753" w:rsidRDefault="00D81753" w:rsidP="00D81753">
      <w:r>
        <w:t xml:space="preserve">The </w:t>
      </w:r>
      <w:r w:rsidRPr="00D81753">
        <w:rPr>
          <w:b/>
          <w:bCs/>
        </w:rPr>
        <w:t>Branch</w:t>
      </w:r>
      <w:r>
        <w:t xml:space="preserve"> nodes will now check the condition “Does the player have a key?”</w:t>
      </w:r>
      <w:r w:rsidR="000C60B3">
        <w:t xml:space="preserve"> (the </w:t>
      </w:r>
      <w:proofErr w:type="spellStart"/>
      <w:r w:rsidR="000C60B3" w:rsidRPr="000C60B3">
        <w:rPr>
          <w:b/>
          <w:bCs/>
        </w:rPr>
        <w:t>haveKey</w:t>
      </w:r>
      <w:proofErr w:type="spellEnd"/>
      <w:r w:rsidR="000C60B3">
        <w:t xml:space="preserve"> variable).</w:t>
      </w:r>
      <w:r>
        <w:t xml:space="preserve"> This </w:t>
      </w:r>
      <w:r w:rsidR="000C60B3">
        <w:t xml:space="preserve">variable </w:t>
      </w:r>
      <w:r>
        <w:t xml:space="preserve">can be either </w:t>
      </w:r>
      <w:r w:rsidRPr="00D81753">
        <w:rPr>
          <w:b/>
          <w:bCs/>
        </w:rPr>
        <w:t>True</w:t>
      </w:r>
      <w:r>
        <w:t xml:space="preserve"> or </w:t>
      </w:r>
      <w:r w:rsidRPr="00D81753">
        <w:rPr>
          <w:b/>
          <w:bCs/>
        </w:rPr>
        <w:t>False</w:t>
      </w:r>
      <w:r>
        <w:t xml:space="preserve">. </w:t>
      </w:r>
    </w:p>
    <w:p w14:paraId="61F47D4A" w14:textId="6CAF918F" w:rsidR="003F698E" w:rsidRDefault="003F698E" w:rsidP="003F698E">
      <w:r>
        <w:t xml:space="preserve">Click the </w:t>
      </w:r>
      <w:r w:rsidRPr="00F9082E">
        <w:rPr>
          <w:b/>
          <w:bCs/>
        </w:rPr>
        <w:t>Compile</w:t>
      </w:r>
      <w:r>
        <w:t xml:space="preserve"> </w:t>
      </w:r>
      <w:r w:rsidR="00885672">
        <w:t>and</w:t>
      </w:r>
      <w:r>
        <w:t xml:space="preserve"> </w:t>
      </w:r>
      <w:r w:rsidRPr="00F9082E">
        <w:rPr>
          <w:b/>
          <w:bCs/>
        </w:rPr>
        <w:t>Save</w:t>
      </w:r>
      <w:r>
        <w:t xml:space="preserve"> button</w:t>
      </w:r>
      <w:r w:rsidR="00885672">
        <w:t>s</w:t>
      </w:r>
      <w:r>
        <w:t xml:space="preserve"> abo</w:t>
      </w:r>
      <w:r w:rsidR="00C36824">
        <w:t>ve</w:t>
      </w:r>
      <w:r>
        <w:t xml:space="preserve"> the </w:t>
      </w:r>
      <w:r w:rsidRPr="00F9082E">
        <w:rPr>
          <w:b/>
          <w:bCs/>
        </w:rPr>
        <w:t>Event Graph</w:t>
      </w:r>
      <w:r w:rsidR="00C36824">
        <w:t xml:space="preserve"> (Figure 006)</w:t>
      </w:r>
      <w:r>
        <w:rPr>
          <w:b/>
          <w:bCs/>
        </w:rPr>
        <w:t xml:space="preserve">. </w:t>
      </w:r>
      <w:r w:rsidRPr="00885672">
        <w:t xml:space="preserve"> Compiling convert</w:t>
      </w:r>
      <w:r w:rsidR="00885672">
        <w:t>s</w:t>
      </w:r>
      <w:r w:rsidRPr="00885672">
        <w:t xml:space="preserve"> your changes into executable code, while saving writes these changes to disk. </w:t>
      </w:r>
      <w:r>
        <w:rPr>
          <w:b/>
          <w:bCs/>
        </w:rPr>
        <w:t xml:space="preserve"> </w:t>
      </w:r>
      <w:r>
        <w:t xml:space="preserve">Then return to the main level editor </w:t>
      </w:r>
      <w:r w:rsidRPr="00FF50C6">
        <w:rPr>
          <w:b/>
          <w:bCs/>
        </w:rPr>
        <w:t>Viewport</w:t>
      </w:r>
      <w:r>
        <w:t xml:space="preserve"> and click </w:t>
      </w:r>
      <w:r w:rsidRPr="00FF50C6">
        <w:rPr>
          <w:b/>
          <w:bCs/>
        </w:rPr>
        <w:t>Play</w:t>
      </w:r>
      <w:r>
        <w:t xml:space="preserve"> (from </w:t>
      </w:r>
      <w:r w:rsidRPr="00FF50C6">
        <w:rPr>
          <w:b/>
          <w:bCs/>
        </w:rPr>
        <w:t>Current Camera Position</w:t>
      </w:r>
      <w:r>
        <w:t xml:space="preserve">). Try walking up to the door. You should no longer be able to get in when pressing the </w:t>
      </w:r>
      <w:r w:rsidRPr="00FF50C6">
        <w:rPr>
          <w:b/>
          <w:bCs/>
        </w:rPr>
        <w:t>E key</w:t>
      </w:r>
      <w:r>
        <w:t>.</w:t>
      </w:r>
    </w:p>
    <w:p w14:paraId="50B711C9" w14:textId="3EE1A029" w:rsidR="00C36824" w:rsidRDefault="005761BC" w:rsidP="003F698E">
      <w:r w:rsidRPr="005761BC">
        <w:rPr>
          <w:noProof/>
        </w:rPr>
        <w:drawing>
          <wp:inline distT="0" distB="0" distL="0" distR="0" wp14:anchorId="70CA13CB" wp14:editId="136636DA">
            <wp:extent cx="1857634" cy="42868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857634" cy="428685"/>
                    </a:xfrm>
                    <a:prstGeom prst="rect">
                      <a:avLst/>
                    </a:prstGeom>
                  </pic:spPr>
                </pic:pic>
              </a:graphicData>
            </a:graphic>
          </wp:inline>
        </w:drawing>
      </w:r>
    </w:p>
    <w:p w14:paraId="4563DC4E" w14:textId="49017193" w:rsidR="00C36824" w:rsidRDefault="00C36824" w:rsidP="00C36824">
      <w:pPr>
        <w:rPr>
          <w:rStyle w:val="SubtleReference"/>
        </w:rPr>
      </w:pPr>
      <w:r w:rsidRPr="00A46CFB">
        <w:rPr>
          <w:rStyle w:val="SubtleReference"/>
        </w:rPr>
        <w:t>Figure 00</w:t>
      </w:r>
      <w:r>
        <w:rPr>
          <w:rStyle w:val="SubtleReference"/>
        </w:rPr>
        <w:t>6</w:t>
      </w:r>
      <w:r w:rsidRPr="00A46CFB">
        <w:rPr>
          <w:rStyle w:val="SubtleReference"/>
        </w:rPr>
        <w:t xml:space="preserve"> – </w:t>
      </w:r>
      <w:r>
        <w:rPr>
          <w:rStyle w:val="SubtleReference"/>
        </w:rPr>
        <w:t>Compile and Save Buttons</w:t>
      </w:r>
    </w:p>
    <w:p w14:paraId="3250FDFA" w14:textId="15B3AF80" w:rsidR="002F0756" w:rsidRDefault="002F0756" w:rsidP="0072377D">
      <w:pPr>
        <w:pStyle w:val="Heading1"/>
      </w:pPr>
      <w:r>
        <w:t>Building the Key</w:t>
      </w:r>
    </w:p>
    <w:p w14:paraId="50A71520" w14:textId="585356FB" w:rsidR="009A2BB5" w:rsidRDefault="009A2BB5" w:rsidP="009A2BB5">
      <w:r>
        <w:t xml:space="preserve">Let’s create a key from scratch that will open the door. </w:t>
      </w:r>
      <w:r w:rsidR="000A7C15">
        <w:t>First</w:t>
      </w:r>
      <w:r w:rsidR="6FA42AB5">
        <w:t>,</w:t>
      </w:r>
      <w:r w:rsidR="000A7C15">
        <w:t xml:space="preserve"> we</w:t>
      </w:r>
      <w:r w:rsidR="006153E8">
        <w:t>’ll</w:t>
      </w:r>
      <w:r w:rsidR="000A7C15">
        <w:t xml:space="preserve"> create the </w:t>
      </w:r>
      <w:r w:rsidR="006153E8">
        <w:t>key</w:t>
      </w:r>
      <w:r w:rsidR="000A7C15">
        <w:t xml:space="preserve">’s geometry, </w:t>
      </w:r>
      <w:r w:rsidR="006153E8">
        <w:t xml:space="preserve">and </w:t>
      </w:r>
      <w:r w:rsidR="000A7C15">
        <w:t>second</w:t>
      </w:r>
      <w:r w:rsidR="43BDAA2A">
        <w:t>,</w:t>
      </w:r>
      <w:r w:rsidR="000A7C15">
        <w:t xml:space="preserve"> we</w:t>
      </w:r>
      <w:r w:rsidR="006153E8">
        <w:t>’ll</w:t>
      </w:r>
      <w:r w:rsidR="000A7C15">
        <w:t xml:space="preserve"> create </w:t>
      </w:r>
      <w:r w:rsidR="00BB527A">
        <w:t>blueprints</w:t>
      </w:r>
      <w:r w:rsidR="000A7C15">
        <w:t xml:space="preserve"> </w:t>
      </w:r>
      <w:r w:rsidR="001770CB">
        <w:t xml:space="preserve">that will </w:t>
      </w:r>
      <w:r w:rsidR="006153E8">
        <w:t>indicate to the game that the key has been found.</w:t>
      </w:r>
    </w:p>
    <w:p w14:paraId="458E0354" w14:textId="5D7673B5" w:rsidR="006E6B23" w:rsidRDefault="009A2BB5" w:rsidP="00E912E9">
      <w:pPr>
        <w:pStyle w:val="ListParagraph"/>
        <w:numPr>
          <w:ilvl w:val="0"/>
          <w:numId w:val="22"/>
        </w:numPr>
        <w:ind w:left="567" w:hanging="357"/>
        <w:contextualSpacing w:val="0"/>
        <w:rPr>
          <w:szCs w:val="24"/>
        </w:rPr>
      </w:pPr>
      <w:r w:rsidRPr="00672BFC">
        <w:rPr>
          <w:szCs w:val="24"/>
        </w:rPr>
        <w:t xml:space="preserve">To build a Blueprint Actor from scratch navigate to </w:t>
      </w:r>
      <w:r w:rsidRPr="00672BFC">
        <w:rPr>
          <w:b/>
          <w:bCs/>
          <w:szCs w:val="24"/>
        </w:rPr>
        <w:t>Content</w:t>
      </w:r>
      <w:r w:rsidRPr="00672BFC">
        <w:rPr>
          <w:szCs w:val="24"/>
        </w:rPr>
        <w:t xml:space="preserve"> &gt; </w:t>
      </w:r>
      <w:proofErr w:type="spellStart"/>
      <w:r w:rsidR="00C440EE">
        <w:rPr>
          <w:b/>
          <w:bCs/>
        </w:rPr>
        <w:t>Hour_of_Code</w:t>
      </w:r>
      <w:proofErr w:type="spellEnd"/>
      <w:r w:rsidR="00C440EE">
        <w:rPr>
          <w:b/>
          <w:bCs/>
        </w:rPr>
        <w:t xml:space="preserve"> </w:t>
      </w:r>
      <w:r w:rsidRPr="00672BFC">
        <w:rPr>
          <w:szCs w:val="24"/>
        </w:rPr>
        <w:t xml:space="preserve">&gt; </w:t>
      </w:r>
      <w:r w:rsidRPr="00672BFC">
        <w:rPr>
          <w:b/>
          <w:bCs/>
          <w:szCs w:val="24"/>
        </w:rPr>
        <w:t>Blueprints</w:t>
      </w:r>
      <w:r w:rsidRPr="00672BFC">
        <w:rPr>
          <w:szCs w:val="24"/>
        </w:rPr>
        <w:t xml:space="preserve"> folder, and </w:t>
      </w:r>
      <w:r w:rsidRPr="00672BFC">
        <w:rPr>
          <w:b/>
          <w:bCs/>
          <w:szCs w:val="24"/>
        </w:rPr>
        <w:t>right-click</w:t>
      </w:r>
      <w:r w:rsidRPr="00672BFC">
        <w:rPr>
          <w:szCs w:val="24"/>
        </w:rPr>
        <w:t xml:space="preserve"> in an empty space. Then choose </w:t>
      </w:r>
      <w:r w:rsidRPr="00672BFC">
        <w:rPr>
          <w:b/>
          <w:bCs/>
          <w:szCs w:val="24"/>
        </w:rPr>
        <w:t>Blueprint Class</w:t>
      </w:r>
      <w:r w:rsidR="007650FC">
        <w:rPr>
          <w:szCs w:val="24"/>
        </w:rPr>
        <w:t xml:space="preserve"> (Figure 00</w:t>
      </w:r>
      <w:r w:rsidR="00DD20B4">
        <w:rPr>
          <w:szCs w:val="24"/>
        </w:rPr>
        <w:t>7</w:t>
      </w:r>
      <w:r w:rsidR="007650FC">
        <w:rPr>
          <w:szCs w:val="24"/>
        </w:rPr>
        <w:t>).</w:t>
      </w:r>
    </w:p>
    <w:p w14:paraId="7DCC7AFA" w14:textId="231B2EA3" w:rsidR="009A2BB5" w:rsidRPr="00672BFC" w:rsidRDefault="00B0245E" w:rsidP="006E6B23">
      <w:pPr>
        <w:pStyle w:val="ListParagraph"/>
        <w:ind w:left="567"/>
        <w:contextualSpacing w:val="0"/>
        <w:rPr>
          <w:szCs w:val="24"/>
        </w:rPr>
      </w:pPr>
      <w:r>
        <w:rPr>
          <w:noProof/>
        </w:rPr>
        <w:lastRenderedPageBreak/>
        <w:drawing>
          <wp:inline distT="0" distB="0" distL="0" distR="0" wp14:anchorId="4CC6B646" wp14:editId="2C3E1797">
            <wp:extent cx="4274294" cy="261937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87516" cy="2627478"/>
                    </a:xfrm>
                    <a:prstGeom prst="rect">
                      <a:avLst/>
                    </a:prstGeom>
                  </pic:spPr>
                </pic:pic>
              </a:graphicData>
            </a:graphic>
          </wp:inline>
        </w:drawing>
      </w:r>
      <w:r w:rsidR="007650FC">
        <w:br/>
      </w:r>
      <w:r w:rsidR="007650FC" w:rsidRPr="65BAC740">
        <w:rPr>
          <w:rStyle w:val="SubtleReference"/>
        </w:rPr>
        <w:t>Figure 00</w:t>
      </w:r>
      <w:r w:rsidR="00DD20B4">
        <w:rPr>
          <w:rStyle w:val="SubtleReference"/>
        </w:rPr>
        <w:t>7</w:t>
      </w:r>
      <w:r w:rsidR="007650FC" w:rsidRPr="65BAC740">
        <w:rPr>
          <w:rStyle w:val="SubtleReference"/>
        </w:rPr>
        <w:t xml:space="preserve"> – Right-click the Blueprints </w:t>
      </w:r>
      <w:r w:rsidR="007A3036" w:rsidRPr="65BAC740">
        <w:rPr>
          <w:rStyle w:val="SubtleReference"/>
        </w:rPr>
        <w:t>area to create a new Blueprint class.</w:t>
      </w:r>
    </w:p>
    <w:p w14:paraId="48B3DA3B" w14:textId="7206A40D" w:rsidR="00220473" w:rsidRPr="00220473" w:rsidRDefault="00662184" w:rsidP="00E912E9">
      <w:pPr>
        <w:pStyle w:val="ListParagraph"/>
        <w:numPr>
          <w:ilvl w:val="0"/>
          <w:numId w:val="22"/>
        </w:numPr>
        <w:ind w:left="567" w:hanging="357"/>
        <w:contextualSpacing w:val="0"/>
        <w:rPr>
          <w:smallCaps/>
          <w:color w:val="5A5A5A" w:themeColor="text1" w:themeTint="A5"/>
        </w:rPr>
      </w:pPr>
      <w:r w:rsidRPr="00672BFC">
        <w:rPr>
          <w:rFonts w:cs="Arial"/>
          <w:szCs w:val="24"/>
        </w:rPr>
        <w:t>Select an Actor class from the top of the list</w:t>
      </w:r>
      <w:r w:rsidR="0015098C">
        <w:rPr>
          <w:rFonts w:cs="Arial"/>
          <w:szCs w:val="24"/>
        </w:rPr>
        <w:t xml:space="preserve"> (Figure 00</w:t>
      </w:r>
      <w:r w:rsidR="00DD20B4">
        <w:rPr>
          <w:rFonts w:cs="Arial"/>
          <w:szCs w:val="24"/>
        </w:rPr>
        <w:t>8</w:t>
      </w:r>
      <w:r w:rsidR="00220473">
        <w:rPr>
          <w:rFonts w:cs="Arial"/>
          <w:szCs w:val="24"/>
        </w:rPr>
        <w:t>).</w:t>
      </w:r>
    </w:p>
    <w:p w14:paraId="2ED50066" w14:textId="6F17A366" w:rsidR="009A2BB5" w:rsidRPr="0015098C" w:rsidRDefault="00DD20B4" w:rsidP="00220473">
      <w:pPr>
        <w:pStyle w:val="ListParagraph"/>
        <w:ind w:left="567"/>
        <w:contextualSpacing w:val="0"/>
        <w:rPr>
          <w:rStyle w:val="SubtleReference"/>
        </w:rPr>
      </w:pPr>
      <w:r>
        <w:rPr>
          <w:noProof/>
        </w:rPr>
        <w:drawing>
          <wp:inline distT="0" distB="0" distL="0" distR="0" wp14:anchorId="5A27FDB1" wp14:editId="74185374">
            <wp:extent cx="4273726" cy="267652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1" r="1042" b="23508"/>
                    <a:stretch/>
                  </pic:blipFill>
                  <pic:spPr bwMode="auto">
                    <a:xfrm>
                      <a:off x="0" y="0"/>
                      <a:ext cx="4291373" cy="2687577"/>
                    </a:xfrm>
                    <a:prstGeom prst="rect">
                      <a:avLst/>
                    </a:prstGeom>
                    <a:ln>
                      <a:noFill/>
                    </a:ln>
                    <a:extLst>
                      <a:ext uri="{53640926-AAD7-44D8-BBD7-CCE9431645EC}">
                        <a14:shadowObscured xmlns:a14="http://schemas.microsoft.com/office/drawing/2010/main"/>
                      </a:ext>
                    </a:extLst>
                  </pic:spPr>
                </pic:pic>
              </a:graphicData>
            </a:graphic>
          </wp:inline>
        </w:drawing>
      </w:r>
      <w:r w:rsidR="0015098C">
        <w:br/>
      </w:r>
      <w:r w:rsidR="0015098C" w:rsidRPr="65BAC740">
        <w:rPr>
          <w:rStyle w:val="SubtleReference"/>
        </w:rPr>
        <w:t>Figure 00</w:t>
      </w:r>
      <w:r>
        <w:rPr>
          <w:rStyle w:val="SubtleReference"/>
        </w:rPr>
        <w:t>8</w:t>
      </w:r>
      <w:r w:rsidR="0015098C" w:rsidRPr="65BAC740">
        <w:rPr>
          <w:rStyle w:val="SubtleReference"/>
        </w:rPr>
        <w:t xml:space="preserve"> – Select “Actor” as the Blueprint parent class.</w:t>
      </w:r>
    </w:p>
    <w:p w14:paraId="2737A10B" w14:textId="5E26B998" w:rsidR="00220473" w:rsidRPr="00220473" w:rsidRDefault="00662184" w:rsidP="00220473">
      <w:pPr>
        <w:pStyle w:val="ListParagraph"/>
        <w:numPr>
          <w:ilvl w:val="0"/>
          <w:numId w:val="22"/>
        </w:numPr>
        <w:ind w:left="567" w:hanging="357"/>
        <w:contextualSpacing w:val="0"/>
        <w:rPr>
          <w:szCs w:val="24"/>
        </w:rPr>
      </w:pPr>
      <w:r w:rsidRPr="00672BFC">
        <w:rPr>
          <w:rFonts w:cs="Arial"/>
          <w:szCs w:val="24"/>
        </w:rPr>
        <w:t xml:space="preserve">Name this new </w:t>
      </w:r>
      <w:r w:rsidR="00FD4A44">
        <w:rPr>
          <w:rFonts w:cs="Arial"/>
          <w:szCs w:val="24"/>
        </w:rPr>
        <w:t>B</w:t>
      </w:r>
      <w:r w:rsidRPr="00672BFC">
        <w:rPr>
          <w:rFonts w:cs="Arial"/>
          <w:szCs w:val="24"/>
        </w:rPr>
        <w:t xml:space="preserve">lueprint </w:t>
      </w:r>
      <w:proofErr w:type="spellStart"/>
      <w:r w:rsidRPr="00C70746">
        <w:rPr>
          <w:rFonts w:cs="Arial"/>
          <w:b/>
          <w:bCs/>
          <w:szCs w:val="24"/>
        </w:rPr>
        <w:t>BP_key</w:t>
      </w:r>
      <w:proofErr w:type="spellEnd"/>
      <w:r w:rsidR="009B0B00">
        <w:rPr>
          <w:rFonts w:cs="Arial"/>
          <w:b/>
          <w:bCs/>
          <w:szCs w:val="24"/>
        </w:rPr>
        <w:t xml:space="preserve"> </w:t>
      </w:r>
      <w:r w:rsidR="009B0B00">
        <w:rPr>
          <w:rFonts w:cs="Arial"/>
          <w:szCs w:val="24"/>
        </w:rPr>
        <w:t>(Figure 00</w:t>
      </w:r>
      <w:r w:rsidR="00FF4C4D">
        <w:rPr>
          <w:rFonts w:cs="Arial"/>
          <w:szCs w:val="24"/>
        </w:rPr>
        <w:t>9</w:t>
      </w:r>
      <w:r w:rsidR="009B0B00">
        <w:rPr>
          <w:rFonts w:cs="Arial"/>
          <w:szCs w:val="24"/>
        </w:rPr>
        <w:t>)</w:t>
      </w:r>
      <w:r w:rsidRPr="00672BFC">
        <w:rPr>
          <w:rFonts w:cs="Arial"/>
          <w:szCs w:val="24"/>
        </w:rPr>
        <w:t>.</w:t>
      </w:r>
      <w:r w:rsidR="00365C94">
        <w:rPr>
          <w:rFonts w:cs="Arial"/>
          <w:szCs w:val="24"/>
        </w:rPr>
        <w:t xml:space="preserve"> </w:t>
      </w:r>
      <w:r w:rsidR="00FD4A44">
        <w:rPr>
          <w:rFonts w:cs="Arial"/>
          <w:szCs w:val="24"/>
        </w:rPr>
        <w:t>(Right click if you need to rename the Blueprint.)</w:t>
      </w:r>
    </w:p>
    <w:p w14:paraId="0D65D4AE" w14:textId="740C7D4D" w:rsidR="009B0B00" w:rsidRDefault="00D82C28" w:rsidP="00365C94">
      <w:pPr>
        <w:pStyle w:val="ListParagraph"/>
        <w:ind w:left="567"/>
        <w:contextualSpacing w:val="0"/>
        <w:rPr>
          <w:szCs w:val="24"/>
        </w:rPr>
      </w:pPr>
      <w:r>
        <w:rPr>
          <w:noProof/>
        </w:rPr>
        <w:drawing>
          <wp:inline distT="0" distB="0" distL="0" distR="0" wp14:anchorId="4F4C024E" wp14:editId="320151AA">
            <wp:extent cx="790476" cy="990476"/>
            <wp:effectExtent l="0" t="0" r="0" b="63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790476" cy="990476"/>
                    </a:xfrm>
                    <a:prstGeom prst="rect">
                      <a:avLst/>
                    </a:prstGeom>
                  </pic:spPr>
                </pic:pic>
              </a:graphicData>
            </a:graphic>
          </wp:inline>
        </w:drawing>
      </w:r>
      <w:r w:rsidR="00DE681D">
        <w:rPr>
          <w:szCs w:val="24"/>
        </w:rPr>
        <w:t>s</w:t>
      </w:r>
    </w:p>
    <w:p w14:paraId="411E9EA0" w14:textId="4E0A8AC8" w:rsidR="00365C94" w:rsidRPr="00365C94" w:rsidRDefault="00365C94" w:rsidP="00365C94">
      <w:pPr>
        <w:pStyle w:val="ListParagraph"/>
        <w:ind w:left="567"/>
        <w:contextualSpacing w:val="0"/>
        <w:rPr>
          <w:rStyle w:val="SubtleReference"/>
        </w:rPr>
      </w:pPr>
      <w:r w:rsidRPr="00365C94">
        <w:rPr>
          <w:rStyle w:val="SubtleReference"/>
        </w:rPr>
        <w:t>Figure 00</w:t>
      </w:r>
      <w:r w:rsidR="00FF4C4D">
        <w:rPr>
          <w:rStyle w:val="SubtleReference"/>
        </w:rPr>
        <w:t>9</w:t>
      </w:r>
      <w:r w:rsidRPr="00365C94">
        <w:rPr>
          <w:rStyle w:val="SubtleReference"/>
        </w:rPr>
        <w:t xml:space="preserve"> – Your new key Blueprint.</w:t>
      </w:r>
    </w:p>
    <w:p w14:paraId="69E61E70" w14:textId="2EDBE0B1" w:rsidR="00662184" w:rsidRPr="00DC15BE" w:rsidRDefault="00662184" w:rsidP="00E912E9">
      <w:pPr>
        <w:pStyle w:val="ListParagraph"/>
        <w:numPr>
          <w:ilvl w:val="0"/>
          <w:numId w:val="22"/>
        </w:numPr>
        <w:ind w:left="567" w:hanging="357"/>
        <w:contextualSpacing w:val="0"/>
        <w:rPr>
          <w:szCs w:val="24"/>
        </w:rPr>
      </w:pPr>
      <w:r w:rsidRPr="00672BFC">
        <w:rPr>
          <w:rFonts w:cs="Arial"/>
          <w:szCs w:val="24"/>
        </w:rPr>
        <w:lastRenderedPageBreak/>
        <w:t xml:space="preserve">Double-click </w:t>
      </w:r>
      <w:proofErr w:type="spellStart"/>
      <w:r w:rsidRPr="00C70746">
        <w:rPr>
          <w:rFonts w:cs="Arial"/>
          <w:b/>
          <w:bCs/>
          <w:szCs w:val="24"/>
        </w:rPr>
        <w:t>BP_key</w:t>
      </w:r>
      <w:proofErr w:type="spellEnd"/>
      <w:r w:rsidRPr="00672BFC">
        <w:rPr>
          <w:rFonts w:cs="Arial"/>
          <w:szCs w:val="24"/>
        </w:rPr>
        <w:t xml:space="preserve"> to open the Blueprint. Click the </w:t>
      </w:r>
      <w:r w:rsidRPr="00C70746">
        <w:rPr>
          <w:rFonts w:cs="Arial"/>
          <w:b/>
          <w:bCs/>
          <w:szCs w:val="24"/>
        </w:rPr>
        <w:t>Viewport</w:t>
      </w:r>
      <w:r w:rsidRPr="00672BFC">
        <w:rPr>
          <w:rFonts w:cs="Arial"/>
          <w:szCs w:val="24"/>
        </w:rPr>
        <w:t xml:space="preserve"> tab if it doesn’t automatically load</w:t>
      </w:r>
      <w:r w:rsidR="00DC15BE">
        <w:rPr>
          <w:rFonts w:cs="Arial"/>
          <w:szCs w:val="24"/>
        </w:rPr>
        <w:t xml:space="preserve"> (Figure 0</w:t>
      </w:r>
      <w:r w:rsidR="00D82C28">
        <w:rPr>
          <w:rFonts w:cs="Arial"/>
          <w:szCs w:val="24"/>
        </w:rPr>
        <w:t>10</w:t>
      </w:r>
      <w:r w:rsidR="00DC15BE">
        <w:rPr>
          <w:rFonts w:cs="Arial"/>
          <w:szCs w:val="24"/>
        </w:rPr>
        <w:t>)</w:t>
      </w:r>
      <w:r w:rsidRPr="00672BFC">
        <w:rPr>
          <w:rFonts w:cs="Arial"/>
          <w:szCs w:val="24"/>
        </w:rPr>
        <w:t>. From here, we will be assembling the parts the player will be able to see and interact with.</w:t>
      </w:r>
      <w:r w:rsidR="00960E60" w:rsidRPr="00960E60">
        <w:rPr>
          <w:rFonts w:cs="Arial"/>
          <w:szCs w:val="24"/>
        </w:rPr>
        <w:t xml:space="preserve"> </w:t>
      </w:r>
      <w:r w:rsidR="00960E60" w:rsidRPr="00672BFC">
        <w:rPr>
          <w:rFonts w:cs="Arial"/>
          <w:szCs w:val="24"/>
        </w:rPr>
        <w:t xml:space="preserve">We will need to add a few </w:t>
      </w:r>
      <w:r w:rsidR="00960E60" w:rsidRPr="00C70746">
        <w:rPr>
          <w:rFonts w:cs="Arial"/>
          <w:b/>
          <w:bCs/>
          <w:szCs w:val="24"/>
        </w:rPr>
        <w:t>Components</w:t>
      </w:r>
      <w:r w:rsidR="00960E60" w:rsidRPr="00672BFC">
        <w:rPr>
          <w:rFonts w:cs="Arial"/>
          <w:szCs w:val="24"/>
        </w:rPr>
        <w:t xml:space="preserve"> to the viewport, so the player knows what they will be picking up, and so the </w:t>
      </w:r>
      <w:r w:rsidR="00960E60" w:rsidRPr="00C70746">
        <w:rPr>
          <w:rFonts w:cs="Arial"/>
          <w:b/>
          <w:bCs/>
          <w:szCs w:val="24"/>
        </w:rPr>
        <w:t>Character</w:t>
      </w:r>
      <w:r w:rsidR="00960E60" w:rsidRPr="00672BFC">
        <w:rPr>
          <w:rFonts w:cs="Arial"/>
          <w:szCs w:val="24"/>
        </w:rPr>
        <w:t xml:space="preserve"> has something to interact with.</w:t>
      </w:r>
    </w:p>
    <w:p w14:paraId="738E0678" w14:textId="7FCC4115" w:rsidR="00DC15BE" w:rsidRDefault="00015F14" w:rsidP="00DC15BE">
      <w:pPr>
        <w:pStyle w:val="ListParagraph"/>
        <w:ind w:left="567"/>
        <w:contextualSpacing w:val="0"/>
        <w:rPr>
          <w:szCs w:val="24"/>
        </w:rPr>
      </w:pPr>
      <w:r>
        <w:rPr>
          <w:noProof/>
        </w:rPr>
        <w:drawing>
          <wp:inline distT="0" distB="0" distL="0" distR="0" wp14:anchorId="59E9AD83" wp14:editId="2FC58864">
            <wp:extent cx="4668723" cy="1800225"/>
            <wp:effectExtent l="0" t="0" r="0" b="0"/>
            <wp:docPr id="9" name="Picture 9"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Description automatically generated with medium confidence"/>
                    <pic:cNvPicPr/>
                  </pic:nvPicPr>
                  <pic:blipFill rotWithShape="1">
                    <a:blip r:embed="rId21"/>
                    <a:srcRect b="36290"/>
                    <a:stretch/>
                  </pic:blipFill>
                  <pic:spPr bwMode="auto">
                    <a:xfrm>
                      <a:off x="0" y="0"/>
                      <a:ext cx="4686432" cy="1807053"/>
                    </a:xfrm>
                    <a:prstGeom prst="rect">
                      <a:avLst/>
                    </a:prstGeom>
                    <a:ln>
                      <a:noFill/>
                    </a:ln>
                    <a:extLst>
                      <a:ext uri="{53640926-AAD7-44D8-BBD7-CCE9431645EC}">
                        <a14:shadowObscured xmlns:a14="http://schemas.microsoft.com/office/drawing/2010/main"/>
                      </a:ext>
                    </a:extLst>
                  </pic:spPr>
                </pic:pic>
              </a:graphicData>
            </a:graphic>
          </wp:inline>
        </w:drawing>
      </w:r>
    </w:p>
    <w:p w14:paraId="6FDAE598" w14:textId="70FFDD21" w:rsidR="00DC15BE" w:rsidRPr="00DC15BE" w:rsidRDefault="00DC15BE" w:rsidP="00DC15BE">
      <w:pPr>
        <w:pStyle w:val="ListParagraph"/>
        <w:ind w:left="567"/>
        <w:contextualSpacing w:val="0"/>
        <w:rPr>
          <w:rStyle w:val="SubtleReference"/>
        </w:rPr>
      </w:pPr>
      <w:r w:rsidRPr="00DC15BE">
        <w:rPr>
          <w:rStyle w:val="SubtleReference"/>
        </w:rPr>
        <w:t>Figure 0</w:t>
      </w:r>
      <w:r w:rsidR="00D82C28">
        <w:rPr>
          <w:rStyle w:val="SubtleReference"/>
        </w:rPr>
        <w:t>10</w:t>
      </w:r>
      <w:r w:rsidRPr="00DC15BE">
        <w:rPr>
          <w:rStyle w:val="SubtleReference"/>
        </w:rPr>
        <w:t xml:space="preserve"> – Select the Viewport tab of the key Blueprint.</w:t>
      </w:r>
    </w:p>
    <w:p w14:paraId="25DF4133" w14:textId="401FF5BA" w:rsidR="00662184" w:rsidRPr="00D51239" w:rsidRDefault="00662184" w:rsidP="00E912E9">
      <w:pPr>
        <w:pStyle w:val="ListParagraph"/>
        <w:numPr>
          <w:ilvl w:val="0"/>
          <w:numId w:val="22"/>
        </w:numPr>
        <w:ind w:left="567" w:hanging="357"/>
        <w:contextualSpacing w:val="0"/>
        <w:rPr>
          <w:szCs w:val="24"/>
        </w:rPr>
      </w:pPr>
      <w:r w:rsidRPr="00672BFC">
        <w:rPr>
          <w:rFonts w:cs="Arial"/>
          <w:szCs w:val="24"/>
        </w:rPr>
        <w:t xml:space="preserve">The first piece we will add is a </w:t>
      </w:r>
      <w:r w:rsidRPr="00C70746">
        <w:rPr>
          <w:rFonts w:cs="Arial"/>
          <w:b/>
          <w:bCs/>
          <w:szCs w:val="24"/>
        </w:rPr>
        <w:t>Collision Sphere Component</w:t>
      </w:r>
      <w:r w:rsidRPr="00672BFC">
        <w:rPr>
          <w:rFonts w:cs="Arial"/>
          <w:szCs w:val="24"/>
        </w:rPr>
        <w:t xml:space="preserve">. The collision sphere component will define the </w:t>
      </w:r>
      <w:r w:rsidRPr="00C70746">
        <w:rPr>
          <w:rFonts w:cs="Arial"/>
          <w:b/>
          <w:bCs/>
          <w:szCs w:val="24"/>
        </w:rPr>
        <w:t>hit area</w:t>
      </w:r>
      <w:r w:rsidRPr="00672BFC">
        <w:rPr>
          <w:rFonts w:cs="Arial"/>
          <w:szCs w:val="24"/>
        </w:rPr>
        <w:t xml:space="preserve"> for the key. When the player is in the hit area, it will activate </w:t>
      </w:r>
      <w:proofErr w:type="gramStart"/>
      <w:r w:rsidRPr="00672BFC">
        <w:rPr>
          <w:rFonts w:cs="Arial"/>
          <w:szCs w:val="24"/>
        </w:rPr>
        <w:t>the collision</w:t>
      </w:r>
      <w:proofErr w:type="gramEnd"/>
      <w:r w:rsidRPr="00672BFC">
        <w:rPr>
          <w:rFonts w:cs="Arial"/>
          <w:szCs w:val="24"/>
        </w:rPr>
        <w:t xml:space="preserve"> detection. Click the </w:t>
      </w:r>
      <w:r w:rsidRPr="00C70746">
        <w:rPr>
          <w:rFonts w:cs="Arial"/>
          <w:b/>
          <w:bCs/>
          <w:szCs w:val="24"/>
        </w:rPr>
        <w:t xml:space="preserve">Add </w:t>
      </w:r>
      <w:r w:rsidRPr="00672BFC">
        <w:rPr>
          <w:rFonts w:cs="Arial"/>
          <w:szCs w:val="24"/>
        </w:rPr>
        <w:t>button at the top left corner of the interface, and search for “</w:t>
      </w:r>
      <w:r w:rsidRPr="00D23C42">
        <w:rPr>
          <w:rFonts w:cs="Arial"/>
          <w:b/>
          <w:bCs/>
          <w:szCs w:val="24"/>
        </w:rPr>
        <w:t>collision</w:t>
      </w:r>
      <w:r w:rsidRPr="00672BFC">
        <w:rPr>
          <w:rFonts w:cs="Arial"/>
          <w:szCs w:val="24"/>
        </w:rPr>
        <w:t xml:space="preserve">.” Then click the </w:t>
      </w:r>
      <w:r w:rsidRPr="00D23C42">
        <w:rPr>
          <w:rFonts w:cs="Arial"/>
          <w:b/>
          <w:bCs/>
          <w:szCs w:val="24"/>
        </w:rPr>
        <w:t>Sphere Collision</w:t>
      </w:r>
      <w:r w:rsidRPr="00672BFC">
        <w:rPr>
          <w:rFonts w:cs="Arial"/>
          <w:szCs w:val="24"/>
        </w:rPr>
        <w:t xml:space="preserve"> option from the drop-down</w:t>
      </w:r>
      <w:r w:rsidR="00D51239">
        <w:rPr>
          <w:rFonts w:cs="Arial"/>
          <w:szCs w:val="24"/>
        </w:rPr>
        <w:t xml:space="preserve"> (Figure 0</w:t>
      </w:r>
      <w:r w:rsidR="000043EB">
        <w:rPr>
          <w:rFonts w:cs="Arial"/>
          <w:szCs w:val="24"/>
        </w:rPr>
        <w:t>1</w:t>
      </w:r>
      <w:r w:rsidR="00D022FB">
        <w:rPr>
          <w:rFonts w:cs="Arial"/>
          <w:szCs w:val="24"/>
        </w:rPr>
        <w:t>1</w:t>
      </w:r>
      <w:r w:rsidR="00D51239">
        <w:rPr>
          <w:rFonts w:cs="Arial"/>
          <w:szCs w:val="24"/>
        </w:rPr>
        <w:t>)</w:t>
      </w:r>
      <w:r w:rsidRPr="00672BFC">
        <w:rPr>
          <w:rFonts w:cs="Arial"/>
          <w:szCs w:val="24"/>
        </w:rPr>
        <w:t>. You’ll see a wireframe sphere appear in the viewport.</w:t>
      </w:r>
    </w:p>
    <w:p w14:paraId="409D2F3E" w14:textId="044FF2C9" w:rsidR="00D51239" w:rsidRDefault="0011583B" w:rsidP="00D51239">
      <w:pPr>
        <w:pStyle w:val="ListParagraph"/>
        <w:ind w:left="567"/>
        <w:contextualSpacing w:val="0"/>
        <w:rPr>
          <w:szCs w:val="24"/>
        </w:rPr>
      </w:pPr>
      <w:r>
        <w:rPr>
          <w:noProof/>
        </w:rPr>
        <w:drawing>
          <wp:inline distT="0" distB="0" distL="0" distR="0" wp14:anchorId="0A21BF6C" wp14:editId="4BB940C4">
            <wp:extent cx="3466667" cy="1819048"/>
            <wp:effectExtent l="0" t="0" r="635" b="0"/>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22"/>
                    <a:stretch>
                      <a:fillRect/>
                    </a:stretch>
                  </pic:blipFill>
                  <pic:spPr>
                    <a:xfrm>
                      <a:off x="0" y="0"/>
                      <a:ext cx="3466667" cy="1819048"/>
                    </a:xfrm>
                    <a:prstGeom prst="rect">
                      <a:avLst/>
                    </a:prstGeom>
                  </pic:spPr>
                </pic:pic>
              </a:graphicData>
            </a:graphic>
          </wp:inline>
        </w:drawing>
      </w:r>
    </w:p>
    <w:p w14:paraId="729E3A1E" w14:textId="1EE08308" w:rsidR="00D51239" w:rsidRPr="00D51239" w:rsidRDefault="00D51239" w:rsidP="00D51239">
      <w:pPr>
        <w:pStyle w:val="ListParagraph"/>
        <w:ind w:left="567"/>
        <w:contextualSpacing w:val="0"/>
        <w:rPr>
          <w:rStyle w:val="SubtleReference"/>
        </w:rPr>
      </w:pPr>
      <w:r w:rsidRPr="00D51239">
        <w:rPr>
          <w:rStyle w:val="SubtleReference"/>
        </w:rPr>
        <w:t>Figure 0</w:t>
      </w:r>
      <w:r w:rsidR="000043EB">
        <w:rPr>
          <w:rStyle w:val="SubtleReference"/>
        </w:rPr>
        <w:t>1</w:t>
      </w:r>
      <w:r w:rsidR="00D022FB">
        <w:rPr>
          <w:rStyle w:val="SubtleReference"/>
        </w:rPr>
        <w:t>1</w:t>
      </w:r>
      <w:r w:rsidRPr="00D51239">
        <w:rPr>
          <w:rStyle w:val="SubtleReference"/>
        </w:rPr>
        <w:t xml:space="preserve"> – Select a Sphere Collision.</w:t>
      </w:r>
    </w:p>
    <w:p w14:paraId="4C12D710" w14:textId="5E7E3182" w:rsidR="00AE10A6" w:rsidRPr="00AE10A6" w:rsidRDefault="0095673C" w:rsidP="00176082">
      <w:pPr>
        <w:pStyle w:val="ListParagraph"/>
        <w:numPr>
          <w:ilvl w:val="0"/>
          <w:numId w:val="22"/>
        </w:numPr>
        <w:ind w:left="567"/>
        <w:contextualSpacing w:val="0"/>
        <w:rPr>
          <w:szCs w:val="24"/>
        </w:rPr>
      </w:pPr>
      <w:r w:rsidRPr="00672BFC">
        <w:rPr>
          <w:rFonts w:cs="Arial"/>
          <w:szCs w:val="24"/>
        </w:rPr>
        <w:t xml:space="preserve">Then click on the </w:t>
      </w:r>
      <w:proofErr w:type="spellStart"/>
      <w:r w:rsidRPr="00D23C42">
        <w:rPr>
          <w:rFonts w:cs="Arial"/>
          <w:b/>
          <w:bCs/>
          <w:szCs w:val="24"/>
        </w:rPr>
        <w:t>DefaultSceneRoot</w:t>
      </w:r>
      <w:proofErr w:type="spellEnd"/>
      <w:r w:rsidRPr="00672BFC">
        <w:rPr>
          <w:rFonts w:cs="Arial"/>
          <w:szCs w:val="24"/>
        </w:rPr>
        <w:t xml:space="preserve"> in the components tab, this will ensure the next piece we add doesn’t become a child of the </w:t>
      </w:r>
      <w:r w:rsidRPr="00D23C42">
        <w:rPr>
          <w:rFonts w:cs="Arial"/>
          <w:b/>
          <w:bCs/>
          <w:szCs w:val="24"/>
        </w:rPr>
        <w:t>Sphere Collision</w:t>
      </w:r>
      <w:r>
        <w:rPr>
          <w:rFonts w:cs="Arial"/>
          <w:b/>
          <w:bCs/>
          <w:szCs w:val="24"/>
        </w:rPr>
        <w:t xml:space="preserve"> </w:t>
      </w:r>
      <w:r>
        <w:rPr>
          <w:rFonts w:cs="Arial"/>
          <w:szCs w:val="24"/>
        </w:rPr>
        <w:t>(Figure 01</w:t>
      </w:r>
      <w:r w:rsidR="001E6B3F">
        <w:rPr>
          <w:rFonts w:cs="Arial"/>
          <w:szCs w:val="24"/>
        </w:rPr>
        <w:t>2</w:t>
      </w:r>
      <w:r>
        <w:rPr>
          <w:rFonts w:cs="Arial"/>
          <w:szCs w:val="24"/>
        </w:rPr>
        <w:t>)</w:t>
      </w:r>
      <w:r w:rsidRPr="00672BFC">
        <w:rPr>
          <w:rFonts w:cs="Arial"/>
          <w:szCs w:val="24"/>
        </w:rPr>
        <w:t>.</w:t>
      </w:r>
      <w:r>
        <w:rPr>
          <w:rFonts w:cs="Arial"/>
          <w:szCs w:val="24"/>
        </w:rPr>
        <w:t xml:space="preserve"> </w:t>
      </w:r>
    </w:p>
    <w:p w14:paraId="5FA6541A" w14:textId="7984F8D0" w:rsidR="00AE10A6" w:rsidRDefault="002E403E" w:rsidP="00AE10A6">
      <w:pPr>
        <w:pStyle w:val="ListParagraph"/>
        <w:contextualSpacing w:val="0"/>
        <w:rPr>
          <w:rFonts w:cs="Arial"/>
          <w:szCs w:val="24"/>
        </w:rPr>
      </w:pPr>
      <w:r w:rsidRPr="002E403E">
        <w:rPr>
          <w:rFonts w:cs="Arial"/>
          <w:noProof/>
          <w:szCs w:val="24"/>
        </w:rPr>
        <w:lastRenderedPageBreak/>
        <w:drawing>
          <wp:inline distT="0" distB="0" distL="0" distR="0" wp14:anchorId="7D4A494E" wp14:editId="25EB3E62">
            <wp:extent cx="3486637" cy="1581371"/>
            <wp:effectExtent l="0" t="0" r="0" b="0"/>
            <wp:docPr id="10" name="Picture 1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 application&#10;&#10;Description automatically generated"/>
                    <pic:cNvPicPr/>
                  </pic:nvPicPr>
                  <pic:blipFill>
                    <a:blip r:embed="rId23"/>
                    <a:stretch>
                      <a:fillRect/>
                    </a:stretch>
                  </pic:blipFill>
                  <pic:spPr>
                    <a:xfrm>
                      <a:off x="0" y="0"/>
                      <a:ext cx="3486637" cy="1581371"/>
                    </a:xfrm>
                    <a:prstGeom prst="rect">
                      <a:avLst/>
                    </a:prstGeom>
                  </pic:spPr>
                </pic:pic>
              </a:graphicData>
            </a:graphic>
          </wp:inline>
        </w:drawing>
      </w:r>
    </w:p>
    <w:p w14:paraId="739D0A7E" w14:textId="313E333E" w:rsidR="00B31CEE" w:rsidRDefault="00AE10A6" w:rsidP="00B31CEE">
      <w:pPr>
        <w:pStyle w:val="ListParagraph"/>
        <w:contextualSpacing w:val="0"/>
        <w:rPr>
          <w:rStyle w:val="SubtleReference"/>
        </w:rPr>
      </w:pPr>
      <w:r w:rsidRPr="0095673C">
        <w:rPr>
          <w:rStyle w:val="SubtleReference"/>
        </w:rPr>
        <w:t>Figure 01</w:t>
      </w:r>
      <w:r w:rsidR="001E6B3F">
        <w:rPr>
          <w:rStyle w:val="SubtleReference"/>
        </w:rPr>
        <w:t>2</w:t>
      </w:r>
      <w:r w:rsidRPr="0095673C">
        <w:rPr>
          <w:rStyle w:val="SubtleReference"/>
        </w:rPr>
        <w:t xml:space="preserve"> – Click on the </w:t>
      </w:r>
      <w:proofErr w:type="spellStart"/>
      <w:r w:rsidRPr="0095673C">
        <w:rPr>
          <w:rStyle w:val="SubtleReference"/>
        </w:rPr>
        <w:t>DefaultSceneRoot</w:t>
      </w:r>
      <w:proofErr w:type="spellEnd"/>
      <w:r w:rsidRPr="0095673C">
        <w:rPr>
          <w:rStyle w:val="SubtleReference"/>
        </w:rPr>
        <w:t xml:space="preserve"> when adding components.</w:t>
      </w:r>
    </w:p>
    <w:p w14:paraId="2DF1FB25" w14:textId="4CC4F19E" w:rsidR="0095673C" w:rsidRDefault="0095673C" w:rsidP="00176082">
      <w:pPr>
        <w:pStyle w:val="ListParagraph"/>
        <w:ind w:left="567"/>
        <w:contextualSpacing w:val="0"/>
        <w:rPr>
          <w:rFonts w:cs="Arial"/>
          <w:szCs w:val="24"/>
        </w:rPr>
      </w:pPr>
      <w:r w:rsidRPr="00B31CEE">
        <w:rPr>
          <w:rFonts w:cs="Arial"/>
          <w:szCs w:val="24"/>
        </w:rPr>
        <w:t xml:space="preserve">Once again, click </w:t>
      </w:r>
      <w:r w:rsidRPr="00B31CEE">
        <w:rPr>
          <w:rFonts w:cs="Arial"/>
          <w:b/>
          <w:bCs/>
          <w:szCs w:val="24"/>
        </w:rPr>
        <w:t xml:space="preserve">Add </w:t>
      </w:r>
      <w:r w:rsidRPr="00B31CEE">
        <w:rPr>
          <w:rFonts w:cs="Arial"/>
          <w:szCs w:val="24"/>
        </w:rPr>
        <w:t>and search for “</w:t>
      </w:r>
      <w:r w:rsidRPr="00B31CEE">
        <w:rPr>
          <w:rFonts w:cs="Arial"/>
          <w:b/>
          <w:bCs/>
          <w:szCs w:val="24"/>
        </w:rPr>
        <w:t>Static</w:t>
      </w:r>
      <w:r w:rsidRPr="00B31CEE">
        <w:rPr>
          <w:rFonts w:cs="Arial"/>
          <w:szCs w:val="24"/>
        </w:rPr>
        <w:t xml:space="preserve">.” Be </w:t>
      </w:r>
      <w:r w:rsidRPr="00BA46E2">
        <w:rPr>
          <w:rFonts w:cs="Arial"/>
          <w:i/>
          <w:iCs/>
          <w:szCs w:val="24"/>
        </w:rPr>
        <w:t>careful</w:t>
      </w:r>
      <w:r w:rsidRPr="00B31CEE">
        <w:rPr>
          <w:rFonts w:cs="Arial"/>
          <w:szCs w:val="24"/>
        </w:rPr>
        <w:t xml:space="preserve"> to choose the </w:t>
      </w:r>
      <w:r w:rsidRPr="00B31CEE">
        <w:rPr>
          <w:rFonts w:cs="Arial"/>
          <w:b/>
          <w:bCs/>
          <w:szCs w:val="24"/>
        </w:rPr>
        <w:t>Static Mesh</w:t>
      </w:r>
      <w:r w:rsidRPr="00B31CEE">
        <w:rPr>
          <w:rFonts w:cs="Arial"/>
          <w:szCs w:val="24"/>
        </w:rPr>
        <w:t xml:space="preserve"> that is located at the bottom of the list</w:t>
      </w:r>
      <w:r w:rsidR="00176082">
        <w:rPr>
          <w:rFonts w:cs="Arial"/>
          <w:szCs w:val="24"/>
        </w:rPr>
        <w:t xml:space="preserve"> (Figure 01</w:t>
      </w:r>
      <w:r w:rsidR="001E6B3F">
        <w:rPr>
          <w:rFonts w:cs="Arial"/>
          <w:szCs w:val="24"/>
        </w:rPr>
        <w:t>3</w:t>
      </w:r>
      <w:r w:rsidR="00176082">
        <w:rPr>
          <w:rFonts w:cs="Arial"/>
          <w:szCs w:val="24"/>
        </w:rPr>
        <w:t>)</w:t>
      </w:r>
      <w:r w:rsidRPr="00B31CEE">
        <w:rPr>
          <w:rFonts w:cs="Arial"/>
          <w:szCs w:val="24"/>
        </w:rPr>
        <w:t>.</w:t>
      </w:r>
    </w:p>
    <w:p w14:paraId="5F8099EC" w14:textId="3524A7B0" w:rsidR="00176082" w:rsidRDefault="006C0D9D" w:rsidP="00176082">
      <w:pPr>
        <w:pStyle w:val="ListParagraph"/>
        <w:ind w:left="567"/>
        <w:contextualSpacing w:val="0"/>
        <w:rPr>
          <w:smallCaps/>
          <w:color w:val="5A5A5A" w:themeColor="text1" w:themeTint="A5"/>
        </w:rPr>
      </w:pPr>
      <w:r>
        <w:rPr>
          <w:noProof/>
        </w:rPr>
        <w:drawing>
          <wp:inline distT="0" distB="0" distL="0" distR="0" wp14:anchorId="5A41E48D" wp14:editId="319F009E">
            <wp:extent cx="3295650" cy="1609725"/>
            <wp:effectExtent l="0" t="0" r="0" b="9525"/>
            <wp:docPr id="12" name="Picture 1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10;&#10;Description automatically generated"/>
                    <pic:cNvPicPr/>
                  </pic:nvPicPr>
                  <pic:blipFill rotWithShape="1">
                    <a:blip r:embed="rId24"/>
                    <a:srcRect r="4385" b="8616"/>
                    <a:stretch/>
                  </pic:blipFill>
                  <pic:spPr bwMode="auto">
                    <a:xfrm>
                      <a:off x="0" y="0"/>
                      <a:ext cx="3296426" cy="1610104"/>
                    </a:xfrm>
                    <a:prstGeom prst="rect">
                      <a:avLst/>
                    </a:prstGeom>
                    <a:ln>
                      <a:noFill/>
                    </a:ln>
                    <a:extLst>
                      <a:ext uri="{53640926-AAD7-44D8-BBD7-CCE9431645EC}">
                        <a14:shadowObscured xmlns:a14="http://schemas.microsoft.com/office/drawing/2010/main"/>
                      </a:ext>
                    </a:extLst>
                  </pic:spPr>
                </pic:pic>
              </a:graphicData>
            </a:graphic>
          </wp:inline>
        </w:drawing>
      </w:r>
    </w:p>
    <w:p w14:paraId="05B3A3E9" w14:textId="0584CC88" w:rsidR="00B31CEE" w:rsidRPr="00176082" w:rsidRDefault="00176082" w:rsidP="00176082">
      <w:pPr>
        <w:pStyle w:val="ListParagraph"/>
        <w:ind w:left="567"/>
        <w:contextualSpacing w:val="0"/>
        <w:rPr>
          <w:smallCaps/>
          <w:color w:val="5A5A5A" w:themeColor="text1" w:themeTint="A5"/>
        </w:rPr>
      </w:pPr>
      <w:r>
        <w:rPr>
          <w:smallCaps/>
          <w:color w:val="5A5A5A" w:themeColor="text1" w:themeTint="A5"/>
        </w:rPr>
        <w:t>Figure 01</w:t>
      </w:r>
      <w:r w:rsidR="001E6B3F">
        <w:rPr>
          <w:smallCaps/>
          <w:color w:val="5A5A5A" w:themeColor="text1" w:themeTint="A5"/>
        </w:rPr>
        <w:t>3</w:t>
      </w:r>
      <w:r>
        <w:rPr>
          <w:smallCaps/>
          <w:color w:val="5A5A5A" w:themeColor="text1" w:themeTint="A5"/>
        </w:rPr>
        <w:t xml:space="preserve"> – Select the “Static Mesh” from the bottom of the list.</w:t>
      </w:r>
    </w:p>
    <w:p w14:paraId="597D5806" w14:textId="70A4D994" w:rsidR="00793104" w:rsidRPr="00FD5C61" w:rsidRDefault="007A367F" w:rsidP="00E912E9">
      <w:pPr>
        <w:pStyle w:val="ListParagraph"/>
        <w:numPr>
          <w:ilvl w:val="0"/>
          <w:numId w:val="22"/>
        </w:numPr>
        <w:ind w:left="567" w:hanging="357"/>
        <w:contextualSpacing w:val="0"/>
        <w:rPr>
          <w:szCs w:val="24"/>
        </w:rPr>
      </w:pPr>
      <w:r w:rsidRPr="00672BFC">
        <w:rPr>
          <w:rFonts w:cs="Arial"/>
          <w:szCs w:val="24"/>
        </w:rPr>
        <w:t xml:space="preserve">Now select the Static Mesh in the Component panel. Navigate to the Details panel </w:t>
      </w:r>
      <w:r w:rsidR="00477439">
        <w:rPr>
          <w:rFonts w:cs="Arial"/>
          <w:szCs w:val="24"/>
        </w:rPr>
        <w:t>(</w:t>
      </w:r>
      <w:r w:rsidRPr="00672BFC">
        <w:rPr>
          <w:rFonts w:cs="Arial"/>
          <w:szCs w:val="24"/>
        </w:rPr>
        <w:t xml:space="preserve">located on the right-hand side of your </w:t>
      </w:r>
      <w:r w:rsidR="00477439" w:rsidRPr="00672BFC">
        <w:rPr>
          <w:rFonts w:cs="Arial"/>
          <w:szCs w:val="24"/>
        </w:rPr>
        <w:t>screen</w:t>
      </w:r>
      <w:r w:rsidR="00477439">
        <w:rPr>
          <w:rFonts w:cs="Arial"/>
          <w:szCs w:val="24"/>
        </w:rPr>
        <w:t>)</w:t>
      </w:r>
      <w:r w:rsidR="00477439" w:rsidRPr="00672BFC">
        <w:rPr>
          <w:rFonts w:cs="Arial"/>
          <w:szCs w:val="24"/>
        </w:rPr>
        <w:t xml:space="preserve"> and</w:t>
      </w:r>
      <w:r w:rsidRPr="00672BFC">
        <w:rPr>
          <w:rFonts w:cs="Arial"/>
          <w:szCs w:val="24"/>
        </w:rPr>
        <w:t xml:space="preserve"> find the Static Mesh section</w:t>
      </w:r>
      <w:r w:rsidR="00FA1BF8">
        <w:rPr>
          <w:rFonts w:cs="Arial"/>
          <w:szCs w:val="24"/>
        </w:rPr>
        <w:t xml:space="preserve"> (Figure 014)</w:t>
      </w:r>
      <w:r w:rsidRPr="00672BFC">
        <w:rPr>
          <w:rFonts w:cs="Arial"/>
          <w:szCs w:val="24"/>
        </w:rPr>
        <w:t xml:space="preserve">. Click the drop-down that says None, and search for “key”. Then choose the </w:t>
      </w:r>
      <w:proofErr w:type="spellStart"/>
      <w:r w:rsidRPr="00CD46A0">
        <w:rPr>
          <w:rFonts w:cs="Arial"/>
          <w:b/>
          <w:bCs/>
          <w:szCs w:val="24"/>
        </w:rPr>
        <w:t>SM_key</w:t>
      </w:r>
      <w:proofErr w:type="spellEnd"/>
      <w:r w:rsidR="00FD5C61">
        <w:rPr>
          <w:rFonts w:cs="Arial"/>
          <w:szCs w:val="24"/>
        </w:rPr>
        <w:t xml:space="preserve"> (Figure 01</w:t>
      </w:r>
      <w:r w:rsidR="00FA1BF8">
        <w:rPr>
          <w:rFonts w:cs="Arial"/>
          <w:szCs w:val="24"/>
        </w:rPr>
        <w:t>5</w:t>
      </w:r>
      <w:r w:rsidR="00FD5C61">
        <w:rPr>
          <w:rFonts w:cs="Arial"/>
          <w:szCs w:val="24"/>
        </w:rPr>
        <w:t>)</w:t>
      </w:r>
      <w:r w:rsidRPr="00672BFC">
        <w:rPr>
          <w:rFonts w:cs="Arial"/>
          <w:szCs w:val="24"/>
        </w:rPr>
        <w:t>. You can move the key so it sits in the middle of the sphere if you would like.</w:t>
      </w:r>
    </w:p>
    <w:p w14:paraId="697B014C" w14:textId="6A8B9104" w:rsidR="00FD5C61" w:rsidRDefault="003C4A0B" w:rsidP="00FD5C61">
      <w:pPr>
        <w:pStyle w:val="ListParagraph"/>
        <w:ind w:left="567"/>
        <w:contextualSpacing w:val="0"/>
        <w:rPr>
          <w:szCs w:val="24"/>
        </w:rPr>
      </w:pPr>
      <w:r>
        <w:rPr>
          <w:noProof/>
        </w:rPr>
        <w:drawing>
          <wp:inline distT="0" distB="0" distL="0" distR="0" wp14:anchorId="07474490" wp14:editId="5AAD4C4F">
            <wp:extent cx="5417820" cy="2114550"/>
            <wp:effectExtent l="0" t="0" r="0" b="0"/>
            <wp:docPr id="13" name="Picture 13"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video game&#10;&#10;Description automatically generated"/>
                    <pic:cNvPicPr/>
                  </pic:nvPicPr>
                  <pic:blipFill rotWithShape="1">
                    <a:blip r:embed="rId25"/>
                    <a:srcRect b="29962"/>
                    <a:stretch/>
                  </pic:blipFill>
                  <pic:spPr bwMode="auto">
                    <a:xfrm>
                      <a:off x="0" y="0"/>
                      <a:ext cx="5426170" cy="2117809"/>
                    </a:xfrm>
                    <a:prstGeom prst="rect">
                      <a:avLst/>
                    </a:prstGeom>
                    <a:ln>
                      <a:noFill/>
                    </a:ln>
                    <a:extLst>
                      <a:ext uri="{53640926-AAD7-44D8-BBD7-CCE9431645EC}">
                        <a14:shadowObscured xmlns:a14="http://schemas.microsoft.com/office/drawing/2010/main"/>
                      </a:ext>
                    </a:extLst>
                  </pic:spPr>
                </pic:pic>
              </a:graphicData>
            </a:graphic>
          </wp:inline>
        </w:drawing>
      </w:r>
    </w:p>
    <w:p w14:paraId="09666ECA" w14:textId="1D666EB9" w:rsidR="00ED73CE" w:rsidRDefault="00ED73CE" w:rsidP="00FD5C61">
      <w:pPr>
        <w:pStyle w:val="ListParagraph"/>
        <w:ind w:left="567"/>
        <w:contextualSpacing w:val="0"/>
        <w:rPr>
          <w:rStyle w:val="SubtleReference"/>
        </w:rPr>
      </w:pPr>
      <w:r w:rsidRPr="00ED73CE">
        <w:rPr>
          <w:rStyle w:val="SubtleReference"/>
        </w:rPr>
        <w:t>Figure 01</w:t>
      </w:r>
      <w:r w:rsidR="00101B1D">
        <w:rPr>
          <w:rStyle w:val="SubtleReference"/>
        </w:rPr>
        <w:t>4</w:t>
      </w:r>
      <w:r w:rsidRPr="00ED73CE">
        <w:rPr>
          <w:rStyle w:val="SubtleReference"/>
        </w:rPr>
        <w:t xml:space="preserve"> – Select </w:t>
      </w:r>
      <w:proofErr w:type="spellStart"/>
      <w:r w:rsidRPr="00ED73CE">
        <w:rPr>
          <w:rStyle w:val="SubtleReference"/>
        </w:rPr>
        <w:t>SM_key</w:t>
      </w:r>
      <w:proofErr w:type="spellEnd"/>
      <w:r w:rsidRPr="00ED73CE">
        <w:rPr>
          <w:rStyle w:val="SubtleReference"/>
        </w:rPr>
        <w:t xml:space="preserve"> as the static mesh.</w:t>
      </w:r>
    </w:p>
    <w:p w14:paraId="7DB28020" w14:textId="7F56E066" w:rsidR="005C2881" w:rsidRDefault="00E1368B" w:rsidP="00FD5C61">
      <w:pPr>
        <w:pStyle w:val="ListParagraph"/>
        <w:ind w:left="567"/>
        <w:contextualSpacing w:val="0"/>
        <w:rPr>
          <w:rStyle w:val="SubtleReference"/>
        </w:rPr>
      </w:pPr>
      <w:r w:rsidRPr="00E1368B">
        <w:rPr>
          <w:rStyle w:val="SubtleReference"/>
          <w:noProof/>
        </w:rPr>
        <w:lastRenderedPageBreak/>
        <w:drawing>
          <wp:inline distT="0" distB="0" distL="0" distR="0" wp14:anchorId="42EBAEE0" wp14:editId="66A0B119">
            <wp:extent cx="4048690" cy="866896"/>
            <wp:effectExtent l="0" t="0" r="9525" b="9525"/>
            <wp:docPr id="14" name="Picture 1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application&#10;&#10;Description automatically generated"/>
                    <pic:cNvPicPr/>
                  </pic:nvPicPr>
                  <pic:blipFill>
                    <a:blip r:embed="rId26"/>
                    <a:stretch>
                      <a:fillRect/>
                    </a:stretch>
                  </pic:blipFill>
                  <pic:spPr>
                    <a:xfrm>
                      <a:off x="0" y="0"/>
                      <a:ext cx="4048690" cy="866896"/>
                    </a:xfrm>
                    <a:prstGeom prst="rect">
                      <a:avLst/>
                    </a:prstGeom>
                  </pic:spPr>
                </pic:pic>
              </a:graphicData>
            </a:graphic>
          </wp:inline>
        </w:drawing>
      </w:r>
    </w:p>
    <w:p w14:paraId="17FD0073" w14:textId="5CBEC141" w:rsidR="005C2881" w:rsidRPr="00ED73CE" w:rsidRDefault="005C2881" w:rsidP="005C2881">
      <w:pPr>
        <w:pStyle w:val="ListParagraph"/>
        <w:ind w:left="567"/>
        <w:contextualSpacing w:val="0"/>
        <w:rPr>
          <w:rStyle w:val="SubtleReference"/>
        </w:rPr>
      </w:pPr>
      <w:r w:rsidRPr="00ED73CE">
        <w:rPr>
          <w:rStyle w:val="SubtleReference"/>
        </w:rPr>
        <w:t>Figure 01</w:t>
      </w:r>
      <w:r w:rsidR="00AE140D">
        <w:rPr>
          <w:rStyle w:val="SubtleReference"/>
        </w:rPr>
        <w:t>5</w:t>
      </w:r>
      <w:r w:rsidRPr="00ED73CE">
        <w:rPr>
          <w:rStyle w:val="SubtleReference"/>
        </w:rPr>
        <w:t xml:space="preserve"> – </w:t>
      </w:r>
      <w:r>
        <w:rPr>
          <w:rStyle w:val="SubtleReference"/>
        </w:rPr>
        <w:t>Details Panel Once The Static Mesh Has Been Selected</w:t>
      </w:r>
    </w:p>
    <w:p w14:paraId="7C3E4CD8" w14:textId="15F57EFE" w:rsidR="00331C44" w:rsidRPr="00331C44" w:rsidRDefault="007A367F" w:rsidP="00E912E9">
      <w:pPr>
        <w:pStyle w:val="ListParagraph"/>
        <w:numPr>
          <w:ilvl w:val="0"/>
          <w:numId w:val="22"/>
        </w:numPr>
        <w:ind w:left="567" w:hanging="357"/>
        <w:contextualSpacing w:val="0"/>
        <w:rPr>
          <w:szCs w:val="24"/>
        </w:rPr>
      </w:pPr>
      <w:r w:rsidRPr="00672BFC">
        <w:rPr>
          <w:rFonts w:cs="Arial"/>
          <w:szCs w:val="24"/>
        </w:rPr>
        <w:t xml:space="preserve">At this point, we should do some housekeeping. It’s ALWAYS a good idea to follow best practices that will aid you in the future. By naming our assets it will be easy to keep track of them. Select one in the content panel and press </w:t>
      </w:r>
      <w:r w:rsidRPr="00D23C42">
        <w:rPr>
          <w:rFonts w:cs="Arial"/>
          <w:b/>
          <w:bCs/>
          <w:szCs w:val="24"/>
        </w:rPr>
        <w:t>F2</w:t>
      </w:r>
      <w:r w:rsidR="00D23C42">
        <w:rPr>
          <w:rFonts w:cs="Arial"/>
          <w:szCs w:val="24"/>
        </w:rPr>
        <w:t xml:space="preserve"> </w:t>
      </w:r>
      <w:r w:rsidRPr="00672BFC">
        <w:rPr>
          <w:rFonts w:cs="Arial"/>
          <w:szCs w:val="24"/>
        </w:rPr>
        <w:t xml:space="preserve">to rename it. Rename the </w:t>
      </w:r>
      <w:r w:rsidRPr="00D23C42">
        <w:rPr>
          <w:rFonts w:cs="Arial"/>
          <w:b/>
          <w:bCs/>
          <w:szCs w:val="24"/>
        </w:rPr>
        <w:t>Sphere</w:t>
      </w:r>
      <w:r w:rsidRPr="00672BFC">
        <w:rPr>
          <w:rFonts w:cs="Arial"/>
          <w:szCs w:val="24"/>
        </w:rPr>
        <w:t xml:space="preserve"> to </w:t>
      </w:r>
      <w:proofErr w:type="spellStart"/>
      <w:r w:rsidRPr="00D23C42">
        <w:rPr>
          <w:rFonts w:cs="Arial"/>
          <w:b/>
          <w:bCs/>
          <w:szCs w:val="24"/>
        </w:rPr>
        <w:t>Sphere_</w:t>
      </w:r>
      <w:proofErr w:type="gramStart"/>
      <w:r w:rsidRPr="00D23C42">
        <w:rPr>
          <w:rFonts w:cs="Arial"/>
          <w:b/>
          <w:bCs/>
          <w:szCs w:val="24"/>
        </w:rPr>
        <w:t>coll</w:t>
      </w:r>
      <w:proofErr w:type="spellEnd"/>
      <w:r w:rsidRPr="00672BFC">
        <w:rPr>
          <w:rFonts w:cs="Arial"/>
          <w:szCs w:val="24"/>
        </w:rPr>
        <w:t>, because</w:t>
      </w:r>
      <w:proofErr w:type="gramEnd"/>
      <w:r w:rsidRPr="00672BFC">
        <w:rPr>
          <w:rFonts w:cs="Arial"/>
          <w:szCs w:val="24"/>
        </w:rPr>
        <w:t xml:space="preserve"> this is a collision sphere. Then rename the </w:t>
      </w:r>
      <w:r w:rsidRPr="00156050">
        <w:rPr>
          <w:rFonts w:cs="Arial"/>
          <w:b/>
          <w:bCs/>
          <w:szCs w:val="24"/>
        </w:rPr>
        <w:t>Static Mesh</w:t>
      </w:r>
      <w:r w:rsidRPr="00672BFC">
        <w:rPr>
          <w:rFonts w:cs="Arial"/>
          <w:szCs w:val="24"/>
        </w:rPr>
        <w:t xml:space="preserve"> to </w:t>
      </w:r>
      <w:proofErr w:type="spellStart"/>
      <w:r w:rsidRPr="00156050">
        <w:rPr>
          <w:rFonts w:cs="Arial"/>
          <w:b/>
          <w:bCs/>
          <w:szCs w:val="24"/>
        </w:rPr>
        <w:t>SM_</w:t>
      </w:r>
      <w:proofErr w:type="gramStart"/>
      <w:r w:rsidRPr="00156050">
        <w:rPr>
          <w:rFonts w:cs="Arial"/>
          <w:b/>
          <w:bCs/>
          <w:szCs w:val="24"/>
        </w:rPr>
        <w:t>key</w:t>
      </w:r>
      <w:proofErr w:type="spellEnd"/>
      <w:r w:rsidRPr="00672BFC">
        <w:rPr>
          <w:rFonts w:cs="Arial"/>
          <w:szCs w:val="24"/>
        </w:rPr>
        <w:t>, because</w:t>
      </w:r>
      <w:proofErr w:type="gramEnd"/>
      <w:r w:rsidRPr="00672BFC">
        <w:rPr>
          <w:rFonts w:cs="Arial"/>
          <w:szCs w:val="24"/>
        </w:rPr>
        <w:t xml:space="preserve"> it is a key</w:t>
      </w:r>
      <w:r w:rsidR="0014643D">
        <w:rPr>
          <w:rFonts w:cs="Arial"/>
          <w:szCs w:val="24"/>
        </w:rPr>
        <w:t xml:space="preserve"> (Figure 01</w:t>
      </w:r>
      <w:r w:rsidR="00101B1D">
        <w:rPr>
          <w:rFonts w:cs="Arial"/>
          <w:szCs w:val="24"/>
        </w:rPr>
        <w:t>5</w:t>
      </w:r>
      <w:r w:rsidR="0014643D">
        <w:rPr>
          <w:rFonts w:cs="Arial"/>
          <w:szCs w:val="24"/>
        </w:rPr>
        <w:t>)</w:t>
      </w:r>
      <w:r w:rsidRPr="00672BFC">
        <w:rPr>
          <w:rFonts w:cs="Arial"/>
          <w:szCs w:val="24"/>
        </w:rPr>
        <w:t xml:space="preserve">. </w:t>
      </w:r>
    </w:p>
    <w:p w14:paraId="7F4E5F2B" w14:textId="49888250" w:rsidR="00331C44" w:rsidRPr="002743AD" w:rsidRDefault="00331C44" w:rsidP="00331C44">
      <w:pPr>
        <w:pStyle w:val="IntenseQuote"/>
        <w:ind w:left="0" w:right="4"/>
        <w:rPr>
          <w:sz w:val="22"/>
        </w:rPr>
      </w:pPr>
      <w:r w:rsidRPr="0054424E">
        <w:rPr>
          <w:rFonts w:ascii="Segoe UI Emoji" w:hAnsi="Segoe UI Emoji" w:cs="Segoe UI Emoji"/>
          <w:i w:val="0"/>
          <w:iCs w:val="0"/>
          <w:sz w:val="28"/>
          <w:szCs w:val="28"/>
        </w:rPr>
        <w:t>🤖</w:t>
      </w:r>
      <w:r w:rsidRPr="00980929">
        <w:rPr>
          <w:rFonts w:ascii="Segoe UI Emoji" w:hAnsi="Segoe UI Emoji" w:cs="Segoe UI Emoji"/>
          <w:sz w:val="28"/>
          <w:szCs w:val="28"/>
        </w:rPr>
        <w:t xml:space="preserve"> </w:t>
      </w:r>
      <w:r w:rsidRPr="00BE5F13">
        <w:rPr>
          <w:rFonts w:asciiTheme="majorHAnsi" w:hAnsiTheme="majorHAnsi" w:cstheme="majorHAnsi"/>
          <w:i w:val="0"/>
          <w:iCs w:val="0"/>
          <w:sz w:val="26"/>
          <w:szCs w:val="26"/>
        </w:rPr>
        <w:t>TECHNICAL JARGON DEFINED</w:t>
      </w:r>
      <w:r w:rsidRPr="001E6F2B">
        <w:rPr>
          <w:rStyle w:val="IntenseQuoteChar"/>
        </w:rPr>
        <w:br/>
      </w:r>
      <w:r>
        <w:rPr>
          <w:b/>
          <w:bCs/>
        </w:rPr>
        <w:br/>
      </w:r>
      <w:r>
        <w:rPr>
          <w:b/>
          <w:bCs/>
          <w:sz w:val="22"/>
        </w:rPr>
        <w:t>Static Mesh</w:t>
      </w:r>
      <w:r>
        <w:rPr>
          <w:sz w:val="22"/>
        </w:rPr>
        <w:t xml:space="preserve"> – In Unreal Engine a Static Mesh is </w:t>
      </w:r>
      <w:r w:rsidR="000B3D2A">
        <w:rPr>
          <w:sz w:val="22"/>
        </w:rPr>
        <w:t>3D model made</w:t>
      </w:r>
      <w:r w:rsidR="004B392D">
        <w:rPr>
          <w:sz w:val="22"/>
        </w:rPr>
        <w:t xml:space="preserve"> up</w:t>
      </w:r>
      <w:r w:rsidR="000B3D2A">
        <w:rPr>
          <w:sz w:val="22"/>
        </w:rPr>
        <w:t xml:space="preserve"> of a set of polygons</w:t>
      </w:r>
      <w:r w:rsidR="004B392D">
        <w:rPr>
          <w:sz w:val="22"/>
        </w:rPr>
        <w:t xml:space="preserve">. Static Meshes are </w:t>
      </w:r>
      <w:r w:rsidR="00C22D00">
        <w:rPr>
          <w:sz w:val="22"/>
        </w:rPr>
        <w:t xml:space="preserve">usually first </w:t>
      </w:r>
      <w:r w:rsidR="00093F56">
        <w:rPr>
          <w:sz w:val="22"/>
        </w:rPr>
        <w:t>created in 3</w:t>
      </w:r>
      <w:r w:rsidR="00093F56" w:rsidRPr="00093F56">
        <w:rPr>
          <w:sz w:val="22"/>
          <w:vertAlign w:val="superscript"/>
        </w:rPr>
        <w:t>rd</w:t>
      </w:r>
      <w:r w:rsidR="00093F56">
        <w:rPr>
          <w:sz w:val="22"/>
        </w:rPr>
        <w:t xml:space="preserve"> party modelling tools like Maya or Blender</w:t>
      </w:r>
      <w:r w:rsidR="00C22D00">
        <w:rPr>
          <w:sz w:val="22"/>
        </w:rPr>
        <w:t xml:space="preserve"> and then imported into Unreal for use in level or character design.</w:t>
      </w:r>
    </w:p>
    <w:p w14:paraId="3C21C668" w14:textId="6A2886BC" w:rsidR="0014643D" w:rsidRDefault="00364D71" w:rsidP="0014643D">
      <w:pPr>
        <w:pStyle w:val="ListParagraph"/>
        <w:ind w:left="567"/>
        <w:contextualSpacing w:val="0"/>
        <w:rPr>
          <w:szCs w:val="24"/>
        </w:rPr>
      </w:pPr>
      <w:r w:rsidRPr="00364D71">
        <w:rPr>
          <w:noProof/>
          <w:szCs w:val="24"/>
        </w:rPr>
        <w:drawing>
          <wp:inline distT="0" distB="0" distL="0" distR="0" wp14:anchorId="2FC5DA33" wp14:editId="5450B2B0">
            <wp:extent cx="3534268" cy="1667108"/>
            <wp:effectExtent l="0" t="0" r="0" b="9525"/>
            <wp:docPr id="15" name="Picture 1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application&#10;&#10;Description automatically generated"/>
                    <pic:cNvPicPr/>
                  </pic:nvPicPr>
                  <pic:blipFill>
                    <a:blip r:embed="rId27"/>
                    <a:stretch>
                      <a:fillRect/>
                    </a:stretch>
                  </pic:blipFill>
                  <pic:spPr>
                    <a:xfrm>
                      <a:off x="0" y="0"/>
                      <a:ext cx="3534268" cy="1667108"/>
                    </a:xfrm>
                    <a:prstGeom prst="rect">
                      <a:avLst/>
                    </a:prstGeom>
                  </pic:spPr>
                </pic:pic>
              </a:graphicData>
            </a:graphic>
          </wp:inline>
        </w:drawing>
      </w:r>
    </w:p>
    <w:p w14:paraId="69D145FF" w14:textId="29ABCF1B" w:rsidR="0014643D" w:rsidRPr="0014643D" w:rsidRDefault="0014643D" w:rsidP="0014643D">
      <w:pPr>
        <w:pStyle w:val="ListParagraph"/>
        <w:ind w:left="567"/>
        <w:contextualSpacing w:val="0"/>
        <w:rPr>
          <w:rStyle w:val="SubtleReference"/>
        </w:rPr>
      </w:pPr>
      <w:r w:rsidRPr="0014643D">
        <w:rPr>
          <w:rStyle w:val="SubtleReference"/>
        </w:rPr>
        <w:t>Figure 01</w:t>
      </w:r>
      <w:r w:rsidR="00101B1D">
        <w:rPr>
          <w:rStyle w:val="SubtleReference"/>
        </w:rPr>
        <w:t>5</w:t>
      </w:r>
      <w:r w:rsidRPr="0014643D">
        <w:rPr>
          <w:rStyle w:val="SubtleReference"/>
        </w:rPr>
        <w:t xml:space="preserve"> – </w:t>
      </w:r>
      <w:r w:rsidR="00ED0FFB">
        <w:rPr>
          <w:rStyle w:val="SubtleReference"/>
        </w:rPr>
        <w:t>The Component Hierarchy After Renaming</w:t>
      </w:r>
    </w:p>
    <w:p w14:paraId="1B7AE1D3" w14:textId="20678423" w:rsidR="00A61803" w:rsidRPr="00A61803" w:rsidRDefault="007A367F" w:rsidP="00A61803">
      <w:pPr>
        <w:pStyle w:val="ListParagraph"/>
        <w:numPr>
          <w:ilvl w:val="0"/>
          <w:numId w:val="22"/>
        </w:numPr>
        <w:ind w:left="567" w:hanging="357"/>
        <w:contextualSpacing w:val="0"/>
        <w:rPr>
          <w:szCs w:val="24"/>
        </w:rPr>
      </w:pPr>
      <w:r w:rsidRPr="00672BFC">
        <w:rPr>
          <w:rFonts w:cs="Arial"/>
          <w:szCs w:val="24"/>
        </w:rPr>
        <w:t>Let’s Save our work by clicking the Save button at the top of the interface.</w:t>
      </w:r>
    </w:p>
    <w:p w14:paraId="6EA0D59D" w14:textId="795B9CA0" w:rsidR="00A61803" w:rsidRPr="00A61803" w:rsidRDefault="00A61803" w:rsidP="00A61803">
      <w:pPr>
        <w:pStyle w:val="Heading2"/>
      </w:pPr>
      <w:r>
        <w:t>Building the Event Graph</w:t>
      </w:r>
    </w:p>
    <w:p w14:paraId="41219A44" w14:textId="73BFF16C" w:rsidR="00582140" w:rsidRPr="00E852DD" w:rsidRDefault="00582140" w:rsidP="00A61803">
      <w:pPr>
        <w:pStyle w:val="ListParagraph"/>
        <w:numPr>
          <w:ilvl w:val="0"/>
          <w:numId w:val="23"/>
        </w:numPr>
        <w:contextualSpacing w:val="0"/>
        <w:rPr>
          <w:szCs w:val="24"/>
        </w:rPr>
      </w:pPr>
      <w:r w:rsidRPr="00672BFC">
        <w:rPr>
          <w:rFonts w:cs="Arial"/>
          <w:szCs w:val="24"/>
        </w:rPr>
        <w:t xml:space="preserve">Click the </w:t>
      </w:r>
      <w:r w:rsidRPr="00156050">
        <w:rPr>
          <w:rFonts w:cs="Arial"/>
          <w:b/>
          <w:bCs/>
          <w:szCs w:val="24"/>
        </w:rPr>
        <w:t>Event Graph</w:t>
      </w:r>
      <w:r w:rsidRPr="00672BFC">
        <w:rPr>
          <w:rFonts w:cs="Arial"/>
          <w:szCs w:val="24"/>
        </w:rPr>
        <w:t xml:space="preserve"> tab, this is where we will be writing the code to make this Blueprint work. You will see 3 nodes in the graph</w:t>
      </w:r>
      <w:r w:rsidR="004E35C6">
        <w:rPr>
          <w:rFonts w:cs="Arial"/>
          <w:szCs w:val="24"/>
        </w:rPr>
        <w:t>. These nodes were automatically added.</w:t>
      </w:r>
      <w:r w:rsidRPr="00672BFC">
        <w:rPr>
          <w:rFonts w:cs="Arial"/>
          <w:szCs w:val="24"/>
        </w:rPr>
        <w:t xml:space="preserve"> Select all 3 and press the </w:t>
      </w:r>
      <w:r w:rsidRPr="00156050">
        <w:rPr>
          <w:rFonts w:cs="Arial"/>
          <w:b/>
          <w:bCs/>
          <w:szCs w:val="24"/>
        </w:rPr>
        <w:t>Delete</w:t>
      </w:r>
      <w:r w:rsidRPr="00672BFC">
        <w:rPr>
          <w:rFonts w:cs="Arial"/>
          <w:szCs w:val="24"/>
        </w:rPr>
        <w:t xml:space="preserve"> key on the keyboard</w:t>
      </w:r>
      <w:r w:rsidR="00E852DD">
        <w:rPr>
          <w:rFonts w:cs="Arial"/>
          <w:szCs w:val="24"/>
        </w:rPr>
        <w:t xml:space="preserve"> (Figure 01</w:t>
      </w:r>
      <w:r w:rsidR="00E908BE">
        <w:rPr>
          <w:rFonts w:cs="Arial"/>
          <w:szCs w:val="24"/>
        </w:rPr>
        <w:t>6</w:t>
      </w:r>
      <w:r w:rsidR="00E852DD">
        <w:rPr>
          <w:rFonts w:cs="Arial"/>
          <w:szCs w:val="24"/>
        </w:rPr>
        <w:t>)</w:t>
      </w:r>
      <w:r w:rsidRPr="00672BFC">
        <w:rPr>
          <w:rFonts w:cs="Arial"/>
          <w:szCs w:val="24"/>
        </w:rPr>
        <w:t>. We will not need them.</w:t>
      </w:r>
    </w:p>
    <w:p w14:paraId="4F27865F" w14:textId="78ABF52B" w:rsidR="00E852DD" w:rsidRDefault="00086BF4" w:rsidP="00E852DD">
      <w:pPr>
        <w:pStyle w:val="ListParagraph"/>
        <w:ind w:left="567"/>
        <w:contextualSpacing w:val="0"/>
        <w:rPr>
          <w:szCs w:val="24"/>
        </w:rPr>
      </w:pPr>
      <w:r>
        <w:rPr>
          <w:noProof/>
        </w:rPr>
        <w:lastRenderedPageBreak/>
        <w:drawing>
          <wp:inline distT="0" distB="0" distL="0" distR="0" wp14:anchorId="77E97B23" wp14:editId="3EF90F1B">
            <wp:extent cx="4276210" cy="24574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300463" cy="2471388"/>
                    </a:xfrm>
                    <a:prstGeom prst="rect">
                      <a:avLst/>
                    </a:prstGeom>
                  </pic:spPr>
                </pic:pic>
              </a:graphicData>
            </a:graphic>
          </wp:inline>
        </w:drawing>
      </w:r>
    </w:p>
    <w:p w14:paraId="29D9BF91" w14:textId="2EFCAA51" w:rsidR="00E852DD" w:rsidRPr="00E852DD" w:rsidRDefault="00E852DD" w:rsidP="00E852DD">
      <w:pPr>
        <w:pStyle w:val="ListParagraph"/>
        <w:ind w:left="567"/>
        <w:contextualSpacing w:val="0"/>
        <w:rPr>
          <w:rStyle w:val="SubtleReference"/>
        </w:rPr>
      </w:pPr>
      <w:r w:rsidRPr="00E852DD">
        <w:rPr>
          <w:rStyle w:val="SubtleReference"/>
        </w:rPr>
        <w:t>Figure 01</w:t>
      </w:r>
      <w:r w:rsidR="00E908BE">
        <w:rPr>
          <w:rStyle w:val="SubtleReference"/>
        </w:rPr>
        <w:t>6</w:t>
      </w:r>
      <w:r w:rsidRPr="00E852DD">
        <w:rPr>
          <w:rStyle w:val="SubtleReference"/>
        </w:rPr>
        <w:t xml:space="preserve"> – Delete the unneeded default Blueprint event nodes.</w:t>
      </w:r>
    </w:p>
    <w:p w14:paraId="43FDF6F4" w14:textId="77777777" w:rsidR="00506694" w:rsidRPr="00506694" w:rsidRDefault="00506694" w:rsidP="00A61803">
      <w:pPr>
        <w:pStyle w:val="ListParagraph"/>
        <w:numPr>
          <w:ilvl w:val="0"/>
          <w:numId w:val="23"/>
        </w:numPr>
        <w:ind w:left="567" w:hanging="357"/>
        <w:contextualSpacing w:val="0"/>
        <w:rPr>
          <w:szCs w:val="24"/>
        </w:rPr>
      </w:pPr>
      <w:r>
        <w:rPr>
          <w:rFonts w:cs="Arial"/>
          <w:szCs w:val="24"/>
        </w:rPr>
        <w:t>Create an event that triggers when the key is touched:</w:t>
      </w:r>
    </w:p>
    <w:p w14:paraId="7923B95A" w14:textId="77777777" w:rsidR="00506694" w:rsidRPr="00506694" w:rsidRDefault="00582140" w:rsidP="00506694">
      <w:pPr>
        <w:pStyle w:val="ListParagraph"/>
        <w:numPr>
          <w:ilvl w:val="1"/>
          <w:numId w:val="23"/>
        </w:numPr>
        <w:contextualSpacing w:val="0"/>
        <w:rPr>
          <w:szCs w:val="24"/>
        </w:rPr>
      </w:pPr>
      <w:r w:rsidRPr="00672BFC">
        <w:rPr>
          <w:rFonts w:cs="Arial"/>
          <w:szCs w:val="24"/>
        </w:rPr>
        <w:t xml:space="preserve">Select the </w:t>
      </w:r>
      <w:proofErr w:type="spellStart"/>
      <w:r w:rsidRPr="00156050">
        <w:rPr>
          <w:rFonts w:cs="Arial"/>
          <w:b/>
          <w:bCs/>
          <w:szCs w:val="24"/>
        </w:rPr>
        <w:t>Sphere_coll</w:t>
      </w:r>
      <w:proofErr w:type="spellEnd"/>
      <w:r w:rsidRPr="00672BFC">
        <w:rPr>
          <w:rFonts w:cs="Arial"/>
          <w:szCs w:val="24"/>
        </w:rPr>
        <w:t xml:space="preserve"> in the components tab</w:t>
      </w:r>
      <w:r w:rsidR="00506694">
        <w:rPr>
          <w:rFonts w:cs="Arial"/>
          <w:szCs w:val="24"/>
        </w:rPr>
        <w:t>.</w:t>
      </w:r>
    </w:p>
    <w:p w14:paraId="79A61BC3" w14:textId="77777777" w:rsidR="00506694" w:rsidRPr="00506694" w:rsidRDefault="00506694" w:rsidP="00506694">
      <w:pPr>
        <w:pStyle w:val="ListParagraph"/>
        <w:numPr>
          <w:ilvl w:val="1"/>
          <w:numId w:val="23"/>
        </w:numPr>
        <w:contextualSpacing w:val="0"/>
        <w:rPr>
          <w:szCs w:val="24"/>
        </w:rPr>
      </w:pPr>
      <w:r>
        <w:rPr>
          <w:rFonts w:cs="Arial"/>
          <w:szCs w:val="24"/>
        </w:rPr>
        <w:t>S</w:t>
      </w:r>
      <w:r w:rsidR="00582140" w:rsidRPr="00672BFC">
        <w:rPr>
          <w:rFonts w:cs="Arial"/>
          <w:szCs w:val="24"/>
        </w:rPr>
        <w:t xml:space="preserve">croll to the bottom of the </w:t>
      </w:r>
      <w:r w:rsidR="00582140" w:rsidRPr="00156050">
        <w:rPr>
          <w:rFonts w:cs="Arial"/>
          <w:b/>
          <w:bCs/>
          <w:szCs w:val="24"/>
        </w:rPr>
        <w:t>Details</w:t>
      </w:r>
      <w:r w:rsidR="00582140" w:rsidRPr="00672BFC">
        <w:rPr>
          <w:rFonts w:cs="Arial"/>
          <w:szCs w:val="24"/>
        </w:rPr>
        <w:t xml:space="preserve"> panel. </w:t>
      </w:r>
    </w:p>
    <w:p w14:paraId="4F150812" w14:textId="691E6D98" w:rsidR="00582140" w:rsidRPr="00C32FB9" w:rsidRDefault="00506694" w:rsidP="00506694">
      <w:pPr>
        <w:pStyle w:val="ListParagraph"/>
        <w:numPr>
          <w:ilvl w:val="1"/>
          <w:numId w:val="23"/>
        </w:numPr>
        <w:contextualSpacing w:val="0"/>
        <w:rPr>
          <w:szCs w:val="24"/>
        </w:rPr>
      </w:pPr>
      <w:r>
        <w:rPr>
          <w:rFonts w:cs="Arial"/>
          <w:szCs w:val="24"/>
        </w:rPr>
        <w:t xml:space="preserve">In the </w:t>
      </w:r>
      <w:r>
        <w:rPr>
          <w:rFonts w:cs="Arial"/>
          <w:b/>
          <w:bCs/>
          <w:szCs w:val="24"/>
        </w:rPr>
        <w:t xml:space="preserve">Events </w:t>
      </w:r>
      <w:r>
        <w:rPr>
          <w:rFonts w:cs="Arial"/>
          <w:szCs w:val="24"/>
        </w:rPr>
        <w:t>section c</w:t>
      </w:r>
      <w:r w:rsidR="00582140" w:rsidRPr="00672BFC">
        <w:rPr>
          <w:rFonts w:cs="Arial"/>
          <w:szCs w:val="24"/>
        </w:rPr>
        <w:t xml:space="preserve">lick the green button in the </w:t>
      </w:r>
      <w:r w:rsidR="00582140" w:rsidRPr="00156050">
        <w:rPr>
          <w:rFonts w:cs="Arial"/>
          <w:b/>
          <w:bCs/>
          <w:szCs w:val="24"/>
        </w:rPr>
        <w:t>Events</w:t>
      </w:r>
      <w:r w:rsidR="00582140" w:rsidRPr="00672BFC">
        <w:rPr>
          <w:rFonts w:cs="Arial"/>
          <w:szCs w:val="24"/>
        </w:rPr>
        <w:t xml:space="preserve"> section labeled </w:t>
      </w:r>
      <w:r w:rsidR="00582140" w:rsidRPr="00156050">
        <w:rPr>
          <w:rFonts w:cs="Arial"/>
          <w:b/>
          <w:bCs/>
          <w:szCs w:val="24"/>
        </w:rPr>
        <w:t>On Component Begin Overlap</w:t>
      </w:r>
      <w:r w:rsidR="00C32FB9">
        <w:rPr>
          <w:rFonts w:cs="Arial"/>
          <w:b/>
          <w:bCs/>
          <w:szCs w:val="24"/>
        </w:rPr>
        <w:t xml:space="preserve"> </w:t>
      </w:r>
      <w:r w:rsidR="00C32FB9">
        <w:rPr>
          <w:rFonts w:cs="Arial"/>
          <w:szCs w:val="24"/>
        </w:rPr>
        <w:t>(Figure 01</w:t>
      </w:r>
      <w:r w:rsidR="00E908BE">
        <w:rPr>
          <w:rFonts w:cs="Arial"/>
          <w:szCs w:val="24"/>
        </w:rPr>
        <w:t>7</w:t>
      </w:r>
      <w:r w:rsidR="00C32FB9">
        <w:rPr>
          <w:rFonts w:cs="Arial"/>
          <w:szCs w:val="24"/>
        </w:rPr>
        <w:t>)</w:t>
      </w:r>
      <w:r w:rsidR="00582140" w:rsidRPr="00672BFC">
        <w:rPr>
          <w:rFonts w:cs="Arial"/>
          <w:szCs w:val="24"/>
        </w:rPr>
        <w:t xml:space="preserve">. </w:t>
      </w:r>
      <w:r w:rsidR="00DE75C8">
        <w:rPr>
          <w:rFonts w:cs="Arial"/>
          <w:szCs w:val="24"/>
        </w:rPr>
        <w:br/>
      </w:r>
      <w:r w:rsidR="00DE75C8">
        <w:rPr>
          <w:rFonts w:cs="Arial"/>
          <w:szCs w:val="24"/>
        </w:rPr>
        <w:br/>
      </w:r>
      <w:r w:rsidR="00582140" w:rsidRPr="00672BFC">
        <w:rPr>
          <w:rFonts w:cs="Arial"/>
          <w:szCs w:val="24"/>
        </w:rPr>
        <w:t xml:space="preserve">This will create an </w:t>
      </w:r>
      <w:r w:rsidR="00582140" w:rsidRPr="00156050">
        <w:rPr>
          <w:rFonts w:cs="Arial"/>
          <w:b/>
          <w:bCs/>
          <w:szCs w:val="24"/>
        </w:rPr>
        <w:t>Event</w:t>
      </w:r>
      <w:r w:rsidR="00582140" w:rsidRPr="00672BFC">
        <w:rPr>
          <w:rFonts w:cs="Arial"/>
          <w:szCs w:val="24"/>
        </w:rPr>
        <w:t xml:space="preserve"> node that will trigger when the </w:t>
      </w:r>
      <w:r w:rsidR="00582140" w:rsidRPr="00D102D5">
        <w:rPr>
          <w:rFonts w:cs="Arial"/>
          <w:b/>
          <w:bCs/>
          <w:szCs w:val="24"/>
        </w:rPr>
        <w:t>Character</w:t>
      </w:r>
      <w:r w:rsidR="00582140" w:rsidRPr="00672BFC">
        <w:rPr>
          <w:rFonts w:cs="Arial"/>
          <w:szCs w:val="24"/>
        </w:rPr>
        <w:t xml:space="preserve"> touches the </w:t>
      </w:r>
      <w:proofErr w:type="spellStart"/>
      <w:r w:rsidR="00582140" w:rsidRPr="00D102D5">
        <w:rPr>
          <w:rFonts w:cs="Arial"/>
          <w:b/>
          <w:bCs/>
          <w:szCs w:val="24"/>
        </w:rPr>
        <w:t>Sphere_coll</w:t>
      </w:r>
      <w:proofErr w:type="spellEnd"/>
      <w:r w:rsidR="00582140" w:rsidRPr="00672BFC">
        <w:rPr>
          <w:rFonts w:cs="Arial"/>
          <w:szCs w:val="24"/>
        </w:rPr>
        <w:t>. (In other words, this is what will execute when the player picks up the key.)</w:t>
      </w:r>
    </w:p>
    <w:p w14:paraId="64B9F14E" w14:textId="04F9BE4F" w:rsidR="00C32FB9" w:rsidRDefault="00E908BE" w:rsidP="00C32FB9">
      <w:pPr>
        <w:pStyle w:val="ListParagraph"/>
        <w:ind w:left="567"/>
        <w:contextualSpacing w:val="0"/>
        <w:rPr>
          <w:szCs w:val="24"/>
        </w:rPr>
      </w:pPr>
      <w:r>
        <w:rPr>
          <w:noProof/>
        </w:rPr>
        <w:drawing>
          <wp:inline distT="0" distB="0" distL="0" distR="0" wp14:anchorId="7C068A54" wp14:editId="5EE29560">
            <wp:extent cx="5507388" cy="20764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14556" cy="2079153"/>
                    </a:xfrm>
                    <a:prstGeom prst="rect">
                      <a:avLst/>
                    </a:prstGeom>
                  </pic:spPr>
                </pic:pic>
              </a:graphicData>
            </a:graphic>
          </wp:inline>
        </w:drawing>
      </w:r>
    </w:p>
    <w:p w14:paraId="1F21D4E9" w14:textId="6646A8A1" w:rsidR="00C32FB9" w:rsidRDefault="00C32FB9" w:rsidP="00C32FB9">
      <w:pPr>
        <w:pStyle w:val="ListParagraph"/>
        <w:ind w:left="567"/>
        <w:contextualSpacing w:val="0"/>
        <w:rPr>
          <w:rStyle w:val="SubtleReference"/>
        </w:rPr>
      </w:pPr>
      <w:r w:rsidRPr="00C32FB9">
        <w:rPr>
          <w:rStyle w:val="SubtleReference"/>
        </w:rPr>
        <w:t>Figure 01</w:t>
      </w:r>
      <w:r w:rsidR="00E908BE">
        <w:rPr>
          <w:rStyle w:val="SubtleReference"/>
        </w:rPr>
        <w:t>7</w:t>
      </w:r>
      <w:r w:rsidRPr="00C32FB9">
        <w:rPr>
          <w:rStyle w:val="SubtleReference"/>
        </w:rPr>
        <w:t xml:space="preserve"> – Add the event to detect when the player touches the key.</w:t>
      </w:r>
    </w:p>
    <w:p w14:paraId="3FC01835" w14:textId="795B5FA4" w:rsidR="00E14C9C" w:rsidRPr="00E14C9C" w:rsidRDefault="00E14C9C" w:rsidP="00E14C9C">
      <w:pPr>
        <w:pStyle w:val="IntenseQuote"/>
        <w:ind w:left="0" w:right="4"/>
        <w:rPr>
          <w:rStyle w:val="SubtleReference"/>
          <w:smallCaps w:val="0"/>
          <w:color w:val="4472C4" w:themeColor="accent1"/>
          <w:sz w:val="22"/>
        </w:rPr>
      </w:pPr>
      <w:r w:rsidRPr="00F52316">
        <w:rPr>
          <w:rStyle w:val="IntenseQuoteChar"/>
          <w:rFonts w:ascii="Segoe UI Emoji" w:hAnsi="Segoe UI Emoji" w:cs="Segoe UI Emoji"/>
          <w:sz w:val="28"/>
          <w:szCs w:val="28"/>
        </w:rPr>
        <w:lastRenderedPageBreak/>
        <w:t>🤝</w:t>
      </w:r>
      <w:r w:rsidRPr="00F52316">
        <w:rPr>
          <w:rStyle w:val="IntenseQuoteChar"/>
          <w:sz w:val="28"/>
          <w:szCs w:val="28"/>
        </w:rPr>
        <w:t xml:space="preserve"> </w:t>
      </w:r>
      <w:r w:rsidRPr="00F52316">
        <w:rPr>
          <w:rStyle w:val="IntenseQuoteChar"/>
          <w:sz w:val="26"/>
          <w:szCs w:val="26"/>
        </w:rPr>
        <w:t>PRO TIP FOR THE WIN</w:t>
      </w:r>
      <w:r w:rsidRPr="001E6F2B">
        <w:rPr>
          <w:rStyle w:val="IntenseQuoteChar"/>
        </w:rPr>
        <w:br/>
      </w:r>
      <w:r>
        <w:rPr>
          <w:b/>
          <w:bCs/>
        </w:rPr>
        <w:br/>
      </w:r>
      <w:r w:rsidRPr="00F52316">
        <w:rPr>
          <w:b/>
          <w:bCs/>
          <w:sz w:val="22"/>
        </w:rPr>
        <w:t>Navigating Blueprints</w:t>
      </w:r>
      <w:r>
        <w:rPr>
          <w:sz w:val="22"/>
        </w:rPr>
        <w:t xml:space="preserve"> - </w:t>
      </w:r>
      <w:r w:rsidRPr="00F52316">
        <w:rPr>
          <w:sz w:val="22"/>
        </w:rPr>
        <w:t xml:space="preserve">Use the scroll wheel to zoom in or out </w:t>
      </w:r>
      <w:r>
        <w:rPr>
          <w:sz w:val="22"/>
        </w:rPr>
        <w:t>on a Blueprint. C</w:t>
      </w:r>
      <w:r w:rsidRPr="00F52316">
        <w:rPr>
          <w:sz w:val="22"/>
        </w:rPr>
        <w:t xml:space="preserve">lick and drag the right mouse button </w:t>
      </w:r>
      <w:r>
        <w:rPr>
          <w:sz w:val="22"/>
        </w:rPr>
        <w:t xml:space="preserve">in an empty space </w:t>
      </w:r>
      <w:r w:rsidRPr="00F52316">
        <w:rPr>
          <w:sz w:val="22"/>
        </w:rPr>
        <w:t>to move your view.</w:t>
      </w:r>
    </w:p>
    <w:p w14:paraId="6C75D4B7" w14:textId="77777777" w:rsidR="0059756F" w:rsidRPr="0059756F" w:rsidRDefault="00582140" w:rsidP="00A61803">
      <w:pPr>
        <w:pStyle w:val="ListParagraph"/>
        <w:numPr>
          <w:ilvl w:val="0"/>
          <w:numId w:val="23"/>
        </w:numPr>
        <w:ind w:left="567" w:hanging="357"/>
        <w:contextualSpacing w:val="0"/>
        <w:rPr>
          <w:szCs w:val="24"/>
        </w:rPr>
      </w:pPr>
      <w:r w:rsidRPr="00672BFC">
        <w:rPr>
          <w:rFonts w:cs="Arial"/>
          <w:szCs w:val="24"/>
        </w:rPr>
        <w:t xml:space="preserve">We need to tell this Blueprint to talk to the </w:t>
      </w:r>
      <w:r w:rsidR="0059756F">
        <w:rPr>
          <w:rFonts w:cs="Arial"/>
          <w:b/>
          <w:bCs/>
          <w:szCs w:val="24"/>
        </w:rPr>
        <w:t>game mode</w:t>
      </w:r>
      <w:r w:rsidRPr="00672BFC">
        <w:rPr>
          <w:rFonts w:cs="Arial"/>
          <w:szCs w:val="24"/>
        </w:rPr>
        <w:t xml:space="preserve">, to accomplish this we need to </w:t>
      </w:r>
      <w:r w:rsidRPr="00D102D5">
        <w:rPr>
          <w:rFonts w:cs="Arial"/>
          <w:b/>
          <w:bCs/>
          <w:szCs w:val="24"/>
        </w:rPr>
        <w:t>Cast</w:t>
      </w:r>
      <w:r w:rsidRPr="00672BFC">
        <w:rPr>
          <w:rFonts w:cs="Arial"/>
          <w:szCs w:val="24"/>
        </w:rPr>
        <w:t xml:space="preserve"> to the game. </w:t>
      </w:r>
    </w:p>
    <w:p w14:paraId="6F837E51" w14:textId="77777777" w:rsidR="0061452D" w:rsidRPr="0061452D" w:rsidRDefault="0059756F" w:rsidP="0059756F">
      <w:pPr>
        <w:pStyle w:val="ListParagraph"/>
        <w:numPr>
          <w:ilvl w:val="1"/>
          <w:numId w:val="23"/>
        </w:numPr>
        <w:contextualSpacing w:val="0"/>
        <w:rPr>
          <w:szCs w:val="24"/>
        </w:rPr>
      </w:pPr>
      <w:r>
        <w:rPr>
          <w:rFonts w:cs="Arial"/>
          <w:szCs w:val="24"/>
        </w:rPr>
        <w:t>B</w:t>
      </w:r>
      <w:r w:rsidR="00582140" w:rsidRPr="00672BFC">
        <w:rPr>
          <w:rFonts w:cs="Arial"/>
          <w:szCs w:val="24"/>
        </w:rPr>
        <w:t>egin by clicking and dragging a wire from the execution pin to the blank space in the Event Graph background</w:t>
      </w:r>
      <w:r>
        <w:rPr>
          <w:rFonts w:cs="Arial"/>
          <w:szCs w:val="24"/>
        </w:rPr>
        <w:t>.</w:t>
      </w:r>
    </w:p>
    <w:p w14:paraId="75AFDAEA" w14:textId="77777777" w:rsidR="0061452D" w:rsidRPr="0061452D" w:rsidRDefault="00582140" w:rsidP="0059756F">
      <w:pPr>
        <w:pStyle w:val="ListParagraph"/>
        <w:numPr>
          <w:ilvl w:val="1"/>
          <w:numId w:val="23"/>
        </w:numPr>
        <w:contextualSpacing w:val="0"/>
        <w:rPr>
          <w:szCs w:val="24"/>
        </w:rPr>
      </w:pPr>
      <w:r w:rsidRPr="00672BFC">
        <w:rPr>
          <w:rFonts w:cs="Arial"/>
          <w:szCs w:val="24"/>
        </w:rPr>
        <w:t xml:space="preserve"> </w:t>
      </w:r>
      <w:r w:rsidR="0061452D">
        <w:rPr>
          <w:rFonts w:cs="Arial"/>
          <w:szCs w:val="24"/>
        </w:rPr>
        <w:t>L</w:t>
      </w:r>
      <w:r w:rsidRPr="00672BFC">
        <w:rPr>
          <w:rFonts w:cs="Arial"/>
          <w:szCs w:val="24"/>
        </w:rPr>
        <w:t xml:space="preserve">et go to bring up the </w:t>
      </w:r>
      <w:r w:rsidRPr="00D102D5">
        <w:rPr>
          <w:rFonts w:cs="Arial"/>
          <w:b/>
          <w:bCs/>
          <w:szCs w:val="24"/>
        </w:rPr>
        <w:t>Execution</w:t>
      </w:r>
      <w:r w:rsidR="00D102D5" w:rsidRPr="00D102D5">
        <w:rPr>
          <w:rFonts w:cs="Arial"/>
          <w:b/>
          <w:bCs/>
          <w:szCs w:val="24"/>
        </w:rPr>
        <w:t xml:space="preserve"> </w:t>
      </w:r>
      <w:r w:rsidRPr="00D102D5">
        <w:rPr>
          <w:rFonts w:cs="Arial"/>
          <w:b/>
          <w:bCs/>
          <w:szCs w:val="24"/>
        </w:rPr>
        <w:t>actions</w:t>
      </w:r>
      <w:r w:rsidRPr="00672BFC">
        <w:rPr>
          <w:rFonts w:cs="Arial"/>
          <w:szCs w:val="24"/>
        </w:rPr>
        <w:t xml:space="preserve">. </w:t>
      </w:r>
    </w:p>
    <w:p w14:paraId="7F2F1F1F" w14:textId="771C0F31" w:rsidR="0061452D" w:rsidRPr="0061452D" w:rsidRDefault="00582140" w:rsidP="0059756F">
      <w:pPr>
        <w:pStyle w:val="ListParagraph"/>
        <w:numPr>
          <w:ilvl w:val="1"/>
          <w:numId w:val="23"/>
        </w:numPr>
        <w:contextualSpacing w:val="0"/>
        <w:rPr>
          <w:szCs w:val="24"/>
        </w:rPr>
      </w:pPr>
      <w:r w:rsidRPr="00672BFC">
        <w:rPr>
          <w:rFonts w:cs="Arial"/>
          <w:szCs w:val="24"/>
        </w:rPr>
        <w:t>Type “</w:t>
      </w:r>
      <w:r w:rsidRPr="00D102D5">
        <w:rPr>
          <w:rFonts w:cs="Arial"/>
          <w:b/>
          <w:bCs/>
          <w:szCs w:val="24"/>
        </w:rPr>
        <w:t xml:space="preserve">cast to </w:t>
      </w:r>
      <w:r w:rsidR="004100DC">
        <w:rPr>
          <w:rFonts w:cs="Arial"/>
          <w:b/>
          <w:bCs/>
          <w:szCs w:val="24"/>
        </w:rPr>
        <w:t>bp hour game</w:t>
      </w:r>
      <w:r w:rsidRPr="00672BFC">
        <w:rPr>
          <w:rFonts w:cs="Arial"/>
          <w:szCs w:val="24"/>
        </w:rPr>
        <w:t xml:space="preserve">” in the search field. </w:t>
      </w:r>
    </w:p>
    <w:p w14:paraId="379573D0" w14:textId="02FBA774" w:rsidR="001E6F2B" w:rsidRPr="001E6F2B" w:rsidRDefault="00582140" w:rsidP="009017AD">
      <w:pPr>
        <w:pStyle w:val="ListParagraph"/>
        <w:numPr>
          <w:ilvl w:val="1"/>
          <w:numId w:val="23"/>
        </w:numPr>
        <w:spacing w:line="480" w:lineRule="auto"/>
        <w:contextualSpacing w:val="0"/>
        <w:rPr>
          <w:szCs w:val="24"/>
        </w:rPr>
      </w:pPr>
      <w:r w:rsidRPr="00672BFC">
        <w:rPr>
          <w:rFonts w:cs="Arial"/>
          <w:szCs w:val="24"/>
        </w:rPr>
        <w:t xml:space="preserve">Select </w:t>
      </w:r>
      <w:r w:rsidRPr="00D326D5">
        <w:rPr>
          <w:rFonts w:cs="Arial"/>
          <w:b/>
          <w:bCs/>
          <w:szCs w:val="24"/>
        </w:rPr>
        <w:t>Cast to</w:t>
      </w:r>
      <w:r w:rsidRPr="00672BFC">
        <w:rPr>
          <w:rFonts w:cs="Arial"/>
          <w:szCs w:val="24"/>
        </w:rPr>
        <w:t xml:space="preserve"> </w:t>
      </w:r>
      <w:proofErr w:type="spellStart"/>
      <w:r w:rsidR="00D326D5">
        <w:rPr>
          <w:rFonts w:cs="Arial"/>
          <w:b/>
          <w:bCs/>
          <w:szCs w:val="24"/>
        </w:rPr>
        <w:t>BP_HourOfCode_Game</w:t>
      </w:r>
      <w:proofErr w:type="spellEnd"/>
      <w:r w:rsidR="00D326D5">
        <w:rPr>
          <w:rFonts w:cs="Arial"/>
          <w:szCs w:val="24"/>
        </w:rPr>
        <w:t>.</w:t>
      </w:r>
      <w:r w:rsidRPr="00672BFC">
        <w:rPr>
          <w:rFonts w:cs="Arial"/>
          <w:szCs w:val="24"/>
        </w:rPr>
        <w:t xml:space="preserve"> </w:t>
      </w:r>
      <w:r w:rsidR="00D326D5">
        <w:rPr>
          <w:rFonts w:cs="Arial"/>
          <w:szCs w:val="24"/>
        </w:rPr>
        <w:t>T</w:t>
      </w:r>
      <w:r w:rsidRPr="00672BFC">
        <w:rPr>
          <w:rFonts w:cs="Arial"/>
          <w:szCs w:val="24"/>
        </w:rPr>
        <w:t>his will create a new node</w:t>
      </w:r>
      <w:r w:rsidR="00937EC4">
        <w:rPr>
          <w:rFonts w:cs="Arial"/>
          <w:szCs w:val="24"/>
        </w:rPr>
        <w:t xml:space="preserve"> (Figure 01</w:t>
      </w:r>
      <w:r w:rsidR="0061452D">
        <w:rPr>
          <w:rFonts w:cs="Arial"/>
          <w:szCs w:val="24"/>
        </w:rPr>
        <w:t>8</w:t>
      </w:r>
      <w:r w:rsidR="00937EC4">
        <w:rPr>
          <w:rFonts w:cs="Arial"/>
          <w:szCs w:val="24"/>
        </w:rPr>
        <w:t>)</w:t>
      </w:r>
      <w:r w:rsidRPr="00672BFC">
        <w:rPr>
          <w:rFonts w:cs="Arial"/>
          <w:szCs w:val="24"/>
        </w:rPr>
        <w:t xml:space="preserve">. </w:t>
      </w:r>
    </w:p>
    <w:p w14:paraId="64A1CA24" w14:textId="370696A1" w:rsidR="001E6F2B" w:rsidRDefault="00EC4B75" w:rsidP="001E6F2B">
      <w:pPr>
        <w:pStyle w:val="ListParagraph"/>
        <w:ind w:left="567"/>
        <w:contextualSpacing w:val="0"/>
        <w:rPr>
          <w:rStyle w:val="SubtleReference"/>
        </w:rPr>
      </w:pPr>
      <w:r w:rsidRPr="00EC4B75">
        <w:rPr>
          <w:noProof/>
        </w:rPr>
        <w:drawing>
          <wp:inline distT="0" distB="0" distL="0" distR="0" wp14:anchorId="12CD5F28" wp14:editId="2E11BF15">
            <wp:extent cx="5481115" cy="1833149"/>
            <wp:effectExtent l="0" t="0" r="5715" b="0"/>
            <wp:docPr id="57137391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73912" name="Picture 1" descr="A screenshot of a computer screen&#10;&#10;Description automatically generated"/>
                    <pic:cNvPicPr/>
                  </pic:nvPicPr>
                  <pic:blipFill rotWithShape="1">
                    <a:blip r:embed="rId30"/>
                    <a:srcRect b="47432"/>
                    <a:stretch/>
                  </pic:blipFill>
                  <pic:spPr bwMode="auto">
                    <a:xfrm>
                      <a:off x="0" y="0"/>
                      <a:ext cx="5496850" cy="1838412"/>
                    </a:xfrm>
                    <a:prstGeom prst="rect">
                      <a:avLst/>
                    </a:prstGeom>
                    <a:ln>
                      <a:noFill/>
                    </a:ln>
                    <a:extLst>
                      <a:ext uri="{53640926-AAD7-44D8-BBD7-CCE9431645EC}">
                        <a14:shadowObscured xmlns:a14="http://schemas.microsoft.com/office/drawing/2010/main"/>
                      </a:ext>
                    </a:extLst>
                  </pic:spPr>
                </pic:pic>
              </a:graphicData>
            </a:graphic>
          </wp:inline>
        </w:drawing>
      </w:r>
      <w:r w:rsidR="001E6F2B">
        <w:br/>
      </w:r>
      <w:r w:rsidR="00F52316" w:rsidRPr="65BAC740">
        <w:rPr>
          <w:rStyle w:val="SubtleReference"/>
        </w:rPr>
        <w:t>Figure 01</w:t>
      </w:r>
      <w:r w:rsidR="00E94B4C">
        <w:rPr>
          <w:rStyle w:val="SubtleReference"/>
        </w:rPr>
        <w:t>8</w:t>
      </w:r>
      <w:r w:rsidR="00F52316" w:rsidRPr="65BAC740">
        <w:rPr>
          <w:rStyle w:val="SubtleReference"/>
        </w:rPr>
        <w:t xml:space="preserve"> – The first action will be to communicate with the game mode.</w:t>
      </w:r>
    </w:p>
    <w:p w14:paraId="0BF484EF" w14:textId="77777777" w:rsidR="00F515F8" w:rsidRPr="002743AD" w:rsidRDefault="00F515F8" w:rsidP="00F515F8">
      <w:pPr>
        <w:pStyle w:val="IntenseQuote"/>
        <w:ind w:left="0" w:right="4"/>
        <w:rPr>
          <w:sz w:val="22"/>
        </w:rPr>
      </w:pPr>
      <w:r w:rsidRPr="0054424E">
        <w:rPr>
          <w:rFonts w:ascii="Segoe UI Emoji" w:hAnsi="Segoe UI Emoji" w:cs="Segoe UI Emoji"/>
          <w:i w:val="0"/>
          <w:iCs w:val="0"/>
          <w:sz w:val="28"/>
          <w:szCs w:val="28"/>
        </w:rPr>
        <w:t>🤖</w:t>
      </w:r>
      <w:r w:rsidRPr="00980929">
        <w:rPr>
          <w:rFonts w:ascii="Segoe UI Emoji" w:hAnsi="Segoe UI Emoji" w:cs="Segoe UI Emoji"/>
          <w:sz w:val="28"/>
          <w:szCs w:val="28"/>
        </w:rPr>
        <w:t xml:space="preserve"> </w:t>
      </w:r>
      <w:r w:rsidRPr="00BE5F13">
        <w:rPr>
          <w:rFonts w:asciiTheme="majorHAnsi" w:hAnsiTheme="majorHAnsi" w:cstheme="majorHAnsi"/>
          <w:i w:val="0"/>
          <w:iCs w:val="0"/>
          <w:sz w:val="26"/>
          <w:szCs w:val="26"/>
        </w:rPr>
        <w:t>TECHNICAL JARGON DEFINED</w:t>
      </w:r>
      <w:r w:rsidRPr="001E6F2B">
        <w:rPr>
          <w:rStyle w:val="IntenseQuoteChar"/>
        </w:rPr>
        <w:br/>
      </w:r>
      <w:r>
        <w:rPr>
          <w:b/>
          <w:bCs/>
        </w:rPr>
        <w:br/>
      </w:r>
      <w:r>
        <w:rPr>
          <w:b/>
          <w:bCs/>
          <w:sz w:val="22"/>
        </w:rPr>
        <w:t>Game Mode</w:t>
      </w:r>
      <w:r>
        <w:rPr>
          <w:sz w:val="22"/>
        </w:rPr>
        <w:t xml:space="preserve"> – In Unreal Engine the Game Mode is a special object that keeps track of logic and rules that can be shared across multiple levels. The Game Mode is used to store things like the player’s score, what happens when a player dies, and the logic for pausing a game. In our game, the Game Mode is used to keep track of </w:t>
      </w:r>
      <w:proofErr w:type="gramStart"/>
      <w:r>
        <w:rPr>
          <w:sz w:val="22"/>
        </w:rPr>
        <w:t>whether or not</w:t>
      </w:r>
      <w:proofErr w:type="gramEnd"/>
      <w:r>
        <w:rPr>
          <w:sz w:val="22"/>
        </w:rPr>
        <w:t xml:space="preserve"> the player has the door key.</w:t>
      </w:r>
    </w:p>
    <w:p w14:paraId="64D99363" w14:textId="69CC494B" w:rsidR="00582140" w:rsidRPr="000E7897" w:rsidRDefault="00713B82" w:rsidP="00A61803">
      <w:pPr>
        <w:pStyle w:val="ListParagraph"/>
        <w:numPr>
          <w:ilvl w:val="0"/>
          <w:numId w:val="23"/>
        </w:numPr>
        <w:ind w:left="567" w:hanging="357"/>
        <w:contextualSpacing w:val="0"/>
        <w:rPr>
          <w:szCs w:val="24"/>
        </w:rPr>
      </w:pPr>
      <w:r w:rsidRPr="00672BFC">
        <w:rPr>
          <w:rFonts w:cs="Arial"/>
          <w:szCs w:val="24"/>
        </w:rPr>
        <w:t xml:space="preserve">Drag a wire from the </w:t>
      </w:r>
      <w:r w:rsidRPr="00D102D5">
        <w:rPr>
          <w:rFonts w:cs="Arial"/>
          <w:b/>
          <w:bCs/>
          <w:szCs w:val="24"/>
        </w:rPr>
        <w:t>Object</w:t>
      </w:r>
      <w:r w:rsidRPr="00672BFC">
        <w:rPr>
          <w:rFonts w:cs="Arial"/>
          <w:szCs w:val="24"/>
        </w:rPr>
        <w:t xml:space="preserve"> pin and search for “get game mode”. Choose </w:t>
      </w:r>
      <w:r w:rsidRPr="00D102D5">
        <w:rPr>
          <w:rFonts w:cs="Arial"/>
          <w:b/>
          <w:bCs/>
          <w:szCs w:val="24"/>
        </w:rPr>
        <w:t>Get Game</w:t>
      </w:r>
      <w:r w:rsidR="00D102D5">
        <w:rPr>
          <w:rFonts w:cs="Arial"/>
          <w:b/>
          <w:bCs/>
          <w:szCs w:val="24"/>
        </w:rPr>
        <w:t xml:space="preserve"> </w:t>
      </w:r>
      <w:r w:rsidRPr="00D102D5">
        <w:rPr>
          <w:rFonts w:cs="Arial"/>
          <w:b/>
          <w:bCs/>
          <w:szCs w:val="24"/>
        </w:rPr>
        <w:t>Mode</w:t>
      </w:r>
      <w:r w:rsidRPr="00672BFC">
        <w:rPr>
          <w:rFonts w:cs="Arial"/>
          <w:szCs w:val="24"/>
        </w:rPr>
        <w:t>, this will create another new node</w:t>
      </w:r>
      <w:r w:rsidR="000D5F2A">
        <w:rPr>
          <w:rFonts w:cs="Arial"/>
          <w:szCs w:val="24"/>
        </w:rPr>
        <w:t xml:space="preserve"> (Figure 01</w:t>
      </w:r>
      <w:r w:rsidR="00F515F8">
        <w:rPr>
          <w:rFonts w:cs="Arial"/>
          <w:szCs w:val="24"/>
        </w:rPr>
        <w:t>9</w:t>
      </w:r>
      <w:r w:rsidR="000D5F2A">
        <w:rPr>
          <w:rFonts w:cs="Arial"/>
          <w:szCs w:val="24"/>
        </w:rPr>
        <w:t>)</w:t>
      </w:r>
      <w:r w:rsidRPr="00672BFC">
        <w:rPr>
          <w:rFonts w:cs="Arial"/>
          <w:szCs w:val="24"/>
        </w:rPr>
        <w:t>.</w:t>
      </w:r>
    </w:p>
    <w:p w14:paraId="1ACC7D1B" w14:textId="59176277" w:rsidR="000E7897" w:rsidRDefault="000B38BF" w:rsidP="000E7897">
      <w:pPr>
        <w:pStyle w:val="ListParagraph"/>
        <w:ind w:left="567"/>
        <w:contextualSpacing w:val="0"/>
        <w:rPr>
          <w:szCs w:val="24"/>
        </w:rPr>
      </w:pPr>
      <w:r w:rsidRPr="000B38BF">
        <w:rPr>
          <w:szCs w:val="24"/>
        </w:rPr>
        <w:lastRenderedPageBreak/>
        <w:drawing>
          <wp:inline distT="0" distB="0" distL="0" distR="0" wp14:anchorId="712963E4" wp14:editId="5A323D4C">
            <wp:extent cx="3890165" cy="3126679"/>
            <wp:effectExtent l="0" t="0" r="0" b="0"/>
            <wp:docPr id="4600944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094408" name="Picture 1" descr="A screenshot of a computer&#10;&#10;Description automatically generated"/>
                    <pic:cNvPicPr/>
                  </pic:nvPicPr>
                  <pic:blipFill>
                    <a:blip r:embed="rId31"/>
                    <a:stretch>
                      <a:fillRect/>
                    </a:stretch>
                  </pic:blipFill>
                  <pic:spPr>
                    <a:xfrm>
                      <a:off x="0" y="0"/>
                      <a:ext cx="3902857" cy="3136880"/>
                    </a:xfrm>
                    <a:prstGeom prst="rect">
                      <a:avLst/>
                    </a:prstGeom>
                  </pic:spPr>
                </pic:pic>
              </a:graphicData>
            </a:graphic>
          </wp:inline>
        </w:drawing>
      </w:r>
    </w:p>
    <w:p w14:paraId="4FBDDBE9" w14:textId="63422A1B" w:rsidR="000D5F2A" w:rsidRPr="006929C3" w:rsidRDefault="000D5F2A" w:rsidP="000E7897">
      <w:pPr>
        <w:pStyle w:val="ListParagraph"/>
        <w:ind w:left="567"/>
        <w:contextualSpacing w:val="0"/>
        <w:rPr>
          <w:rStyle w:val="SubtleReference"/>
        </w:rPr>
      </w:pPr>
      <w:r w:rsidRPr="006929C3">
        <w:rPr>
          <w:rStyle w:val="SubtleReference"/>
        </w:rPr>
        <w:t>Figure 01</w:t>
      </w:r>
      <w:r w:rsidR="00F515F8">
        <w:rPr>
          <w:rStyle w:val="SubtleReference"/>
        </w:rPr>
        <w:t>9</w:t>
      </w:r>
      <w:r w:rsidRPr="006929C3">
        <w:rPr>
          <w:rStyle w:val="SubtleReference"/>
        </w:rPr>
        <w:t xml:space="preserve"> </w:t>
      </w:r>
      <w:r w:rsidR="001D439D" w:rsidRPr="006929C3">
        <w:rPr>
          <w:rStyle w:val="SubtleReference"/>
        </w:rPr>
        <w:t>–</w:t>
      </w:r>
      <w:r w:rsidRPr="006929C3">
        <w:rPr>
          <w:rStyle w:val="SubtleReference"/>
        </w:rPr>
        <w:t xml:space="preserve"> </w:t>
      </w:r>
      <w:r w:rsidR="001D439D" w:rsidRPr="006929C3">
        <w:rPr>
          <w:rStyle w:val="SubtleReference"/>
        </w:rPr>
        <w:t>Accessing the Game Mode from our Blueprint.</w:t>
      </w:r>
    </w:p>
    <w:p w14:paraId="33EB4847" w14:textId="1613EF7C" w:rsidR="004C1A4C" w:rsidRPr="00213834" w:rsidRDefault="004C1A4C" w:rsidP="00A61803">
      <w:pPr>
        <w:pStyle w:val="ListParagraph"/>
        <w:numPr>
          <w:ilvl w:val="0"/>
          <w:numId w:val="23"/>
        </w:numPr>
        <w:ind w:left="567" w:hanging="357"/>
        <w:contextualSpacing w:val="0"/>
        <w:rPr>
          <w:szCs w:val="24"/>
        </w:rPr>
      </w:pPr>
      <w:r w:rsidRPr="00672BFC">
        <w:rPr>
          <w:rFonts w:cs="Arial"/>
          <w:szCs w:val="24"/>
        </w:rPr>
        <w:t>Now that this Blueprint is talking to the game</w:t>
      </w:r>
      <w:r w:rsidR="00F11344">
        <w:rPr>
          <w:rFonts w:cs="Arial"/>
          <w:szCs w:val="24"/>
        </w:rPr>
        <w:t xml:space="preserve"> mode</w:t>
      </w:r>
      <w:r w:rsidRPr="00672BFC">
        <w:rPr>
          <w:rFonts w:cs="Arial"/>
          <w:szCs w:val="24"/>
        </w:rPr>
        <w:t xml:space="preserve">, the game </w:t>
      </w:r>
      <w:r w:rsidR="00F11344">
        <w:rPr>
          <w:rFonts w:cs="Arial"/>
          <w:szCs w:val="24"/>
        </w:rPr>
        <w:t xml:space="preserve">mode </w:t>
      </w:r>
      <w:r w:rsidRPr="00672BFC">
        <w:rPr>
          <w:rFonts w:cs="Arial"/>
          <w:szCs w:val="24"/>
        </w:rPr>
        <w:t xml:space="preserve">needs to know what to do. We are going to tell the game </w:t>
      </w:r>
      <w:r w:rsidR="00F11344">
        <w:rPr>
          <w:rFonts w:cs="Arial"/>
          <w:szCs w:val="24"/>
        </w:rPr>
        <w:t xml:space="preserve">mode </w:t>
      </w:r>
      <w:r w:rsidRPr="00672BFC">
        <w:rPr>
          <w:rFonts w:cs="Arial"/>
          <w:szCs w:val="24"/>
        </w:rPr>
        <w:t xml:space="preserve">to add a key to the character’s inventory. To achieve this, pull a wire from the bottom blue pin </w:t>
      </w:r>
      <w:r w:rsidRPr="004002D2">
        <w:rPr>
          <w:rFonts w:cs="Arial"/>
          <w:b/>
          <w:bCs/>
          <w:szCs w:val="24"/>
        </w:rPr>
        <w:t>As</w:t>
      </w:r>
      <w:r w:rsidRPr="00672BFC">
        <w:rPr>
          <w:rFonts w:cs="Arial"/>
          <w:szCs w:val="24"/>
        </w:rPr>
        <w:t xml:space="preserve"> </w:t>
      </w:r>
      <w:r w:rsidR="00F23B0A">
        <w:rPr>
          <w:rFonts w:cs="Arial"/>
          <w:b/>
          <w:bCs/>
          <w:szCs w:val="24"/>
        </w:rPr>
        <w:t>BP Hour Of Code Game</w:t>
      </w:r>
      <w:r w:rsidRPr="00672BFC">
        <w:rPr>
          <w:rFonts w:cs="Arial"/>
          <w:szCs w:val="24"/>
        </w:rPr>
        <w:t xml:space="preserve"> </w:t>
      </w:r>
      <w:r w:rsidRPr="00E912E9">
        <w:rPr>
          <w:rFonts w:cs="Arial"/>
          <w:szCs w:val="24"/>
        </w:rPr>
        <w:t>from</w:t>
      </w:r>
      <w:r w:rsidR="0017206B">
        <w:rPr>
          <w:rFonts w:cs="Arial"/>
          <w:szCs w:val="24"/>
        </w:rPr>
        <w:t xml:space="preserve"> the</w:t>
      </w:r>
      <w:r w:rsidRPr="00E912E9">
        <w:rPr>
          <w:rFonts w:cs="Arial"/>
          <w:b/>
          <w:bCs/>
          <w:szCs w:val="24"/>
        </w:rPr>
        <w:t xml:space="preserve"> Cast to </w:t>
      </w:r>
      <w:proofErr w:type="spellStart"/>
      <w:r w:rsidR="0017206B">
        <w:rPr>
          <w:rFonts w:cs="Arial"/>
          <w:b/>
          <w:bCs/>
          <w:szCs w:val="24"/>
        </w:rPr>
        <w:t>BP_HourOfCode_Game</w:t>
      </w:r>
      <w:proofErr w:type="spellEnd"/>
      <w:r w:rsidRPr="00672BFC">
        <w:rPr>
          <w:rFonts w:cs="Arial"/>
          <w:szCs w:val="24"/>
        </w:rPr>
        <w:t xml:space="preserve"> node and search “</w:t>
      </w:r>
      <w:r w:rsidRPr="00E912E9">
        <w:rPr>
          <w:rFonts w:cs="Arial"/>
          <w:b/>
          <w:bCs/>
          <w:szCs w:val="24"/>
        </w:rPr>
        <w:t>set have key</w:t>
      </w:r>
      <w:r w:rsidRPr="00672BFC">
        <w:rPr>
          <w:rFonts w:cs="Arial"/>
          <w:szCs w:val="24"/>
        </w:rPr>
        <w:t xml:space="preserve">.” Choose </w:t>
      </w:r>
      <w:r w:rsidRPr="00E912E9">
        <w:rPr>
          <w:rFonts w:cs="Arial"/>
          <w:b/>
          <w:bCs/>
          <w:szCs w:val="24"/>
        </w:rPr>
        <w:t>Set Have Key</w:t>
      </w:r>
      <w:r w:rsidRPr="00672BFC">
        <w:rPr>
          <w:rFonts w:cs="Arial"/>
          <w:szCs w:val="24"/>
        </w:rPr>
        <w:t>?</w:t>
      </w:r>
      <w:r w:rsidR="00213834">
        <w:rPr>
          <w:rFonts w:cs="Arial"/>
          <w:szCs w:val="24"/>
        </w:rPr>
        <w:t xml:space="preserve"> (Figure 0</w:t>
      </w:r>
      <w:r w:rsidR="00A20A08">
        <w:rPr>
          <w:rFonts w:cs="Arial"/>
          <w:szCs w:val="24"/>
        </w:rPr>
        <w:t>20</w:t>
      </w:r>
      <w:r w:rsidR="00213834">
        <w:rPr>
          <w:rFonts w:cs="Arial"/>
          <w:szCs w:val="24"/>
        </w:rPr>
        <w:t>)</w:t>
      </w:r>
    </w:p>
    <w:p w14:paraId="520D7034" w14:textId="7C32FFE8" w:rsidR="00213834" w:rsidRDefault="00692EAA" w:rsidP="00213834">
      <w:pPr>
        <w:pStyle w:val="ListParagraph"/>
        <w:ind w:left="567"/>
        <w:contextualSpacing w:val="0"/>
        <w:rPr>
          <w:szCs w:val="24"/>
        </w:rPr>
      </w:pPr>
      <w:r w:rsidRPr="00692EAA">
        <w:rPr>
          <w:szCs w:val="24"/>
        </w:rPr>
        <w:drawing>
          <wp:inline distT="0" distB="0" distL="0" distR="0" wp14:anchorId="4B9072A6" wp14:editId="70672BBD">
            <wp:extent cx="3927163" cy="1763867"/>
            <wp:effectExtent l="0" t="0" r="0" b="8255"/>
            <wp:docPr id="207717122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171224" name="Picture 1" descr="A screen shot of a computer&#10;&#10;Description automatically generated"/>
                    <pic:cNvPicPr/>
                  </pic:nvPicPr>
                  <pic:blipFill>
                    <a:blip r:embed="rId32"/>
                    <a:stretch>
                      <a:fillRect/>
                    </a:stretch>
                  </pic:blipFill>
                  <pic:spPr>
                    <a:xfrm>
                      <a:off x="0" y="0"/>
                      <a:ext cx="3951173" cy="1774651"/>
                    </a:xfrm>
                    <a:prstGeom prst="rect">
                      <a:avLst/>
                    </a:prstGeom>
                  </pic:spPr>
                </pic:pic>
              </a:graphicData>
            </a:graphic>
          </wp:inline>
        </w:drawing>
      </w:r>
    </w:p>
    <w:p w14:paraId="6AE1730E" w14:textId="33975B9E" w:rsidR="00213834" w:rsidRPr="00213834" w:rsidRDefault="00213834" w:rsidP="00213834">
      <w:pPr>
        <w:pStyle w:val="ListParagraph"/>
        <w:ind w:left="567"/>
        <w:contextualSpacing w:val="0"/>
        <w:rPr>
          <w:rStyle w:val="SubtleReference"/>
        </w:rPr>
      </w:pPr>
      <w:r w:rsidRPr="00213834">
        <w:rPr>
          <w:rStyle w:val="SubtleReference"/>
        </w:rPr>
        <w:t>Figure 0</w:t>
      </w:r>
      <w:r w:rsidR="00A20A08">
        <w:rPr>
          <w:rStyle w:val="SubtleReference"/>
        </w:rPr>
        <w:t>20</w:t>
      </w:r>
      <w:r w:rsidRPr="00213834">
        <w:rPr>
          <w:rStyle w:val="SubtleReference"/>
        </w:rPr>
        <w:t xml:space="preserve"> – </w:t>
      </w:r>
      <w:r w:rsidR="007C54A0">
        <w:rPr>
          <w:rStyle w:val="SubtleReference"/>
        </w:rPr>
        <w:t>Accessing</w:t>
      </w:r>
      <w:r w:rsidRPr="00213834">
        <w:rPr>
          <w:rStyle w:val="SubtleReference"/>
        </w:rPr>
        <w:t xml:space="preserve"> the “Have Key?” Variable</w:t>
      </w:r>
    </w:p>
    <w:p w14:paraId="6C2599C6" w14:textId="573E7D00" w:rsidR="004C1A4C" w:rsidRPr="00FB4C7B" w:rsidRDefault="004C1A4C" w:rsidP="00A61803">
      <w:pPr>
        <w:pStyle w:val="ListParagraph"/>
        <w:numPr>
          <w:ilvl w:val="0"/>
          <w:numId w:val="23"/>
        </w:numPr>
        <w:ind w:left="567" w:hanging="357"/>
        <w:contextualSpacing w:val="0"/>
      </w:pPr>
      <w:r w:rsidRPr="5A994678">
        <w:rPr>
          <w:rFonts w:cs="Arial"/>
        </w:rPr>
        <w:t>Connect the execution pin</w:t>
      </w:r>
      <w:r w:rsidR="00FB4C7B" w:rsidRPr="5A994678">
        <w:rPr>
          <w:rFonts w:cs="Arial"/>
        </w:rPr>
        <w:t xml:space="preserve"> </w:t>
      </w:r>
      <w:r w:rsidR="00FB4C7B">
        <w:rPr>
          <w:noProof/>
        </w:rPr>
        <w:drawing>
          <wp:inline distT="0" distB="0" distL="0" distR="0" wp14:anchorId="6096C13D" wp14:editId="08869931">
            <wp:extent cx="169001" cy="21907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pic:nvPicPr>
                  <pic:blipFill>
                    <a:blip r:embed="rId33">
                      <a:extLst>
                        <a:ext uri="{28A0092B-C50C-407E-A947-70E740481C1C}">
                          <a14:useLocalDpi xmlns:a14="http://schemas.microsoft.com/office/drawing/2010/main" val="0"/>
                        </a:ext>
                      </a:extLst>
                    </a:blip>
                    <a:stretch>
                      <a:fillRect/>
                    </a:stretch>
                  </pic:blipFill>
                  <pic:spPr>
                    <a:xfrm>
                      <a:off x="0" y="0"/>
                      <a:ext cx="169001" cy="219075"/>
                    </a:xfrm>
                    <a:prstGeom prst="rect">
                      <a:avLst/>
                    </a:prstGeom>
                  </pic:spPr>
                </pic:pic>
              </a:graphicData>
            </a:graphic>
          </wp:inline>
        </w:drawing>
      </w:r>
      <w:r w:rsidRPr="5A994678">
        <w:rPr>
          <w:rFonts w:cs="Arial"/>
        </w:rPr>
        <w:t xml:space="preserve"> from </w:t>
      </w:r>
      <w:r w:rsidRPr="5A994678">
        <w:rPr>
          <w:rFonts w:cs="Arial"/>
          <w:b/>
          <w:bCs/>
        </w:rPr>
        <w:t xml:space="preserve">Cast </w:t>
      </w:r>
      <w:r w:rsidR="3FFAE3FF" w:rsidRPr="5A994678">
        <w:rPr>
          <w:rFonts w:cs="Arial"/>
          <w:b/>
          <w:bCs/>
        </w:rPr>
        <w:t>T</w:t>
      </w:r>
      <w:r w:rsidRPr="5A994678">
        <w:rPr>
          <w:rFonts w:cs="Arial"/>
          <w:b/>
          <w:bCs/>
        </w:rPr>
        <w:t xml:space="preserve">o </w:t>
      </w:r>
      <w:proofErr w:type="spellStart"/>
      <w:r w:rsidR="00F05EC6">
        <w:rPr>
          <w:rFonts w:cs="Arial"/>
          <w:b/>
          <w:bCs/>
        </w:rPr>
        <w:t>BP_HourOfCode_Game</w:t>
      </w:r>
      <w:proofErr w:type="spellEnd"/>
      <w:r w:rsidRPr="5A994678">
        <w:rPr>
          <w:rFonts w:cs="Arial"/>
        </w:rPr>
        <w:t xml:space="preserve"> to the SET node</w:t>
      </w:r>
      <w:r w:rsidR="00E912E9" w:rsidRPr="5A994678">
        <w:rPr>
          <w:rFonts w:cs="Arial"/>
        </w:rPr>
        <w:t xml:space="preserve"> </w:t>
      </w:r>
      <w:r w:rsidRPr="5A994678">
        <w:rPr>
          <w:rFonts w:cs="Arial"/>
        </w:rPr>
        <w:t>(</w:t>
      </w:r>
      <w:r w:rsidR="00FB4C7B" w:rsidRPr="5A994678">
        <w:rPr>
          <w:rFonts w:cs="Arial"/>
        </w:rPr>
        <w:t>Figure 0</w:t>
      </w:r>
      <w:r w:rsidR="000043EB" w:rsidRPr="5A994678">
        <w:rPr>
          <w:rFonts w:cs="Arial"/>
        </w:rPr>
        <w:t>2</w:t>
      </w:r>
      <w:r w:rsidR="00A20A08" w:rsidRPr="5A994678">
        <w:rPr>
          <w:rFonts w:cs="Arial"/>
        </w:rPr>
        <w:t>1</w:t>
      </w:r>
      <w:r w:rsidR="008D06F1" w:rsidRPr="5A994678">
        <w:rPr>
          <w:rFonts w:cs="Arial"/>
        </w:rPr>
        <w:t>) and</w:t>
      </w:r>
      <w:r w:rsidRPr="5A994678">
        <w:rPr>
          <w:rFonts w:cs="Arial"/>
        </w:rPr>
        <w:t xml:space="preserve"> toggle the checkbox </w:t>
      </w:r>
      <w:r w:rsidRPr="5A994678">
        <w:rPr>
          <w:rFonts w:cs="Arial"/>
          <w:b/>
          <w:bCs/>
        </w:rPr>
        <w:t>ON</w:t>
      </w:r>
      <w:r w:rsidRPr="5A994678">
        <w:rPr>
          <w:rFonts w:cs="Arial"/>
        </w:rPr>
        <w:t xml:space="preserve">. We want to </w:t>
      </w:r>
      <w:r w:rsidRPr="5A994678">
        <w:rPr>
          <w:rFonts w:cs="Arial"/>
          <w:b/>
          <w:bCs/>
        </w:rPr>
        <w:t>set</w:t>
      </w:r>
      <w:r w:rsidRPr="5A994678">
        <w:rPr>
          <w:rFonts w:cs="Arial"/>
        </w:rPr>
        <w:t xml:space="preserve"> this </w:t>
      </w:r>
      <w:r w:rsidRPr="5A994678">
        <w:rPr>
          <w:rFonts w:cs="Arial"/>
          <w:b/>
          <w:bCs/>
        </w:rPr>
        <w:t>Boolean</w:t>
      </w:r>
      <w:r w:rsidRPr="5A994678">
        <w:rPr>
          <w:rFonts w:cs="Arial"/>
        </w:rPr>
        <w:t xml:space="preserve"> to </w:t>
      </w:r>
      <w:r w:rsidRPr="5A994678">
        <w:rPr>
          <w:rFonts w:cs="Arial"/>
          <w:b/>
          <w:bCs/>
        </w:rPr>
        <w:t>true</w:t>
      </w:r>
      <w:r w:rsidRPr="5A994678">
        <w:rPr>
          <w:rFonts w:cs="Arial"/>
        </w:rPr>
        <w:t xml:space="preserve">. </w:t>
      </w:r>
      <w:r>
        <w:br/>
      </w:r>
      <w:r>
        <w:br/>
      </w:r>
      <w:r w:rsidR="00C263C9" w:rsidRPr="5A994678">
        <w:rPr>
          <w:rFonts w:cs="Arial"/>
        </w:rPr>
        <w:t xml:space="preserve">The </w:t>
      </w:r>
      <w:proofErr w:type="spellStart"/>
      <w:r w:rsidR="00C263C9" w:rsidRPr="5A994678">
        <w:rPr>
          <w:rFonts w:cs="Arial"/>
          <w:b/>
          <w:bCs/>
        </w:rPr>
        <w:t>HaveKey</w:t>
      </w:r>
      <w:proofErr w:type="spellEnd"/>
      <w:r w:rsidR="00C263C9" w:rsidRPr="5A994678">
        <w:rPr>
          <w:rFonts w:cs="Arial"/>
          <w:b/>
          <w:bCs/>
        </w:rPr>
        <w:t>?</w:t>
      </w:r>
      <w:r w:rsidR="00C263C9" w:rsidRPr="5A994678">
        <w:rPr>
          <w:rFonts w:cs="Arial"/>
        </w:rPr>
        <w:t xml:space="preserve"> variable represents the</w:t>
      </w:r>
      <w:r w:rsidRPr="5A994678">
        <w:rPr>
          <w:rFonts w:cs="Arial"/>
        </w:rPr>
        <w:t xml:space="preserve"> question</w:t>
      </w:r>
      <w:r w:rsidR="00C263C9" w:rsidRPr="5A994678">
        <w:rPr>
          <w:rFonts w:cs="Arial"/>
        </w:rPr>
        <w:t>:</w:t>
      </w:r>
      <w:r w:rsidRPr="5A994678">
        <w:rPr>
          <w:rFonts w:cs="Arial"/>
        </w:rPr>
        <w:t xml:space="preserve"> “Does the player have the key?” </w:t>
      </w:r>
      <w:r>
        <w:br/>
      </w:r>
      <w:r>
        <w:br/>
      </w:r>
      <w:r w:rsidRPr="5A994678">
        <w:rPr>
          <w:rFonts w:cs="Arial"/>
        </w:rPr>
        <w:t>We are setting the answer to yes (</w:t>
      </w:r>
      <w:r w:rsidRPr="5A994678">
        <w:rPr>
          <w:rFonts w:cs="Arial"/>
          <w:b/>
          <w:bCs/>
        </w:rPr>
        <w:t>true</w:t>
      </w:r>
      <w:r w:rsidRPr="5A994678">
        <w:rPr>
          <w:rFonts w:cs="Arial"/>
        </w:rPr>
        <w:t xml:space="preserve">) with this </w:t>
      </w:r>
      <w:proofErr w:type="spellStart"/>
      <w:r w:rsidRPr="5A994678">
        <w:rPr>
          <w:rFonts w:cs="Arial"/>
          <w:b/>
          <w:bCs/>
        </w:rPr>
        <w:t>boolean</w:t>
      </w:r>
      <w:proofErr w:type="spellEnd"/>
      <w:r w:rsidRPr="5A994678">
        <w:rPr>
          <w:rFonts w:cs="Arial"/>
        </w:rPr>
        <w:t xml:space="preserve"> node.</w:t>
      </w:r>
    </w:p>
    <w:p w14:paraId="1A74F131" w14:textId="09209486" w:rsidR="00FB4C7B" w:rsidRDefault="004A675B" w:rsidP="00FB4C7B">
      <w:pPr>
        <w:pStyle w:val="ListParagraph"/>
        <w:ind w:left="567"/>
        <w:contextualSpacing w:val="0"/>
        <w:rPr>
          <w:szCs w:val="24"/>
        </w:rPr>
      </w:pPr>
      <w:r w:rsidRPr="004A675B">
        <w:rPr>
          <w:szCs w:val="24"/>
        </w:rPr>
        <w:lastRenderedPageBreak/>
        <w:drawing>
          <wp:inline distT="0" distB="0" distL="0" distR="0" wp14:anchorId="41EE9F90" wp14:editId="06E1F176">
            <wp:extent cx="4350007" cy="1179266"/>
            <wp:effectExtent l="0" t="0" r="0" b="1905"/>
            <wp:docPr id="1526635632" name="Picture 1" descr="A screen 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35632" name="Picture 1" descr="A screen shot of a game&#10;&#10;Description automatically generated"/>
                    <pic:cNvPicPr/>
                  </pic:nvPicPr>
                  <pic:blipFill>
                    <a:blip r:embed="rId34"/>
                    <a:stretch>
                      <a:fillRect/>
                    </a:stretch>
                  </pic:blipFill>
                  <pic:spPr>
                    <a:xfrm>
                      <a:off x="0" y="0"/>
                      <a:ext cx="4385270" cy="1188826"/>
                    </a:xfrm>
                    <a:prstGeom prst="rect">
                      <a:avLst/>
                    </a:prstGeom>
                  </pic:spPr>
                </pic:pic>
              </a:graphicData>
            </a:graphic>
          </wp:inline>
        </w:drawing>
      </w:r>
    </w:p>
    <w:p w14:paraId="5F0DE784" w14:textId="1A06C090" w:rsidR="003D373C" w:rsidRPr="007C54A0" w:rsidRDefault="003D373C" w:rsidP="00FB4C7B">
      <w:pPr>
        <w:pStyle w:val="ListParagraph"/>
        <w:ind w:left="567"/>
        <w:contextualSpacing w:val="0"/>
        <w:rPr>
          <w:rStyle w:val="SubtleReference"/>
        </w:rPr>
      </w:pPr>
      <w:r w:rsidRPr="007C54A0">
        <w:rPr>
          <w:rStyle w:val="SubtleReference"/>
        </w:rPr>
        <w:t>Figure 0</w:t>
      </w:r>
      <w:r w:rsidR="000043EB">
        <w:rPr>
          <w:rStyle w:val="SubtleReference"/>
        </w:rPr>
        <w:t>2</w:t>
      </w:r>
      <w:r w:rsidR="00C263C9">
        <w:rPr>
          <w:rStyle w:val="SubtleReference"/>
        </w:rPr>
        <w:t>1</w:t>
      </w:r>
      <w:r w:rsidRPr="007C54A0">
        <w:rPr>
          <w:rStyle w:val="SubtleReference"/>
        </w:rPr>
        <w:t xml:space="preserve"> </w:t>
      </w:r>
      <w:r w:rsidR="007C54A0" w:rsidRPr="007C54A0">
        <w:rPr>
          <w:rStyle w:val="SubtleReference"/>
        </w:rPr>
        <w:t>–</w:t>
      </w:r>
      <w:r w:rsidRPr="007C54A0">
        <w:rPr>
          <w:rStyle w:val="SubtleReference"/>
        </w:rPr>
        <w:t xml:space="preserve"> </w:t>
      </w:r>
      <w:r w:rsidR="007C54A0" w:rsidRPr="007C54A0">
        <w:rPr>
          <w:rStyle w:val="SubtleReference"/>
        </w:rPr>
        <w:t xml:space="preserve">Set the Game Mode’s “Have Key?” variable to true. </w:t>
      </w:r>
    </w:p>
    <w:p w14:paraId="651204DD" w14:textId="5937EE72" w:rsidR="004C1A4C" w:rsidRPr="003D373C" w:rsidRDefault="004C1A4C" w:rsidP="00A61803">
      <w:pPr>
        <w:pStyle w:val="ListParagraph"/>
        <w:numPr>
          <w:ilvl w:val="0"/>
          <w:numId w:val="23"/>
        </w:numPr>
        <w:ind w:left="567" w:hanging="357"/>
        <w:contextualSpacing w:val="0"/>
        <w:rPr>
          <w:szCs w:val="24"/>
        </w:rPr>
      </w:pPr>
      <w:r w:rsidRPr="00672BFC">
        <w:rPr>
          <w:rFonts w:cs="Arial"/>
          <w:szCs w:val="24"/>
        </w:rPr>
        <w:t xml:space="preserve">Let’s add a sound so the player knows they have picked up the key. Pull off the execution pin from SET and search “play sound” and choose </w:t>
      </w:r>
      <w:r w:rsidRPr="00E912E9">
        <w:rPr>
          <w:rFonts w:cs="Arial"/>
          <w:b/>
          <w:bCs/>
          <w:szCs w:val="24"/>
        </w:rPr>
        <w:t>Play Sound 2D</w:t>
      </w:r>
      <w:r w:rsidR="007C54A0">
        <w:rPr>
          <w:rFonts w:cs="Arial"/>
          <w:b/>
          <w:bCs/>
          <w:szCs w:val="24"/>
        </w:rPr>
        <w:t xml:space="preserve"> </w:t>
      </w:r>
      <w:r w:rsidR="007C54A0">
        <w:rPr>
          <w:rFonts w:cs="Arial"/>
          <w:szCs w:val="24"/>
        </w:rPr>
        <w:t>(Figure 02</w:t>
      </w:r>
      <w:r w:rsidR="002B66DF">
        <w:rPr>
          <w:rFonts w:cs="Arial"/>
          <w:szCs w:val="24"/>
        </w:rPr>
        <w:t>2</w:t>
      </w:r>
      <w:r w:rsidR="007C54A0">
        <w:rPr>
          <w:rFonts w:cs="Arial"/>
          <w:szCs w:val="24"/>
        </w:rPr>
        <w:t>)</w:t>
      </w:r>
      <w:r w:rsidRPr="00672BFC">
        <w:rPr>
          <w:rFonts w:cs="Arial"/>
          <w:szCs w:val="24"/>
        </w:rPr>
        <w:t>.</w:t>
      </w:r>
    </w:p>
    <w:p w14:paraId="2C7932FD" w14:textId="0B8FEF54" w:rsidR="003D373C" w:rsidRDefault="002B66DF" w:rsidP="003D373C">
      <w:pPr>
        <w:pStyle w:val="ListParagraph"/>
        <w:ind w:left="567"/>
        <w:contextualSpacing w:val="0"/>
        <w:rPr>
          <w:szCs w:val="24"/>
        </w:rPr>
      </w:pPr>
      <w:r>
        <w:rPr>
          <w:noProof/>
        </w:rPr>
        <w:drawing>
          <wp:inline distT="0" distB="0" distL="0" distR="0" wp14:anchorId="2BDD15BA" wp14:editId="7964F8AD">
            <wp:extent cx="5324475" cy="2056977"/>
            <wp:effectExtent l="0" t="0" r="0" b="6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343246" cy="2064229"/>
                    </a:xfrm>
                    <a:prstGeom prst="rect">
                      <a:avLst/>
                    </a:prstGeom>
                  </pic:spPr>
                </pic:pic>
              </a:graphicData>
            </a:graphic>
          </wp:inline>
        </w:drawing>
      </w:r>
    </w:p>
    <w:p w14:paraId="426BBA75" w14:textId="6C65A835" w:rsidR="007C54A0" w:rsidRPr="007C54A0" w:rsidRDefault="007C54A0" w:rsidP="003D373C">
      <w:pPr>
        <w:pStyle w:val="ListParagraph"/>
        <w:ind w:left="567"/>
        <w:contextualSpacing w:val="0"/>
        <w:rPr>
          <w:rStyle w:val="SubtleReference"/>
        </w:rPr>
      </w:pPr>
      <w:r w:rsidRPr="007C54A0">
        <w:rPr>
          <w:rStyle w:val="SubtleReference"/>
        </w:rPr>
        <w:t>Figure 02</w:t>
      </w:r>
      <w:r w:rsidR="002B66DF">
        <w:rPr>
          <w:rStyle w:val="SubtleReference"/>
        </w:rPr>
        <w:t>2</w:t>
      </w:r>
      <w:r w:rsidRPr="007C54A0">
        <w:rPr>
          <w:rStyle w:val="SubtleReference"/>
        </w:rPr>
        <w:t xml:space="preserve"> – Play a sound to signal that the key was picked up.</w:t>
      </w:r>
    </w:p>
    <w:p w14:paraId="7D5AC8DC" w14:textId="74A9C202" w:rsidR="004C1A4C" w:rsidRPr="00D148BE" w:rsidRDefault="004C1A4C" w:rsidP="00A61803">
      <w:pPr>
        <w:pStyle w:val="ListParagraph"/>
        <w:numPr>
          <w:ilvl w:val="0"/>
          <w:numId w:val="23"/>
        </w:numPr>
        <w:ind w:left="567" w:hanging="357"/>
        <w:contextualSpacing w:val="0"/>
        <w:rPr>
          <w:szCs w:val="24"/>
        </w:rPr>
      </w:pPr>
      <w:r w:rsidRPr="00672BFC">
        <w:rPr>
          <w:rFonts w:cs="Arial"/>
          <w:szCs w:val="24"/>
        </w:rPr>
        <w:t xml:space="preserve">We need to choose a sound to play. Click the </w:t>
      </w:r>
      <w:r w:rsidRPr="00E912E9">
        <w:rPr>
          <w:rFonts w:cs="Arial"/>
          <w:b/>
          <w:bCs/>
          <w:szCs w:val="24"/>
        </w:rPr>
        <w:t>Select Asset</w:t>
      </w:r>
      <w:r w:rsidRPr="00672BFC">
        <w:rPr>
          <w:rFonts w:cs="Arial"/>
          <w:szCs w:val="24"/>
        </w:rPr>
        <w:t xml:space="preserve"> drop-down, search “key” and choose </w:t>
      </w:r>
      <w:proofErr w:type="spellStart"/>
      <w:r w:rsidRPr="00E912E9">
        <w:rPr>
          <w:rFonts w:cs="Arial"/>
          <w:b/>
          <w:bCs/>
          <w:szCs w:val="24"/>
        </w:rPr>
        <w:t>SFX_key</w:t>
      </w:r>
      <w:proofErr w:type="spellEnd"/>
      <w:r w:rsidR="00D148BE">
        <w:rPr>
          <w:rFonts w:cs="Arial"/>
          <w:b/>
          <w:bCs/>
          <w:szCs w:val="24"/>
        </w:rPr>
        <w:t xml:space="preserve"> </w:t>
      </w:r>
      <w:r w:rsidR="00D148BE">
        <w:rPr>
          <w:rFonts w:cs="Arial"/>
          <w:szCs w:val="24"/>
        </w:rPr>
        <w:t>(Figure 02</w:t>
      </w:r>
      <w:r w:rsidR="0034064A">
        <w:rPr>
          <w:rFonts w:cs="Arial"/>
          <w:szCs w:val="24"/>
        </w:rPr>
        <w:t>3</w:t>
      </w:r>
      <w:r w:rsidR="00D148BE">
        <w:rPr>
          <w:rFonts w:cs="Arial"/>
          <w:szCs w:val="24"/>
        </w:rPr>
        <w:t>)</w:t>
      </w:r>
      <w:r w:rsidRPr="00672BFC">
        <w:rPr>
          <w:rFonts w:cs="Arial"/>
          <w:szCs w:val="24"/>
        </w:rPr>
        <w:t>.</w:t>
      </w:r>
    </w:p>
    <w:p w14:paraId="1A55C76B" w14:textId="7D4357BB" w:rsidR="00D148BE" w:rsidRDefault="00F70A28" w:rsidP="00D148BE">
      <w:pPr>
        <w:pStyle w:val="ListParagraph"/>
        <w:ind w:left="567"/>
        <w:contextualSpacing w:val="0"/>
        <w:rPr>
          <w:szCs w:val="24"/>
        </w:rPr>
      </w:pPr>
      <w:r>
        <w:rPr>
          <w:noProof/>
        </w:rPr>
        <w:drawing>
          <wp:inline distT="0" distB="0" distL="0" distR="0" wp14:anchorId="1B899C0B" wp14:editId="4238A922">
            <wp:extent cx="5332730" cy="1619250"/>
            <wp:effectExtent l="0" t="0" r="127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b="27405"/>
                    <a:stretch/>
                  </pic:blipFill>
                  <pic:spPr bwMode="auto">
                    <a:xfrm>
                      <a:off x="0" y="0"/>
                      <a:ext cx="5347687" cy="1623792"/>
                    </a:xfrm>
                    <a:prstGeom prst="rect">
                      <a:avLst/>
                    </a:prstGeom>
                    <a:ln>
                      <a:noFill/>
                    </a:ln>
                    <a:extLst>
                      <a:ext uri="{53640926-AAD7-44D8-BBD7-CCE9431645EC}">
                        <a14:shadowObscured xmlns:a14="http://schemas.microsoft.com/office/drawing/2010/main"/>
                      </a:ext>
                    </a:extLst>
                  </pic:spPr>
                </pic:pic>
              </a:graphicData>
            </a:graphic>
          </wp:inline>
        </w:drawing>
      </w:r>
    </w:p>
    <w:p w14:paraId="4CB9AC52" w14:textId="1243BC0F" w:rsidR="00D148BE" w:rsidRPr="00D148BE" w:rsidRDefault="00D148BE" w:rsidP="00D148BE">
      <w:pPr>
        <w:pStyle w:val="ListParagraph"/>
        <w:ind w:left="567"/>
        <w:contextualSpacing w:val="0"/>
        <w:rPr>
          <w:rStyle w:val="SubtleReference"/>
        </w:rPr>
      </w:pPr>
      <w:r w:rsidRPr="00D148BE">
        <w:rPr>
          <w:rStyle w:val="SubtleReference"/>
        </w:rPr>
        <w:t>Figure 02</w:t>
      </w:r>
      <w:r w:rsidR="0034064A">
        <w:rPr>
          <w:rStyle w:val="SubtleReference"/>
        </w:rPr>
        <w:t>3</w:t>
      </w:r>
      <w:r w:rsidRPr="00D148BE">
        <w:rPr>
          <w:rStyle w:val="SubtleReference"/>
        </w:rPr>
        <w:t xml:space="preserve"> – Select the sound to play when the key is picked up.</w:t>
      </w:r>
    </w:p>
    <w:p w14:paraId="5E4CFFEB" w14:textId="447C3C28" w:rsidR="00672BFC" w:rsidRPr="00E536D7" w:rsidRDefault="00672BFC" w:rsidP="00A61803">
      <w:pPr>
        <w:pStyle w:val="ListParagraph"/>
        <w:numPr>
          <w:ilvl w:val="0"/>
          <w:numId w:val="23"/>
        </w:numPr>
        <w:ind w:left="567" w:hanging="357"/>
        <w:contextualSpacing w:val="0"/>
        <w:rPr>
          <w:szCs w:val="24"/>
        </w:rPr>
      </w:pPr>
      <w:r w:rsidRPr="00672BFC">
        <w:rPr>
          <w:rFonts w:cs="Arial"/>
          <w:szCs w:val="24"/>
        </w:rPr>
        <w:t>The last node we need to add will tell the Blueprint to destroy itself. After all, the character has touched the key to collect it, therefore it does not need to be in the level anymore. Drag a wire from the execution pin of Play Sound 2D and type “</w:t>
      </w:r>
      <w:r w:rsidRPr="00E912E9">
        <w:rPr>
          <w:rFonts w:cs="Arial"/>
          <w:b/>
          <w:bCs/>
          <w:szCs w:val="24"/>
        </w:rPr>
        <w:t>destroy actor</w:t>
      </w:r>
      <w:r w:rsidRPr="00672BFC">
        <w:rPr>
          <w:rFonts w:cs="Arial"/>
          <w:szCs w:val="24"/>
        </w:rPr>
        <w:t xml:space="preserve">”. Choose </w:t>
      </w:r>
      <w:r w:rsidRPr="00E912E9">
        <w:rPr>
          <w:rFonts w:cs="Arial"/>
          <w:b/>
          <w:bCs/>
          <w:szCs w:val="24"/>
        </w:rPr>
        <w:t>Destroy Actor</w:t>
      </w:r>
      <w:r w:rsidR="00E536D7">
        <w:rPr>
          <w:rFonts w:cs="Arial"/>
          <w:szCs w:val="24"/>
        </w:rPr>
        <w:t xml:space="preserve"> (Figure 02</w:t>
      </w:r>
      <w:r w:rsidR="0034064A">
        <w:rPr>
          <w:rFonts w:cs="Arial"/>
          <w:szCs w:val="24"/>
        </w:rPr>
        <w:t>4</w:t>
      </w:r>
      <w:r w:rsidR="00E536D7">
        <w:rPr>
          <w:rFonts w:cs="Arial"/>
          <w:szCs w:val="24"/>
        </w:rPr>
        <w:t>)</w:t>
      </w:r>
      <w:r w:rsidRPr="00672BFC">
        <w:rPr>
          <w:rFonts w:cs="Arial"/>
          <w:szCs w:val="24"/>
        </w:rPr>
        <w:t>.</w:t>
      </w:r>
    </w:p>
    <w:p w14:paraId="653C8A0C" w14:textId="19983D7A" w:rsidR="00E536D7" w:rsidRDefault="00024DFF" w:rsidP="00E536D7">
      <w:pPr>
        <w:pStyle w:val="ListParagraph"/>
        <w:ind w:left="567"/>
        <w:contextualSpacing w:val="0"/>
        <w:rPr>
          <w:szCs w:val="24"/>
        </w:rPr>
      </w:pPr>
      <w:r>
        <w:rPr>
          <w:noProof/>
        </w:rPr>
        <w:lastRenderedPageBreak/>
        <w:drawing>
          <wp:inline distT="0" distB="0" distL="0" distR="0" wp14:anchorId="007B2433" wp14:editId="6B3F5D93">
            <wp:extent cx="4276725" cy="1672462"/>
            <wp:effectExtent l="0" t="0" r="0" b="444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299109" cy="1681216"/>
                    </a:xfrm>
                    <a:prstGeom prst="rect">
                      <a:avLst/>
                    </a:prstGeom>
                  </pic:spPr>
                </pic:pic>
              </a:graphicData>
            </a:graphic>
          </wp:inline>
        </w:drawing>
      </w:r>
    </w:p>
    <w:p w14:paraId="4CD6E712" w14:textId="00A3ADA0" w:rsidR="00E536D7" w:rsidRPr="00E536D7" w:rsidRDefault="00E536D7" w:rsidP="00E536D7">
      <w:pPr>
        <w:pStyle w:val="ListParagraph"/>
        <w:ind w:left="567"/>
        <w:contextualSpacing w:val="0"/>
        <w:rPr>
          <w:rStyle w:val="SubtleReference"/>
        </w:rPr>
      </w:pPr>
      <w:r w:rsidRPr="00E536D7">
        <w:rPr>
          <w:rStyle w:val="SubtleReference"/>
        </w:rPr>
        <w:t>Figure 02</w:t>
      </w:r>
      <w:r w:rsidR="0034064A">
        <w:rPr>
          <w:rStyle w:val="SubtleReference"/>
        </w:rPr>
        <w:t>4</w:t>
      </w:r>
      <w:r w:rsidRPr="00E536D7">
        <w:rPr>
          <w:rStyle w:val="SubtleReference"/>
        </w:rPr>
        <w:t xml:space="preserve"> – Use Destroy Actor to remove the key from the game when it is collected.</w:t>
      </w:r>
    </w:p>
    <w:p w14:paraId="74BA43B4" w14:textId="408938EF" w:rsidR="00104688" w:rsidRPr="00104688" w:rsidRDefault="00672BFC" w:rsidP="00A61803">
      <w:pPr>
        <w:pStyle w:val="ListParagraph"/>
        <w:numPr>
          <w:ilvl w:val="0"/>
          <w:numId w:val="23"/>
        </w:numPr>
        <w:ind w:left="567" w:hanging="357"/>
        <w:contextualSpacing w:val="0"/>
        <w:rPr>
          <w:szCs w:val="24"/>
        </w:rPr>
      </w:pPr>
      <w:r w:rsidRPr="00672BFC">
        <w:rPr>
          <w:rFonts w:cs="Arial"/>
          <w:szCs w:val="24"/>
        </w:rPr>
        <w:t xml:space="preserve">To complete this we will need to </w:t>
      </w:r>
      <w:r w:rsidRPr="00E912E9">
        <w:rPr>
          <w:rFonts w:cs="Arial"/>
          <w:b/>
          <w:bCs/>
          <w:szCs w:val="24"/>
        </w:rPr>
        <w:t>Compile</w:t>
      </w:r>
      <w:r w:rsidRPr="00672BFC">
        <w:rPr>
          <w:rFonts w:cs="Arial"/>
          <w:szCs w:val="24"/>
        </w:rPr>
        <w:t xml:space="preserve"> the code and </w:t>
      </w:r>
      <w:proofErr w:type="gramStart"/>
      <w:r w:rsidRPr="00E912E9">
        <w:rPr>
          <w:rFonts w:cs="Arial"/>
          <w:b/>
          <w:bCs/>
          <w:szCs w:val="24"/>
        </w:rPr>
        <w:t>Save</w:t>
      </w:r>
      <w:proofErr w:type="gramEnd"/>
      <w:r w:rsidRPr="00672BFC">
        <w:rPr>
          <w:rFonts w:cs="Arial"/>
          <w:szCs w:val="24"/>
        </w:rPr>
        <w:t xml:space="preserve"> all the work we have completed. When you click the </w:t>
      </w:r>
      <w:r w:rsidRPr="00E912E9">
        <w:rPr>
          <w:rFonts w:cs="Arial"/>
          <w:b/>
          <w:bCs/>
          <w:szCs w:val="24"/>
        </w:rPr>
        <w:t>Compile</w:t>
      </w:r>
      <w:r w:rsidRPr="00672BFC">
        <w:rPr>
          <w:rFonts w:cs="Arial"/>
          <w:szCs w:val="24"/>
        </w:rPr>
        <w:t xml:space="preserve"> button</w:t>
      </w:r>
      <w:r w:rsidR="00960B84">
        <w:rPr>
          <w:rFonts w:cs="Arial"/>
          <w:szCs w:val="24"/>
        </w:rPr>
        <w:t xml:space="preserve"> (top left)</w:t>
      </w:r>
      <w:r w:rsidRPr="00672BFC">
        <w:rPr>
          <w:rFonts w:cs="Arial"/>
          <w:szCs w:val="24"/>
        </w:rPr>
        <w:t xml:space="preserve"> the “?” should change to a green checkmark.</w:t>
      </w:r>
      <w:r w:rsidR="00960B84">
        <w:rPr>
          <w:rFonts w:cs="Arial"/>
          <w:szCs w:val="24"/>
        </w:rPr>
        <w:t xml:space="preserve"> </w:t>
      </w:r>
      <w:r w:rsidR="0034064A">
        <w:rPr>
          <w:rFonts w:cs="Arial"/>
          <w:szCs w:val="24"/>
        </w:rPr>
        <w:t>(Figure 006)</w:t>
      </w:r>
    </w:p>
    <w:p w14:paraId="04383EEF" w14:textId="1886C63B" w:rsidR="00672BFC" w:rsidRPr="00104688" w:rsidRDefault="00F3143F" w:rsidP="00104688">
      <w:r w:rsidRPr="323A7517">
        <w:rPr>
          <w:rFonts w:cs="Arial"/>
        </w:rPr>
        <w:t>Take a deep breath and l</w:t>
      </w:r>
      <w:r w:rsidR="00960B84" w:rsidRPr="323A7517">
        <w:rPr>
          <w:rFonts w:cs="Arial"/>
        </w:rPr>
        <w:t xml:space="preserve">ook </w:t>
      </w:r>
      <w:r w:rsidRPr="323A7517">
        <w:rPr>
          <w:rFonts w:cs="Arial"/>
        </w:rPr>
        <w:t>over</w:t>
      </w:r>
      <w:r w:rsidR="00960B84" w:rsidRPr="323A7517">
        <w:rPr>
          <w:rFonts w:cs="Arial"/>
        </w:rPr>
        <w:t xml:space="preserve"> Figure 02</w:t>
      </w:r>
      <w:r w:rsidR="0034064A" w:rsidRPr="323A7517">
        <w:rPr>
          <w:rFonts w:cs="Arial"/>
        </w:rPr>
        <w:t>5</w:t>
      </w:r>
      <w:r w:rsidR="00960B84" w:rsidRPr="323A7517">
        <w:rPr>
          <w:rFonts w:cs="Arial"/>
        </w:rPr>
        <w:t xml:space="preserve"> to cross-reference it with your work.</w:t>
      </w:r>
      <w:r w:rsidR="00104688" w:rsidRPr="323A7517">
        <w:rPr>
          <w:rFonts w:cs="Arial"/>
        </w:rPr>
        <w:t xml:space="preserve"> Ensure that you are casting to the </w:t>
      </w:r>
      <w:proofErr w:type="spellStart"/>
      <w:r w:rsidR="002F7D18">
        <w:rPr>
          <w:rFonts w:cs="Arial"/>
          <w:b/>
          <w:bCs/>
        </w:rPr>
        <w:t>BP_HourOfCode_Game</w:t>
      </w:r>
      <w:proofErr w:type="spellEnd"/>
      <w:r w:rsidR="00104688" w:rsidRPr="323A7517">
        <w:rPr>
          <w:rFonts w:cs="Arial"/>
        </w:rPr>
        <w:t xml:space="preserve"> and that the </w:t>
      </w:r>
      <w:r w:rsidR="001C3397" w:rsidRPr="323A7517">
        <w:rPr>
          <w:rFonts w:cs="Arial"/>
        </w:rPr>
        <w:t xml:space="preserve">checkbox in the </w:t>
      </w:r>
      <w:r w:rsidR="001C3397" w:rsidRPr="323A7517">
        <w:rPr>
          <w:rFonts w:cs="Arial"/>
          <w:b/>
          <w:bCs/>
        </w:rPr>
        <w:t>Set</w:t>
      </w:r>
      <w:r w:rsidR="001C3397" w:rsidRPr="323A7517">
        <w:rPr>
          <w:rFonts w:cs="Arial"/>
        </w:rPr>
        <w:t xml:space="preserve"> node contains a checkmark.</w:t>
      </w:r>
    </w:p>
    <w:p w14:paraId="389CF20D" w14:textId="73B80979" w:rsidR="4C949772" w:rsidRDefault="4C949772" w:rsidP="323A7517">
      <w:pPr>
        <w:rPr>
          <w:rFonts w:cs="Arial"/>
          <w:szCs w:val="24"/>
        </w:rPr>
      </w:pPr>
      <w:r w:rsidRPr="323A7517">
        <w:rPr>
          <w:rFonts w:cs="Arial"/>
          <w:szCs w:val="24"/>
        </w:rPr>
        <w:t>If everything looks good be sure to select all the nodes, hit “c” on the keyboard, and add a comment explaining this section of code.</w:t>
      </w:r>
    </w:p>
    <w:p w14:paraId="0DD25493" w14:textId="46A8FA86" w:rsidR="00960B84" w:rsidRDefault="00534EAF" w:rsidP="00960B84">
      <w:pPr>
        <w:rPr>
          <w:szCs w:val="24"/>
        </w:rPr>
      </w:pPr>
      <w:r w:rsidRPr="00534EAF">
        <w:rPr>
          <w:szCs w:val="24"/>
        </w:rPr>
        <w:drawing>
          <wp:inline distT="0" distB="0" distL="0" distR="0" wp14:anchorId="5B9FD3C6" wp14:editId="26CE341D">
            <wp:extent cx="5943600" cy="1198880"/>
            <wp:effectExtent l="0" t="0" r="0" b="1270"/>
            <wp:docPr id="16127944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94476" name="Picture 1" descr="A screenshot of a computer&#10;&#10;Description automatically generated"/>
                    <pic:cNvPicPr/>
                  </pic:nvPicPr>
                  <pic:blipFill>
                    <a:blip r:embed="rId38"/>
                    <a:stretch>
                      <a:fillRect/>
                    </a:stretch>
                  </pic:blipFill>
                  <pic:spPr>
                    <a:xfrm>
                      <a:off x="0" y="0"/>
                      <a:ext cx="5943600" cy="1198880"/>
                    </a:xfrm>
                    <a:prstGeom prst="rect">
                      <a:avLst/>
                    </a:prstGeom>
                  </pic:spPr>
                </pic:pic>
              </a:graphicData>
            </a:graphic>
          </wp:inline>
        </w:drawing>
      </w:r>
    </w:p>
    <w:p w14:paraId="5B39DC12" w14:textId="3DB0FF78" w:rsidR="0033229D" w:rsidRPr="0033229D" w:rsidRDefault="0033229D" w:rsidP="00960B84">
      <w:pPr>
        <w:rPr>
          <w:rStyle w:val="SubtleReference"/>
        </w:rPr>
      </w:pPr>
      <w:r w:rsidRPr="0033229D">
        <w:rPr>
          <w:rStyle w:val="SubtleReference"/>
        </w:rPr>
        <w:t>Figure 02</w:t>
      </w:r>
      <w:r w:rsidR="0034064A">
        <w:rPr>
          <w:rStyle w:val="SubtleReference"/>
        </w:rPr>
        <w:t>5</w:t>
      </w:r>
      <w:r w:rsidRPr="0033229D">
        <w:rPr>
          <w:rStyle w:val="SubtleReference"/>
        </w:rPr>
        <w:t xml:space="preserve"> – Save and Compile your Blueprint.</w:t>
      </w:r>
    </w:p>
    <w:p w14:paraId="12CD6328" w14:textId="7E423C6E" w:rsidR="008540F7" w:rsidRDefault="008540F7" w:rsidP="008540F7">
      <w:pPr>
        <w:pStyle w:val="Heading1"/>
      </w:pPr>
      <w:r>
        <w:t>Play Testing Your Blueprint</w:t>
      </w:r>
    </w:p>
    <w:p w14:paraId="0B63AA1B" w14:textId="77777777" w:rsidR="00BC7B05" w:rsidRDefault="00BC7B05" w:rsidP="00BC7B05">
      <w:r>
        <w:t xml:space="preserve">Now, it’s time to playtest your Blueprint. </w:t>
      </w:r>
    </w:p>
    <w:p w14:paraId="4777C8A2" w14:textId="77777777" w:rsidR="00BC7B05" w:rsidRDefault="00BC7B05" w:rsidP="00BC7B05">
      <w:r>
        <w:t>Make sure you have compiled and saved your Blueprint and then click the X in the upper-right corner to close the Blueprint editor. (Make sure you are closing the window with the Blueprint editor, so you don’t accidentally close your entire project.)</w:t>
      </w:r>
    </w:p>
    <w:p w14:paraId="2ABD6A95" w14:textId="5E134C73" w:rsidR="00BC7B05" w:rsidRDefault="00BC7B05" w:rsidP="00BC7B05">
      <w:r>
        <w:t xml:space="preserve">Now, you should be back to your world editor. Click </w:t>
      </w:r>
      <w:proofErr w:type="gramStart"/>
      <w:r>
        <w:t>in</w:t>
      </w:r>
      <w:proofErr w:type="gramEnd"/>
      <w:r>
        <w:t xml:space="preserve"> the </w:t>
      </w:r>
      <w:r w:rsidRPr="00BC7B05">
        <w:rPr>
          <w:b/>
          <w:bCs/>
        </w:rPr>
        <w:t>Viewport</w:t>
      </w:r>
      <w:r>
        <w:t xml:space="preserve"> and press the number </w:t>
      </w:r>
      <w:r w:rsidRPr="00BC7B05">
        <w:rPr>
          <w:b/>
          <w:bCs/>
        </w:rPr>
        <w:t xml:space="preserve">5 </w:t>
      </w:r>
      <w:r>
        <w:t xml:space="preserve">to jump to camera bookmark 5. In the </w:t>
      </w:r>
      <w:r w:rsidRPr="00BC7B05">
        <w:rPr>
          <w:b/>
          <w:bCs/>
        </w:rPr>
        <w:t>Content Browser</w:t>
      </w:r>
      <w:r>
        <w:t xml:space="preserve">, navigate to </w:t>
      </w:r>
      <w:r w:rsidRPr="00BC7B05">
        <w:rPr>
          <w:b/>
          <w:bCs/>
        </w:rPr>
        <w:t>Content</w:t>
      </w:r>
      <w:r>
        <w:t xml:space="preserve"> &gt; </w:t>
      </w:r>
      <w:proofErr w:type="spellStart"/>
      <w:r w:rsidR="00C440EE">
        <w:rPr>
          <w:b/>
          <w:bCs/>
        </w:rPr>
        <w:t>Hour_of_Code</w:t>
      </w:r>
      <w:proofErr w:type="spellEnd"/>
      <w:r w:rsidR="00C440EE">
        <w:rPr>
          <w:b/>
          <w:bCs/>
        </w:rPr>
        <w:t xml:space="preserve"> </w:t>
      </w:r>
      <w:r>
        <w:t xml:space="preserve">&gt; </w:t>
      </w:r>
      <w:r w:rsidRPr="00BC7B05">
        <w:rPr>
          <w:b/>
          <w:bCs/>
        </w:rPr>
        <w:t>Blueprints</w:t>
      </w:r>
      <w:r>
        <w:t xml:space="preserve">. Drag a copy of your </w:t>
      </w:r>
      <w:proofErr w:type="spellStart"/>
      <w:r w:rsidRPr="00BC7B05">
        <w:rPr>
          <w:b/>
          <w:bCs/>
        </w:rPr>
        <w:t>BP_key</w:t>
      </w:r>
      <w:proofErr w:type="spellEnd"/>
      <w:r>
        <w:t xml:space="preserve"> into your level next to the door on the final island. Press </w:t>
      </w:r>
      <w:r w:rsidRPr="00BC7B05">
        <w:rPr>
          <w:b/>
          <w:bCs/>
        </w:rPr>
        <w:t>W</w:t>
      </w:r>
      <w:r>
        <w:t xml:space="preserve"> to activate the </w:t>
      </w:r>
      <w:r w:rsidRPr="00BC7B05">
        <w:rPr>
          <w:b/>
          <w:bCs/>
        </w:rPr>
        <w:t>Move gizmo</w:t>
      </w:r>
      <w:r>
        <w:t>. Drag the blue arrow up to position the key floating above the ground (Figure 02</w:t>
      </w:r>
      <w:r w:rsidR="00A3723C">
        <w:t>6</w:t>
      </w:r>
      <w:r>
        <w:t xml:space="preserve">). </w:t>
      </w:r>
    </w:p>
    <w:p w14:paraId="3E7CD17F" w14:textId="08BA5BCC" w:rsidR="00DF4538" w:rsidRDefault="00DF4538" w:rsidP="00BC7B05">
      <w:r>
        <w:rPr>
          <w:noProof/>
        </w:rPr>
        <w:lastRenderedPageBreak/>
        <w:drawing>
          <wp:inline distT="0" distB="0" distL="0" distR="0" wp14:anchorId="0CF46B59" wp14:editId="47C5C50B">
            <wp:extent cx="4629150" cy="230814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pic:nvPicPr>
                  <pic:blipFill>
                    <a:blip r:embed="rId39">
                      <a:extLst>
                        <a:ext uri="{28A0092B-C50C-407E-A947-70E740481C1C}">
                          <a14:useLocalDpi xmlns:a14="http://schemas.microsoft.com/office/drawing/2010/main" val="0"/>
                        </a:ext>
                      </a:extLst>
                    </a:blip>
                    <a:stretch>
                      <a:fillRect/>
                    </a:stretch>
                  </pic:blipFill>
                  <pic:spPr>
                    <a:xfrm>
                      <a:off x="0" y="0"/>
                      <a:ext cx="4629150" cy="2308146"/>
                    </a:xfrm>
                    <a:prstGeom prst="rect">
                      <a:avLst/>
                    </a:prstGeom>
                  </pic:spPr>
                </pic:pic>
              </a:graphicData>
            </a:graphic>
          </wp:inline>
        </w:drawing>
      </w:r>
    </w:p>
    <w:p w14:paraId="70604AEB" w14:textId="7E81D614" w:rsidR="00DF4538" w:rsidRPr="00DF4538" w:rsidRDefault="00DF4538" w:rsidP="00BC7B05">
      <w:pPr>
        <w:rPr>
          <w:rStyle w:val="SubtleReference"/>
        </w:rPr>
      </w:pPr>
      <w:r w:rsidRPr="00DF4538">
        <w:rPr>
          <w:rStyle w:val="SubtleReference"/>
        </w:rPr>
        <w:t>Figure 02</w:t>
      </w:r>
      <w:r w:rsidR="00A3723C">
        <w:rPr>
          <w:rStyle w:val="SubtleReference"/>
        </w:rPr>
        <w:t>6</w:t>
      </w:r>
      <w:r w:rsidRPr="00DF4538">
        <w:rPr>
          <w:rStyle w:val="SubtleReference"/>
        </w:rPr>
        <w:t xml:space="preserve"> – Adding the key to your game for testing purposes.</w:t>
      </w:r>
    </w:p>
    <w:p w14:paraId="27601FC8" w14:textId="77777777" w:rsidR="00BC7B05" w:rsidRDefault="00BC7B05" w:rsidP="00BC7B05">
      <w:r>
        <w:t xml:space="preserve">Press the Play button to test your key. </w:t>
      </w:r>
    </w:p>
    <w:p w14:paraId="4E1535F5" w14:textId="25957A59" w:rsidR="00F95C73" w:rsidRDefault="00BC7B05" w:rsidP="00BE6649">
      <w:r>
        <w:t>To fully test your key, DO NOT walk over it as soon as you start playing the game.</w:t>
      </w:r>
      <w:r w:rsidR="00BE6649">
        <w:t xml:space="preserve"> First, walk up to the door, you should see a message that tells the player “Key Needed” (Figure 02</w:t>
      </w:r>
      <w:r w:rsidR="00A3723C">
        <w:t>7</w:t>
      </w:r>
      <w:r w:rsidR="00BE6649">
        <w:t>). This is because you have yet to pick up the key.</w:t>
      </w:r>
    </w:p>
    <w:p w14:paraId="05A63E5B" w14:textId="1407B6EE" w:rsidR="00BE6649" w:rsidRDefault="006849F7" w:rsidP="00BE6649">
      <w:r>
        <w:rPr>
          <w:noProof/>
        </w:rPr>
        <w:drawing>
          <wp:inline distT="0" distB="0" distL="0" distR="0" wp14:anchorId="2F75641E" wp14:editId="655334A9">
            <wp:extent cx="2867025" cy="166416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867025" cy="1664161"/>
                    </a:xfrm>
                    <a:prstGeom prst="rect">
                      <a:avLst/>
                    </a:prstGeom>
                  </pic:spPr>
                </pic:pic>
              </a:graphicData>
            </a:graphic>
          </wp:inline>
        </w:drawing>
      </w:r>
    </w:p>
    <w:p w14:paraId="07018D66" w14:textId="65757212" w:rsidR="006849F7" w:rsidRDefault="006849F7" w:rsidP="00BE6649">
      <w:pPr>
        <w:rPr>
          <w:rStyle w:val="SubtleReference"/>
        </w:rPr>
      </w:pPr>
      <w:r w:rsidRPr="006849F7">
        <w:rPr>
          <w:rStyle w:val="SubtleReference"/>
        </w:rPr>
        <w:t>Figure 02</w:t>
      </w:r>
      <w:r w:rsidR="00A3723C">
        <w:rPr>
          <w:rStyle w:val="SubtleReference"/>
        </w:rPr>
        <w:t>7</w:t>
      </w:r>
      <w:r w:rsidRPr="006849F7">
        <w:rPr>
          <w:rStyle w:val="SubtleReference"/>
        </w:rPr>
        <w:t xml:space="preserve"> – The “Key Needed” message should appear when </w:t>
      </w:r>
      <w:r>
        <w:rPr>
          <w:rStyle w:val="SubtleReference"/>
        </w:rPr>
        <w:t>trying</w:t>
      </w:r>
      <w:r w:rsidRPr="006849F7">
        <w:rPr>
          <w:rStyle w:val="SubtleReference"/>
        </w:rPr>
        <w:t xml:space="preserve"> to open the door without the key.</w:t>
      </w:r>
    </w:p>
    <w:p w14:paraId="67360A92" w14:textId="77777777" w:rsidR="0018325F" w:rsidRDefault="0018325F" w:rsidP="0018325F">
      <w:r>
        <w:t xml:space="preserve">Second, pick up the key. You should hear a metallic key sound, and the key will disappear. </w:t>
      </w:r>
    </w:p>
    <w:p w14:paraId="03E46DA8" w14:textId="77777777" w:rsidR="0018325F" w:rsidRDefault="0018325F" w:rsidP="0018325F">
      <w:r>
        <w:t>NOTE: Be sure your speakers are working correctly.</w:t>
      </w:r>
    </w:p>
    <w:p w14:paraId="1A54A02A" w14:textId="77777777" w:rsidR="0018325F" w:rsidRDefault="0018325F" w:rsidP="0018325F">
      <w:r>
        <w:t xml:space="preserve">Next, walk up to the door. The “Key Needed” message should </w:t>
      </w:r>
      <w:r w:rsidRPr="0018325F">
        <w:rPr>
          <w:b/>
          <w:bCs/>
        </w:rPr>
        <w:t>NOT</w:t>
      </w:r>
      <w:r>
        <w:t xml:space="preserve"> show up on the screen.</w:t>
      </w:r>
    </w:p>
    <w:p w14:paraId="5094A096" w14:textId="6D4F67F9" w:rsidR="006849F7" w:rsidRPr="006849F7" w:rsidRDefault="0018325F" w:rsidP="0018325F">
      <w:pPr>
        <w:rPr>
          <w:rStyle w:val="SubtleReference"/>
        </w:rPr>
      </w:pPr>
      <w:r>
        <w:t xml:space="preserve">Last, press the </w:t>
      </w:r>
      <w:r w:rsidRPr="0018325F">
        <w:rPr>
          <w:b/>
          <w:bCs/>
        </w:rPr>
        <w:t>E</w:t>
      </w:r>
      <w:r>
        <w:t xml:space="preserve"> key on your keyboard and the door will open, and a key icon should show up on the bottom left-hand side of the screen. Don’t worry about this icon, it’s just a hint of what we will be covering in Activity 5.</w:t>
      </w:r>
    </w:p>
    <w:p w14:paraId="76CA5197" w14:textId="22E1E1CD" w:rsidR="002F0756" w:rsidRDefault="00F95C73" w:rsidP="00F95C73">
      <w:pPr>
        <w:pStyle w:val="Heading1"/>
      </w:pPr>
      <w:r>
        <w:lastRenderedPageBreak/>
        <w:t>Placing the Key and the Final Pick-up</w:t>
      </w:r>
    </w:p>
    <w:p w14:paraId="4EA03310" w14:textId="2D849AE8" w:rsidR="0054580D" w:rsidRDefault="0054580D" w:rsidP="0054580D">
      <w:r>
        <w:t xml:space="preserve">Now that the door is open, we have one last task. We need to add the end goal. Inside the </w:t>
      </w:r>
      <w:r w:rsidRPr="0054580D">
        <w:rPr>
          <w:b/>
          <w:bCs/>
        </w:rPr>
        <w:t>Blueprints</w:t>
      </w:r>
      <w:r>
        <w:t xml:space="preserve"> folder, you will find </w:t>
      </w:r>
      <w:proofErr w:type="spellStart"/>
      <w:r w:rsidRPr="0054580D">
        <w:rPr>
          <w:b/>
          <w:bCs/>
        </w:rPr>
        <w:t>BP_endGoal</w:t>
      </w:r>
      <w:proofErr w:type="spellEnd"/>
      <w:r>
        <w:t>. Drag it into your level to the top of the ramp at the back of the fortress (Figure 02</w:t>
      </w:r>
      <w:r w:rsidR="00A3723C">
        <w:t>8</w:t>
      </w:r>
      <w:r>
        <w:t>).</w:t>
      </w:r>
    </w:p>
    <w:p w14:paraId="65335425" w14:textId="07BB6492" w:rsidR="001D3514" w:rsidRPr="001D3514" w:rsidRDefault="001D3514" w:rsidP="0054580D">
      <w:pPr>
        <w:rPr>
          <w:smallCaps/>
          <w:color w:val="5A5A5A" w:themeColor="text1" w:themeTint="A5"/>
        </w:rPr>
      </w:pPr>
      <w:r>
        <w:t xml:space="preserve">Remember to </w:t>
      </w:r>
      <w:r w:rsidRPr="00DA02BD">
        <w:rPr>
          <w:b/>
          <w:bCs/>
        </w:rPr>
        <w:t>Save All</w:t>
      </w:r>
      <w:r>
        <w:t xml:space="preserve"> your work.</w:t>
      </w:r>
    </w:p>
    <w:p w14:paraId="1853209A" w14:textId="13DF606C" w:rsidR="0054580D" w:rsidRDefault="0069274F" w:rsidP="0054580D">
      <w:r>
        <w:rPr>
          <w:noProof/>
        </w:rPr>
        <w:drawing>
          <wp:inline distT="0" distB="0" distL="0" distR="0" wp14:anchorId="7B82C840" wp14:editId="7F5474B2">
            <wp:extent cx="5705475" cy="3211158"/>
            <wp:effectExtent l="0" t="0" r="0" b="889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21341" cy="3220088"/>
                    </a:xfrm>
                    <a:prstGeom prst="rect">
                      <a:avLst/>
                    </a:prstGeom>
                  </pic:spPr>
                </pic:pic>
              </a:graphicData>
            </a:graphic>
          </wp:inline>
        </w:drawing>
      </w:r>
    </w:p>
    <w:p w14:paraId="021F1360" w14:textId="353A910C" w:rsidR="00FA1C10" w:rsidRDefault="00FA1C10" w:rsidP="0054580D">
      <w:pPr>
        <w:rPr>
          <w:rStyle w:val="SubtleReference"/>
        </w:rPr>
      </w:pPr>
      <w:r w:rsidRPr="00FA1C10">
        <w:rPr>
          <w:rStyle w:val="SubtleReference"/>
        </w:rPr>
        <w:t>Figure 02</w:t>
      </w:r>
      <w:r w:rsidR="00A3723C">
        <w:rPr>
          <w:rStyle w:val="SubtleReference"/>
        </w:rPr>
        <w:t>8</w:t>
      </w:r>
      <w:r w:rsidRPr="00FA1C10">
        <w:rPr>
          <w:rStyle w:val="SubtleReference"/>
        </w:rPr>
        <w:t xml:space="preserve"> – Add the End Goal pick-up </w:t>
      </w:r>
      <w:r w:rsidR="00DC1B7A">
        <w:rPr>
          <w:rStyle w:val="SubtleReference"/>
        </w:rPr>
        <w:t>Inside</w:t>
      </w:r>
      <w:r w:rsidRPr="00FA1C10">
        <w:rPr>
          <w:rStyle w:val="SubtleReference"/>
        </w:rPr>
        <w:t xml:space="preserve"> the locked fortress.</w:t>
      </w:r>
    </w:p>
    <w:p w14:paraId="61186A3A" w14:textId="4CAF53CD" w:rsidR="001D3514" w:rsidRDefault="001D3514" w:rsidP="0054580D">
      <w:r>
        <w:t>You should now remove the test key you place</w:t>
      </w:r>
      <w:r w:rsidR="00D94168">
        <w:t>d</w:t>
      </w:r>
      <w:r>
        <w:t xml:space="preserve"> in front of the fortress and place it in a better location. We recommend the platform </w:t>
      </w:r>
      <w:r w:rsidR="00E00C04">
        <w:t xml:space="preserve">at the bookmarked position </w:t>
      </w:r>
      <w:r w:rsidR="00FF49BC">
        <w:t xml:space="preserve">you can access by hitting </w:t>
      </w:r>
      <w:r w:rsidR="00FF49BC" w:rsidRPr="00FF49BC">
        <w:rPr>
          <w:b/>
          <w:bCs/>
        </w:rPr>
        <w:t>4</w:t>
      </w:r>
      <w:r w:rsidR="00FF49BC">
        <w:t xml:space="preserve"> on your keyboard.</w:t>
      </w:r>
      <w:r w:rsidR="002C4F1F">
        <w:t xml:space="preserve"> (Figure 029)</w:t>
      </w:r>
      <w:r w:rsidR="00FF49BC">
        <w:t xml:space="preserve"> You may also wish to add some more coins throughout the game to help guide the player.</w:t>
      </w:r>
    </w:p>
    <w:p w14:paraId="7D2EB70F" w14:textId="576A74FF" w:rsidR="00EA6DC4" w:rsidRDefault="00EA6DC4" w:rsidP="0054580D">
      <w:pPr>
        <w:rPr>
          <w:rStyle w:val="SubtleReference"/>
        </w:rPr>
      </w:pPr>
      <w:r>
        <w:rPr>
          <w:noProof/>
        </w:rPr>
        <w:lastRenderedPageBreak/>
        <w:drawing>
          <wp:inline distT="0" distB="0" distL="0" distR="0" wp14:anchorId="2B2F8BF1" wp14:editId="45FA89F3">
            <wp:extent cx="4618990" cy="3123842"/>
            <wp:effectExtent l="0" t="0" r="0" b="63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t="1339" b="10835"/>
                    <a:stretch/>
                  </pic:blipFill>
                  <pic:spPr bwMode="auto">
                    <a:xfrm>
                      <a:off x="0" y="0"/>
                      <a:ext cx="4642245" cy="3139569"/>
                    </a:xfrm>
                    <a:prstGeom prst="rect">
                      <a:avLst/>
                    </a:prstGeom>
                    <a:ln>
                      <a:noFill/>
                    </a:ln>
                    <a:extLst>
                      <a:ext uri="{53640926-AAD7-44D8-BBD7-CCE9431645EC}">
                        <a14:shadowObscured xmlns:a14="http://schemas.microsoft.com/office/drawing/2010/main"/>
                      </a:ext>
                    </a:extLst>
                  </pic:spPr>
                </pic:pic>
              </a:graphicData>
            </a:graphic>
          </wp:inline>
        </w:drawing>
      </w:r>
    </w:p>
    <w:p w14:paraId="67DE303C" w14:textId="67FB4517" w:rsidR="00EA6DC4" w:rsidRDefault="00EA6DC4" w:rsidP="00EA6DC4">
      <w:pPr>
        <w:rPr>
          <w:rStyle w:val="SubtleReference"/>
        </w:rPr>
      </w:pPr>
      <w:r w:rsidRPr="342B2352">
        <w:rPr>
          <w:rStyle w:val="SubtleReference"/>
        </w:rPr>
        <w:t>Figure 029 – Th</w:t>
      </w:r>
      <w:r w:rsidR="00541462" w:rsidRPr="342B2352">
        <w:rPr>
          <w:rStyle w:val="SubtleReference"/>
        </w:rPr>
        <w:t>is Is a Good Place To Hide The Key</w:t>
      </w:r>
    </w:p>
    <w:p w14:paraId="3A9DE740" w14:textId="2834ADAC" w:rsidR="342B2352" w:rsidRDefault="342B2352" w:rsidP="342B2352">
      <w:pPr>
        <w:pStyle w:val="Heading1"/>
      </w:pPr>
    </w:p>
    <w:p w14:paraId="6EBF495D" w14:textId="7172ED70" w:rsidR="0072377D" w:rsidRDefault="0072377D" w:rsidP="0072377D">
      <w:pPr>
        <w:pStyle w:val="Heading1"/>
      </w:pPr>
      <w:r>
        <w:t>Play Testing</w:t>
      </w:r>
      <w:r w:rsidR="008540F7">
        <w:t xml:space="preserve"> Your Game</w:t>
      </w:r>
    </w:p>
    <w:p w14:paraId="597DCBD3" w14:textId="7C0F8C99" w:rsidR="007C1EC6" w:rsidRDefault="007C1EC6" w:rsidP="007C1EC6">
      <w:r>
        <w:t xml:space="preserve">With the goal in place, you should play </w:t>
      </w:r>
      <w:proofErr w:type="gramStart"/>
      <w:r>
        <w:t>test</w:t>
      </w:r>
      <w:proofErr w:type="gramEnd"/>
      <w:r>
        <w:t xml:space="preserve"> your game from beginning to </w:t>
      </w:r>
      <w:r w:rsidR="001D3514">
        <w:t>end.</w:t>
      </w:r>
      <w:r>
        <w:t xml:space="preserve"> You’ll notice that once you touch the end goal the player is rewarded with various stats, such as how many coins and gems they collected, in addition to how long it took to complete the level.</w:t>
      </w:r>
    </w:p>
    <w:p w14:paraId="4A01437B" w14:textId="77777777" w:rsidR="007C1EC6" w:rsidRDefault="007C1EC6" w:rsidP="007C1EC6">
      <w:r>
        <w:t xml:space="preserve">To play your game from the beginning, click the dropdown arrow on the </w:t>
      </w:r>
      <w:r w:rsidRPr="00DA02BD">
        <w:rPr>
          <w:b/>
          <w:bCs/>
        </w:rPr>
        <w:t>Play</w:t>
      </w:r>
      <w:r>
        <w:t xml:space="preserve"> button and select the </w:t>
      </w:r>
      <w:r w:rsidRPr="00DA02BD">
        <w:rPr>
          <w:b/>
          <w:bCs/>
        </w:rPr>
        <w:t>Default Player Start</w:t>
      </w:r>
      <w:r>
        <w:t xml:space="preserve"> option. </w:t>
      </w:r>
    </w:p>
    <w:p w14:paraId="2D8699C1" w14:textId="77777777" w:rsidR="007C1EC6" w:rsidRDefault="007C1EC6" w:rsidP="007C1EC6">
      <w:r>
        <w:t xml:space="preserve">Now, clicking the </w:t>
      </w:r>
      <w:r w:rsidRPr="00DA02BD">
        <w:rPr>
          <w:b/>
          <w:bCs/>
        </w:rPr>
        <w:t>Play</w:t>
      </w:r>
      <w:r>
        <w:t xml:space="preserve"> button should start you at the beginning.</w:t>
      </w:r>
    </w:p>
    <w:p w14:paraId="56A7644A" w14:textId="7B91C895" w:rsidR="0072377D" w:rsidRDefault="0072377D" w:rsidP="005E56B8">
      <w:r>
        <w:t xml:space="preserve">Watch your play testers play the level, but don’t tell them where to go. Observe where they get frustrated or where they get lost. Use these observations to improve your </w:t>
      </w:r>
      <w:r w:rsidR="00685379">
        <w:t>platform sequences</w:t>
      </w:r>
      <w:r>
        <w:t xml:space="preserve"> to make </w:t>
      </w:r>
      <w:r w:rsidR="00685379">
        <w:t>the journey more fun.</w:t>
      </w:r>
    </w:p>
    <w:p w14:paraId="440AF5C5" w14:textId="47EF0B5A" w:rsidR="00182100" w:rsidRDefault="00182100" w:rsidP="00B754C8">
      <w:pPr>
        <w:pStyle w:val="Heading1"/>
      </w:pPr>
      <w:r>
        <w:t xml:space="preserve">Part </w:t>
      </w:r>
      <w:r w:rsidR="008A3382">
        <w:t>Four</w:t>
      </w:r>
      <w:r>
        <w:t xml:space="preserve"> Completed! </w:t>
      </w:r>
    </w:p>
    <w:p w14:paraId="49851E9C" w14:textId="537EB463" w:rsidR="005E56B8" w:rsidRPr="005E56B8" w:rsidRDefault="005E56B8" w:rsidP="005E56B8">
      <w:r>
        <w:t xml:space="preserve">Well done! </w:t>
      </w:r>
    </w:p>
    <w:p w14:paraId="3DDA876F" w14:textId="7F358A63" w:rsidR="003369DB" w:rsidRDefault="00B754C8" w:rsidP="00B754C8">
      <w:pPr>
        <w:pStyle w:val="Heading1"/>
      </w:pPr>
      <w:r>
        <w:lastRenderedPageBreak/>
        <w:t>What’s Next?</w:t>
      </w:r>
    </w:p>
    <w:p w14:paraId="08BFE368" w14:textId="00411FCD" w:rsidR="001128FC" w:rsidRDefault="00B754C8" w:rsidP="00B754C8">
      <w:r>
        <w:t xml:space="preserve">In the next activity </w:t>
      </w:r>
      <w:r w:rsidR="00303337">
        <w:t>we will cover how to make various sections of the heads</w:t>
      </w:r>
      <w:r w:rsidR="4DBB6F14">
        <w:t>-</w:t>
      </w:r>
      <w:r w:rsidR="00303337">
        <w:t>up display (HUD) visible. Both the key icon you saw earlier, and the end game screen are part of the HUD. We will also package the game so you can send it to other people to play or add it to your portfolio when looking for jobs.</w:t>
      </w:r>
    </w:p>
    <w:p w14:paraId="059061FC" w14:textId="7DB4A5E7" w:rsidR="00385861" w:rsidRPr="00F359F8" w:rsidRDefault="00385861" w:rsidP="00385861">
      <w:pPr>
        <w:pStyle w:val="IntenseQuote"/>
        <w:ind w:left="0"/>
        <w:rPr>
          <w:i w:val="0"/>
          <w:iCs w:val="0"/>
        </w:rPr>
      </w:pPr>
      <w:r w:rsidRPr="65BAC740">
        <w:rPr>
          <w:rFonts w:ascii="Segoe UI Emoji" w:eastAsia="Segoe UI Emoji" w:hAnsi="Segoe UI Emoji" w:cs="Segoe UI Emoji"/>
        </w:rPr>
        <w:t>🚀</w:t>
      </w:r>
      <w:r w:rsidRPr="65BAC740">
        <w:rPr>
          <w:i w:val="0"/>
          <w:iCs w:val="0"/>
        </w:rPr>
        <w:t xml:space="preserve"> Your Progress</w:t>
      </w:r>
      <w:r>
        <w:br/>
      </w:r>
      <w:r>
        <w:br/>
      </w:r>
      <w:r>
        <w:rPr>
          <w:noProof/>
        </w:rPr>
        <w:drawing>
          <wp:inline distT="0" distB="0" distL="0" distR="0" wp14:anchorId="0F0BB274" wp14:editId="249C863F">
            <wp:extent cx="352425" cy="32445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pic:nvPicPr>
                  <pic:blipFill>
                    <a:blip r:embed="rId43">
                      <a:extLst>
                        <a:ext uri="{28A0092B-C50C-407E-A947-70E740481C1C}">
                          <a14:useLocalDpi xmlns:a14="http://schemas.microsoft.com/office/drawing/2010/main" val="0"/>
                        </a:ext>
                      </a:extLst>
                    </a:blip>
                    <a:stretch>
                      <a:fillRect/>
                    </a:stretch>
                  </pic:blipFill>
                  <pic:spPr>
                    <a:xfrm>
                      <a:off x="0" y="0"/>
                      <a:ext cx="352425" cy="324454"/>
                    </a:xfrm>
                    <a:prstGeom prst="rect">
                      <a:avLst/>
                    </a:prstGeom>
                  </pic:spPr>
                </pic:pic>
              </a:graphicData>
            </a:graphic>
          </wp:inline>
        </w:drawing>
      </w:r>
      <w:r w:rsidR="001128FC">
        <w:rPr>
          <w:noProof/>
        </w:rPr>
        <w:drawing>
          <wp:inline distT="0" distB="0" distL="0" distR="0" wp14:anchorId="2961CAAB" wp14:editId="289DE8DB">
            <wp:extent cx="352425" cy="32445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43">
                      <a:extLst>
                        <a:ext uri="{28A0092B-C50C-407E-A947-70E740481C1C}">
                          <a14:useLocalDpi xmlns:a14="http://schemas.microsoft.com/office/drawing/2010/main" val="0"/>
                        </a:ext>
                      </a:extLst>
                    </a:blip>
                    <a:stretch>
                      <a:fillRect/>
                    </a:stretch>
                  </pic:blipFill>
                  <pic:spPr>
                    <a:xfrm>
                      <a:off x="0" y="0"/>
                      <a:ext cx="352425" cy="324454"/>
                    </a:xfrm>
                    <a:prstGeom prst="rect">
                      <a:avLst/>
                    </a:prstGeom>
                  </pic:spPr>
                </pic:pic>
              </a:graphicData>
            </a:graphic>
          </wp:inline>
        </w:drawing>
      </w:r>
      <w:r w:rsidR="00915F59">
        <w:rPr>
          <w:noProof/>
        </w:rPr>
        <w:drawing>
          <wp:inline distT="0" distB="0" distL="0" distR="0" wp14:anchorId="6E8E5741" wp14:editId="07A0D2A3">
            <wp:extent cx="352425" cy="3244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43">
                      <a:extLst>
                        <a:ext uri="{28A0092B-C50C-407E-A947-70E740481C1C}">
                          <a14:useLocalDpi xmlns:a14="http://schemas.microsoft.com/office/drawing/2010/main" val="0"/>
                        </a:ext>
                      </a:extLst>
                    </a:blip>
                    <a:stretch>
                      <a:fillRect/>
                    </a:stretch>
                  </pic:blipFill>
                  <pic:spPr>
                    <a:xfrm>
                      <a:off x="0" y="0"/>
                      <a:ext cx="352425" cy="324454"/>
                    </a:xfrm>
                    <a:prstGeom prst="rect">
                      <a:avLst/>
                    </a:prstGeom>
                  </pic:spPr>
                </pic:pic>
              </a:graphicData>
            </a:graphic>
          </wp:inline>
        </w:drawing>
      </w:r>
      <w:r w:rsidR="008A3382">
        <w:rPr>
          <w:noProof/>
        </w:rPr>
        <w:drawing>
          <wp:inline distT="0" distB="0" distL="0" distR="0" wp14:anchorId="552DF58E" wp14:editId="25530676">
            <wp:extent cx="352425" cy="3244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43">
                      <a:extLst>
                        <a:ext uri="{28A0092B-C50C-407E-A947-70E740481C1C}">
                          <a14:useLocalDpi xmlns:a14="http://schemas.microsoft.com/office/drawing/2010/main" val="0"/>
                        </a:ext>
                      </a:extLst>
                    </a:blip>
                    <a:stretch>
                      <a:fillRect/>
                    </a:stretch>
                  </pic:blipFill>
                  <pic:spPr>
                    <a:xfrm>
                      <a:off x="0" y="0"/>
                      <a:ext cx="352425" cy="324454"/>
                    </a:xfrm>
                    <a:prstGeom prst="rect">
                      <a:avLst/>
                    </a:prstGeom>
                  </pic:spPr>
                </pic:pic>
              </a:graphicData>
            </a:graphic>
          </wp:inline>
        </w:drawing>
      </w:r>
      <w:r w:rsidR="002F1E2D" w:rsidRPr="65BAC740">
        <w:rPr>
          <w:rFonts w:ascii="Consolas" w:hAnsi="Consolas"/>
          <w:i w:val="0"/>
          <w:iCs w:val="0"/>
          <w:sz w:val="8"/>
          <w:szCs w:val="8"/>
        </w:rPr>
        <w:t xml:space="preserve"> </w:t>
      </w:r>
      <w:r w:rsidR="0031602B">
        <w:rPr>
          <w:noProof/>
        </w:rPr>
        <w:drawing>
          <wp:inline distT="0" distB="0" distL="0" distR="0" wp14:anchorId="21490084" wp14:editId="6C31D128">
            <wp:extent cx="257175" cy="25192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44">
                      <a:extLst>
                        <a:ext uri="{28A0092B-C50C-407E-A947-70E740481C1C}">
                          <a14:useLocalDpi xmlns:a14="http://schemas.microsoft.com/office/drawing/2010/main" val="0"/>
                        </a:ext>
                      </a:extLst>
                    </a:blip>
                    <a:stretch>
                      <a:fillRect/>
                    </a:stretch>
                  </pic:blipFill>
                  <pic:spPr>
                    <a:xfrm>
                      <a:off x="0" y="0"/>
                      <a:ext cx="257175" cy="251927"/>
                    </a:xfrm>
                    <a:prstGeom prst="rect">
                      <a:avLst/>
                    </a:prstGeom>
                  </pic:spPr>
                </pic:pic>
              </a:graphicData>
            </a:graphic>
          </wp:inline>
        </w:drawing>
      </w:r>
      <w:r w:rsidR="002F1E2D" w:rsidRPr="65BAC740">
        <w:rPr>
          <w:rFonts w:ascii="Consolas" w:hAnsi="Consolas"/>
          <w:i w:val="0"/>
          <w:iCs w:val="0"/>
          <w:sz w:val="8"/>
          <w:szCs w:val="8"/>
        </w:rPr>
        <w:t xml:space="preserve"> </w:t>
      </w:r>
    </w:p>
    <w:p w14:paraId="2270298F" w14:textId="6C5A0AB8" w:rsidR="0029137C" w:rsidRDefault="00870ED2" w:rsidP="00870ED2">
      <w:pPr>
        <w:pStyle w:val="Heading1"/>
      </w:pPr>
      <w:r>
        <w:t>Further Reading</w:t>
      </w:r>
    </w:p>
    <w:p w14:paraId="3D508E98" w14:textId="59A6F1D0" w:rsidR="00DC4DB6" w:rsidRDefault="00000000" w:rsidP="00870ED2">
      <w:pPr>
        <w:pStyle w:val="ListParagraph"/>
        <w:numPr>
          <w:ilvl w:val="0"/>
          <w:numId w:val="19"/>
        </w:numPr>
      </w:pPr>
      <w:hyperlink r:id="rId45" w:history="1">
        <w:r w:rsidR="00DC4DB6" w:rsidRPr="00DC4DB6">
          <w:rPr>
            <w:rStyle w:val="Hyperlink"/>
          </w:rPr>
          <w:t>Official Blueprint Editor Reference</w:t>
        </w:r>
      </w:hyperlink>
    </w:p>
    <w:p w14:paraId="555A3079" w14:textId="7B92799E" w:rsidR="00870ED2" w:rsidRDefault="00000000" w:rsidP="00870ED2">
      <w:pPr>
        <w:pStyle w:val="ListParagraph"/>
        <w:numPr>
          <w:ilvl w:val="0"/>
          <w:numId w:val="19"/>
        </w:numPr>
      </w:pPr>
      <w:hyperlink r:id="rId46" w:history="1">
        <w:r w:rsidR="0069691B" w:rsidRPr="0069691B">
          <w:rPr>
            <w:rStyle w:val="Hyperlink"/>
          </w:rPr>
          <w:t>Official Blueprint Flow Control Guide</w:t>
        </w:r>
      </w:hyperlink>
    </w:p>
    <w:p w14:paraId="2B6BE12A" w14:textId="423ADB00" w:rsidR="00AA2B30" w:rsidRDefault="00000000" w:rsidP="00870ED2">
      <w:pPr>
        <w:pStyle w:val="ListParagraph"/>
        <w:numPr>
          <w:ilvl w:val="0"/>
          <w:numId w:val="19"/>
        </w:numPr>
      </w:pPr>
      <w:hyperlink r:id="rId47" w:history="1">
        <w:r w:rsidR="00AA2B30" w:rsidRPr="00AA2B30">
          <w:rPr>
            <w:rStyle w:val="Hyperlink"/>
          </w:rPr>
          <w:t>Official Description of a Static Mesh in Unreal</w:t>
        </w:r>
      </w:hyperlink>
    </w:p>
    <w:p w14:paraId="66F06CE2" w14:textId="4C64B234" w:rsidR="00E669C4" w:rsidRPr="00870ED2" w:rsidRDefault="00000000" w:rsidP="00870ED2">
      <w:pPr>
        <w:pStyle w:val="ListParagraph"/>
        <w:numPr>
          <w:ilvl w:val="0"/>
          <w:numId w:val="19"/>
        </w:numPr>
      </w:pPr>
      <w:hyperlink r:id="rId48" w:history="1">
        <w:r w:rsidR="00E669C4" w:rsidRPr="00E669C4">
          <w:rPr>
            <w:rStyle w:val="Hyperlink"/>
          </w:rPr>
          <w:t>Official Blueprint Class Creation Guide</w:t>
        </w:r>
      </w:hyperlink>
    </w:p>
    <w:sectPr w:rsidR="00E669C4" w:rsidRPr="00870ED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12DC59" w14:textId="77777777" w:rsidR="008B1BBB" w:rsidRDefault="008B1BBB" w:rsidP="002F2E9E">
      <w:pPr>
        <w:spacing w:after="0" w:line="240" w:lineRule="auto"/>
      </w:pPr>
      <w:r>
        <w:separator/>
      </w:r>
    </w:p>
  </w:endnote>
  <w:endnote w:type="continuationSeparator" w:id="0">
    <w:p w14:paraId="7F6A7BBB" w14:textId="77777777" w:rsidR="008B1BBB" w:rsidRDefault="008B1BBB" w:rsidP="002F2E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8287A9" w14:textId="77777777" w:rsidR="008B1BBB" w:rsidRDefault="008B1BBB" w:rsidP="002F2E9E">
      <w:pPr>
        <w:spacing w:after="0" w:line="240" w:lineRule="auto"/>
      </w:pPr>
      <w:r>
        <w:separator/>
      </w:r>
    </w:p>
  </w:footnote>
  <w:footnote w:type="continuationSeparator" w:id="0">
    <w:p w14:paraId="3E00CA12" w14:textId="77777777" w:rsidR="008B1BBB" w:rsidRDefault="008B1BBB" w:rsidP="002F2E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E114C"/>
    <w:multiLevelType w:val="hybridMultilevel"/>
    <w:tmpl w:val="BE58A580"/>
    <w:lvl w:ilvl="0" w:tplc="171A9A80">
      <w:start w:val="29"/>
      <w:numFmt w:val="bullet"/>
      <w:lvlText w:val=""/>
      <w:lvlJc w:val="left"/>
      <w:pPr>
        <w:ind w:left="720" w:hanging="360"/>
      </w:pPr>
      <w:rPr>
        <w:rFonts w:ascii="Symbol" w:eastAsiaTheme="minorHAnsi" w:hAnsi="Symbol"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8AB4081"/>
    <w:multiLevelType w:val="hybridMultilevel"/>
    <w:tmpl w:val="8A1CC3A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9A530BC"/>
    <w:multiLevelType w:val="hybridMultilevel"/>
    <w:tmpl w:val="AE0C93F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7B06D6B"/>
    <w:multiLevelType w:val="hybridMultilevel"/>
    <w:tmpl w:val="DE9222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ADC1F5B"/>
    <w:multiLevelType w:val="hybridMultilevel"/>
    <w:tmpl w:val="6D5245F8"/>
    <w:lvl w:ilvl="0" w:tplc="1009000F">
      <w:start w:val="1"/>
      <w:numFmt w:val="decimal"/>
      <w:lvlText w:val="%1."/>
      <w:lvlJc w:val="left"/>
      <w:pPr>
        <w:ind w:left="720" w:hanging="360"/>
      </w:pPr>
      <w:rPr>
        <w:rFonts w:hint="default"/>
        <w:b w:val="0"/>
      </w:rPr>
    </w:lvl>
    <w:lvl w:ilvl="1" w:tplc="62607F5C">
      <w:start w:val="2"/>
      <w:numFmt w:val="bullet"/>
      <w:lvlText w:val="•"/>
      <w:lvlJc w:val="left"/>
      <w:pPr>
        <w:ind w:left="1440" w:hanging="360"/>
      </w:pPr>
      <w:rPr>
        <w:rFonts w:ascii="Calibri" w:eastAsiaTheme="minorHAnsi" w:hAnsi="Calibri" w:cs="Calibri"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1807603"/>
    <w:multiLevelType w:val="hybridMultilevel"/>
    <w:tmpl w:val="2F38CF1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8480DDA"/>
    <w:multiLevelType w:val="hybridMultilevel"/>
    <w:tmpl w:val="4E8E2D5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F866985"/>
    <w:multiLevelType w:val="hybridMultilevel"/>
    <w:tmpl w:val="53A8B658"/>
    <w:lvl w:ilvl="0" w:tplc="62607F5C">
      <w:start w:val="2"/>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33422949"/>
    <w:multiLevelType w:val="hybridMultilevel"/>
    <w:tmpl w:val="3B466F5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34D74F70"/>
    <w:multiLevelType w:val="hybridMultilevel"/>
    <w:tmpl w:val="93F0E29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4420404C"/>
    <w:multiLevelType w:val="hybridMultilevel"/>
    <w:tmpl w:val="D00E60E4"/>
    <w:lvl w:ilvl="0" w:tplc="3A74FB9C">
      <w:numFmt w:val="bullet"/>
      <w:lvlText w:val="•"/>
      <w:lvlJc w:val="left"/>
      <w:pPr>
        <w:ind w:left="720" w:hanging="360"/>
      </w:pPr>
      <w:rPr>
        <w:rFonts w:ascii="Calibri" w:eastAsiaTheme="minorHAnsi"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490B5D0F"/>
    <w:multiLevelType w:val="hybridMultilevel"/>
    <w:tmpl w:val="863056FA"/>
    <w:lvl w:ilvl="0" w:tplc="62607F5C">
      <w:start w:val="2"/>
      <w:numFmt w:val="bullet"/>
      <w:lvlText w:val="•"/>
      <w:lvlJc w:val="left"/>
      <w:pPr>
        <w:ind w:left="720" w:hanging="360"/>
      </w:pPr>
      <w:rPr>
        <w:rFonts w:ascii="Calibri" w:eastAsiaTheme="minorHAnsi" w:hAnsi="Calibri" w:cs="Calibr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4CEE04C7"/>
    <w:multiLevelType w:val="hybridMultilevel"/>
    <w:tmpl w:val="D8525522"/>
    <w:lvl w:ilvl="0" w:tplc="62607F5C">
      <w:start w:val="2"/>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58283792"/>
    <w:multiLevelType w:val="hybridMultilevel"/>
    <w:tmpl w:val="4A7AABC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61525FEA"/>
    <w:multiLevelType w:val="hybridMultilevel"/>
    <w:tmpl w:val="1AF23EEA"/>
    <w:lvl w:ilvl="0" w:tplc="3A74FB9C">
      <w:numFmt w:val="bullet"/>
      <w:lvlText w:val="•"/>
      <w:lvlJc w:val="left"/>
      <w:pPr>
        <w:ind w:left="720" w:hanging="360"/>
      </w:pPr>
      <w:rPr>
        <w:rFonts w:ascii="Calibri" w:eastAsiaTheme="minorHAnsi"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62EF30AC"/>
    <w:multiLevelType w:val="hybridMultilevel"/>
    <w:tmpl w:val="FD18314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6396314E"/>
    <w:multiLevelType w:val="hybridMultilevel"/>
    <w:tmpl w:val="76B6C944"/>
    <w:lvl w:ilvl="0" w:tplc="62607F5C">
      <w:start w:val="2"/>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68DA3EAD"/>
    <w:multiLevelType w:val="hybridMultilevel"/>
    <w:tmpl w:val="F7181D98"/>
    <w:lvl w:ilvl="0" w:tplc="62607F5C">
      <w:start w:val="2"/>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6DAF303F"/>
    <w:multiLevelType w:val="hybridMultilevel"/>
    <w:tmpl w:val="93F0E29C"/>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6F99057B"/>
    <w:multiLevelType w:val="hybridMultilevel"/>
    <w:tmpl w:val="F2F2EB9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723658C1"/>
    <w:multiLevelType w:val="hybridMultilevel"/>
    <w:tmpl w:val="F21810A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725910BD"/>
    <w:multiLevelType w:val="hybridMultilevel"/>
    <w:tmpl w:val="9B1C230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75046B90"/>
    <w:multiLevelType w:val="hybridMultilevel"/>
    <w:tmpl w:val="7BCA7B1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788A08D5"/>
    <w:multiLevelType w:val="hybridMultilevel"/>
    <w:tmpl w:val="EAF8AF5C"/>
    <w:lvl w:ilvl="0" w:tplc="62607F5C">
      <w:start w:val="2"/>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827284148">
    <w:abstractNumId w:val="20"/>
  </w:num>
  <w:num w:numId="2" w16cid:durableId="1833793869">
    <w:abstractNumId w:val="13"/>
  </w:num>
  <w:num w:numId="3" w16cid:durableId="1762139503">
    <w:abstractNumId w:val="8"/>
  </w:num>
  <w:num w:numId="4" w16cid:durableId="1377583659">
    <w:abstractNumId w:val="14"/>
  </w:num>
  <w:num w:numId="5" w16cid:durableId="1833376240">
    <w:abstractNumId w:val="10"/>
  </w:num>
  <w:num w:numId="6" w16cid:durableId="1346709210">
    <w:abstractNumId w:val="6"/>
  </w:num>
  <w:num w:numId="7" w16cid:durableId="1401126531">
    <w:abstractNumId w:val="19"/>
  </w:num>
  <w:num w:numId="8" w16cid:durableId="1994948396">
    <w:abstractNumId w:val="5"/>
  </w:num>
  <w:num w:numId="9" w16cid:durableId="532378410">
    <w:abstractNumId w:val="7"/>
  </w:num>
  <w:num w:numId="10" w16cid:durableId="1764380101">
    <w:abstractNumId w:val="23"/>
  </w:num>
  <w:num w:numId="11" w16cid:durableId="2039812970">
    <w:abstractNumId w:val="21"/>
  </w:num>
  <w:num w:numId="12" w16cid:durableId="1373194712">
    <w:abstractNumId w:val="1"/>
  </w:num>
  <w:num w:numId="13" w16cid:durableId="2127119806">
    <w:abstractNumId w:val="4"/>
  </w:num>
  <w:num w:numId="14" w16cid:durableId="1484856387">
    <w:abstractNumId w:val="2"/>
  </w:num>
  <w:num w:numId="15" w16cid:durableId="1113790545">
    <w:abstractNumId w:val="17"/>
  </w:num>
  <w:num w:numId="16" w16cid:durableId="1779061870">
    <w:abstractNumId w:val="16"/>
  </w:num>
  <w:num w:numId="17" w16cid:durableId="1312910041">
    <w:abstractNumId w:val="11"/>
  </w:num>
  <w:num w:numId="18" w16cid:durableId="1494104542">
    <w:abstractNumId w:val="12"/>
  </w:num>
  <w:num w:numId="19" w16cid:durableId="1203597438">
    <w:abstractNumId w:val="3"/>
  </w:num>
  <w:num w:numId="20" w16cid:durableId="818495056">
    <w:abstractNumId w:val="15"/>
  </w:num>
  <w:num w:numId="21" w16cid:durableId="1696806102">
    <w:abstractNumId w:val="22"/>
  </w:num>
  <w:num w:numId="22" w16cid:durableId="273483975">
    <w:abstractNumId w:val="9"/>
  </w:num>
  <w:num w:numId="23" w16cid:durableId="1207255479">
    <w:abstractNumId w:val="18"/>
  </w:num>
  <w:num w:numId="24" w16cid:durableId="44069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4BB5A02"/>
    <w:rsid w:val="000043EB"/>
    <w:rsid w:val="000129B5"/>
    <w:rsid w:val="00013805"/>
    <w:rsid w:val="00015F14"/>
    <w:rsid w:val="00024DFF"/>
    <w:rsid w:val="00027653"/>
    <w:rsid w:val="0003055A"/>
    <w:rsid w:val="00040B38"/>
    <w:rsid w:val="00040C18"/>
    <w:rsid w:val="00044635"/>
    <w:rsid w:val="00046F31"/>
    <w:rsid w:val="000606A6"/>
    <w:rsid w:val="0006139A"/>
    <w:rsid w:val="0007151E"/>
    <w:rsid w:val="00072960"/>
    <w:rsid w:val="0008456E"/>
    <w:rsid w:val="00086BF4"/>
    <w:rsid w:val="000912E0"/>
    <w:rsid w:val="000938A5"/>
    <w:rsid w:val="00093F56"/>
    <w:rsid w:val="000A5115"/>
    <w:rsid w:val="000A59CB"/>
    <w:rsid w:val="000A5D3B"/>
    <w:rsid w:val="000A7C15"/>
    <w:rsid w:val="000B38BF"/>
    <w:rsid w:val="000B3D2A"/>
    <w:rsid w:val="000C15B7"/>
    <w:rsid w:val="000C3DCF"/>
    <w:rsid w:val="000C5350"/>
    <w:rsid w:val="000C5B92"/>
    <w:rsid w:val="000C60B3"/>
    <w:rsid w:val="000D5F2A"/>
    <w:rsid w:val="000E5F40"/>
    <w:rsid w:val="000E7897"/>
    <w:rsid w:val="000F41DD"/>
    <w:rsid w:val="00101B1D"/>
    <w:rsid w:val="00104688"/>
    <w:rsid w:val="001105D0"/>
    <w:rsid w:val="00111EAD"/>
    <w:rsid w:val="001128FC"/>
    <w:rsid w:val="00114AED"/>
    <w:rsid w:val="0011583B"/>
    <w:rsid w:val="00124245"/>
    <w:rsid w:val="00132DD7"/>
    <w:rsid w:val="001335D9"/>
    <w:rsid w:val="001369FF"/>
    <w:rsid w:val="0014643D"/>
    <w:rsid w:val="0015098C"/>
    <w:rsid w:val="001517FF"/>
    <w:rsid w:val="00156050"/>
    <w:rsid w:val="00160A15"/>
    <w:rsid w:val="00165824"/>
    <w:rsid w:val="0017206B"/>
    <w:rsid w:val="00175B22"/>
    <w:rsid w:val="00176082"/>
    <w:rsid w:val="001770CB"/>
    <w:rsid w:val="00177C48"/>
    <w:rsid w:val="00182100"/>
    <w:rsid w:val="00182A27"/>
    <w:rsid w:val="00182AA7"/>
    <w:rsid w:val="0018325F"/>
    <w:rsid w:val="00185FE4"/>
    <w:rsid w:val="00195CAF"/>
    <w:rsid w:val="001A67E4"/>
    <w:rsid w:val="001A786D"/>
    <w:rsid w:val="001B042C"/>
    <w:rsid w:val="001B3299"/>
    <w:rsid w:val="001B46BE"/>
    <w:rsid w:val="001B6D62"/>
    <w:rsid w:val="001C1BD0"/>
    <w:rsid w:val="001C3397"/>
    <w:rsid w:val="001C614A"/>
    <w:rsid w:val="001D10ED"/>
    <w:rsid w:val="001D15C3"/>
    <w:rsid w:val="001D3514"/>
    <w:rsid w:val="001D439D"/>
    <w:rsid w:val="001E3DD9"/>
    <w:rsid w:val="001E3FBA"/>
    <w:rsid w:val="001E4748"/>
    <w:rsid w:val="001E5B21"/>
    <w:rsid w:val="001E5BD7"/>
    <w:rsid w:val="001E6B3F"/>
    <w:rsid w:val="001E6F2B"/>
    <w:rsid w:val="001E73AB"/>
    <w:rsid w:val="001F5754"/>
    <w:rsid w:val="001F5C54"/>
    <w:rsid w:val="002037E1"/>
    <w:rsid w:val="00213834"/>
    <w:rsid w:val="00216D14"/>
    <w:rsid w:val="00220473"/>
    <w:rsid w:val="00224DD9"/>
    <w:rsid w:val="00240445"/>
    <w:rsid w:val="00242B2E"/>
    <w:rsid w:val="002432C1"/>
    <w:rsid w:val="0024350B"/>
    <w:rsid w:val="0024568A"/>
    <w:rsid w:val="00251A29"/>
    <w:rsid w:val="002535BF"/>
    <w:rsid w:val="00256128"/>
    <w:rsid w:val="00273A94"/>
    <w:rsid w:val="002743AD"/>
    <w:rsid w:val="0028426D"/>
    <w:rsid w:val="0029137C"/>
    <w:rsid w:val="0029781E"/>
    <w:rsid w:val="002A2BA0"/>
    <w:rsid w:val="002A2D7A"/>
    <w:rsid w:val="002A6BFB"/>
    <w:rsid w:val="002B3681"/>
    <w:rsid w:val="002B66DF"/>
    <w:rsid w:val="002C4F1F"/>
    <w:rsid w:val="002E0115"/>
    <w:rsid w:val="002E162F"/>
    <w:rsid w:val="002E403E"/>
    <w:rsid w:val="002F0756"/>
    <w:rsid w:val="002F0F0C"/>
    <w:rsid w:val="002F1E2D"/>
    <w:rsid w:val="002F2E9E"/>
    <w:rsid w:val="002F7D18"/>
    <w:rsid w:val="00303337"/>
    <w:rsid w:val="00303DAC"/>
    <w:rsid w:val="003049D9"/>
    <w:rsid w:val="003062DA"/>
    <w:rsid w:val="003104A5"/>
    <w:rsid w:val="0031602B"/>
    <w:rsid w:val="00331C44"/>
    <w:rsid w:val="0033229D"/>
    <w:rsid w:val="003335AC"/>
    <w:rsid w:val="0033603D"/>
    <w:rsid w:val="003369DB"/>
    <w:rsid w:val="0034064A"/>
    <w:rsid w:val="00341E10"/>
    <w:rsid w:val="00342A49"/>
    <w:rsid w:val="00351AC8"/>
    <w:rsid w:val="00352E37"/>
    <w:rsid w:val="003550D7"/>
    <w:rsid w:val="00361983"/>
    <w:rsid w:val="00362040"/>
    <w:rsid w:val="003645E6"/>
    <w:rsid w:val="00364D33"/>
    <w:rsid w:val="00364D71"/>
    <w:rsid w:val="00365C94"/>
    <w:rsid w:val="00366804"/>
    <w:rsid w:val="00373B4D"/>
    <w:rsid w:val="00385861"/>
    <w:rsid w:val="00390CBD"/>
    <w:rsid w:val="003A767E"/>
    <w:rsid w:val="003B3622"/>
    <w:rsid w:val="003B4770"/>
    <w:rsid w:val="003B53A4"/>
    <w:rsid w:val="003C3EED"/>
    <w:rsid w:val="003C4A0B"/>
    <w:rsid w:val="003C5308"/>
    <w:rsid w:val="003D373C"/>
    <w:rsid w:val="003D5BC0"/>
    <w:rsid w:val="003D65E2"/>
    <w:rsid w:val="003F19A2"/>
    <w:rsid w:val="003F698E"/>
    <w:rsid w:val="004002D2"/>
    <w:rsid w:val="00401B3A"/>
    <w:rsid w:val="00403612"/>
    <w:rsid w:val="00404201"/>
    <w:rsid w:val="004053DD"/>
    <w:rsid w:val="00407797"/>
    <w:rsid w:val="004100DC"/>
    <w:rsid w:val="00415D94"/>
    <w:rsid w:val="00416F56"/>
    <w:rsid w:val="00417892"/>
    <w:rsid w:val="004273D5"/>
    <w:rsid w:val="004313D1"/>
    <w:rsid w:val="004426BE"/>
    <w:rsid w:val="00442FEB"/>
    <w:rsid w:val="00447577"/>
    <w:rsid w:val="00457242"/>
    <w:rsid w:val="00473506"/>
    <w:rsid w:val="00473EEE"/>
    <w:rsid w:val="004763AE"/>
    <w:rsid w:val="00477439"/>
    <w:rsid w:val="00490A94"/>
    <w:rsid w:val="004A0B92"/>
    <w:rsid w:val="004A1153"/>
    <w:rsid w:val="004A2198"/>
    <w:rsid w:val="004A4075"/>
    <w:rsid w:val="004A675B"/>
    <w:rsid w:val="004A77E5"/>
    <w:rsid w:val="004A7D8A"/>
    <w:rsid w:val="004B29A8"/>
    <w:rsid w:val="004B392D"/>
    <w:rsid w:val="004B516C"/>
    <w:rsid w:val="004B5827"/>
    <w:rsid w:val="004B7BE1"/>
    <w:rsid w:val="004C1A4C"/>
    <w:rsid w:val="004C6094"/>
    <w:rsid w:val="004D2993"/>
    <w:rsid w:val="004D518D"/>
    <w:rsid w:val="004E0890"/>
    <w:rsid w:val="004E0D08"/>
    <w:rsid w:val="004E1BA4"/>
    <w:rsid w:val="004E35C6"/>
    <w:rsid w:val="004F0D05"/>
    <w:rsid w:val="004F18CF"/>
    <w:rsid w:val="004F389B"/>
    <w:rsid w:val="004F3F35"/>
    <w:rsid w:val="004F5EF5"/>
    <w:rsid w:val="004F79F4"/>
    <w:rsid w:val="00503B8F"/>
    <w:rsid w:val="005055E2"/>
    <w:rsid w:val="00506694"/>
    <w:rsid w:val="00521129"/>
    <w:rsid w:val="00530A55"/>
    <w:rsid w:val="00534BFA"/>
    <w:rsid w:val="00534EAF"/>
    <w:rsid w:val="00540D97"/>
    <w:rsid w:val="00540DA7"/>
    <w:rsid w:val="00541263"/>
    <w:rsid w:val="00541462"/>
    <w:rsid w:val="00541F31"/>
    <w:rsid w:val="0054338F"/>
    <w:rsid w:val="0054580D"/>
    <w:rsid w:val="00553BC3"/>
    <w:rsid w:val="005658DC"/>
    <w:rsid w:val="00567383"/>
    <w:rsid w:val="00567B4D"/>
    <w:rsid w:val="005703F3"/>
    <w:rsid w:val="005761BC"/>
    <w:rsid w:val="00582140"/>
    <w:rsid w:val="0058588E"/>
    <w:rsid w:val="005961AE"/>
    <w:rsid w:val="0059756F"/>
    <w:rsid w:val="005A04FB"/>
    <w:rsid w:val="005C2881"/>
    <w:rsid w:val="005C439A"/>
    <w:rsid w:val="005C676C"/>
    <w:rsid w:val="005D1929"/>
    <w:rsid w:val="005D6A78"/>
    <w:rsid w:val="005D6A8E"/>
    <w:rsid w:val="005E56B8"/>
    <w:rsid w:val="005E5954"/>
    <w:rsid w:val="0061052C"/>
    <w:rsid w:val="006135C5"/>
    <w:rsid w:val="0061452D"/>
    <w:rsid w:val="006153E8"/>
    <w:rsid w:val="00615BD8"/>
    <w:rsid w:val="00616978"/>
    <w:rsid w:val="0062626B"/>
    <w:rsid w:val="00633F03"/>
    <w:rsid w:val="006422FB"/>
    <w:rsid w:val="00646C99"/>
    <w:rsid w:val="00647264"/>
    <w:rsid w:val="00647A8C"/>
    <w:rsid w:val="006504E7"/>
    <w:rsid w:val="00662184"/>
    <w:rsid w:val="00665278"/>
    <w:rsid w:val="00672BFC"/>
    <w:rsid w:val="0068205D"/>
    <w:rsid w:val="0068404A"/>
    <w:rsid w:val="006849F7"/>
    <w:rsid w:val="0068501F"/>
    <w:rsid w:val="00685379"/>
    <w:rsid w:val="006869E4"/>
    <w:rsid w:val="0069274F"/>
    <w:rsid w:val="006929C3"/>
    <w:rsid w:val="00692EAA"/>
    <w:rsid w:val="00694BA4"/>
    <w:rsid w:val="0069691B"/>
    <w:rsid w:val="006A231F"/>
    <w:rsid w:val="006A4150"/>
    <w:rsid w:val="006A46A7"/>
    <w:rsid w:val="006A5212"/>
    <w:rsid w:val="006C0D9D"/>
    <w:rsid w:val="006C19E8"/>
    <w:rsid w:val="006C2188"/>
    <w:rsid w:val="006C5A54"/>
    <w:rsid w:val="006D3926"/>
    <w:rsid w:val="006D615A"/>
    <w:rsid w:val="006D78C3"/>
    <w:rsid w:val="006E317E"/>
    <w:rsid w:val="006E6B23"/>
    <w:rsid w:val="006F484D"/>
    <w:rsid w:val="006F4C0C"/>
    <w:rsid w:val="007127E8"/>
    <w:rsid w:val="00713B82"/>
    <w:rsid w:val="007170E3"/>
    <w:rsid w:val="0072377D"/>
    <w:rsid w:val="00733994"/>
    <w:rsid w:val="00737AA9"/>
    <w:rsid w:val="00747932"/>
    <w:rsid w:val="00751539"/>
    <w:rsid w:val="007532A9"/>
    <w:rsid w:val="00760F6D"/>
    <w:rsid w:val="007650FC"/>
    <w:rsid w:val="00765E4F"/>
    <w:rsid w:val="00776521"/>
    <w:rsid w:val="00781BA7"/>
    <w:rsid w:val="00784897"/>
    <w:rsid w:val="00785152"/>
    <w:rsid w:val="007879CA"/>
    <w:rsid w:val="00793104"/>
    <w:rsid w:val="00794DBE"/>
    <w:rsid w:val="007A3036"/>
    <w:rsid w:val="007A367F"/>
    <w:rsid w:val="007B2409"/>
    <w:rsid w:val="007B6B46"/>
    <w:rsid w:val="007C1EC6"/>
    <w:rsid w:val="007C4778"/>
    <w:rsid w:val="007C50D3"/>
    <w:rsid w:val="007C54A0"/>
    <w:rsid w:val="007C565E"/>
    <w:rsid w:val="007D42C8"/>
    <w:rsid w:val="007E169F"/>
    <w:rsid w:val="007E3BE3"/>
    <w:rsid w:val="008019E5"/>
    <w:rsid w:val="00803ABC"/>
    <w:rsid w:val="00804F8D"/>
    <w:rsid w:val="0081140A"/>
    <w:rsid w:val="0081345F"/>
    <w:rsid w:val="008148A1"/>
    <w:rsid w:val="00827DED"/>
    <w:rsid w:val="00830438"/>
    <w:rsid w:val="008343D4"/>
    <w:rsid w:val="008363BC"/>
    <w:rsid w:val="00840DDF"/>
    <w:rsid w:val="00841774"/>
    <w:rsid w:val="00841A39"/>
    <w:rsid w:val="00841AA6"/>
    <w:rsid w:val="00852973"/>
    <w:rsid w:val="008540F7"/>
    <w:rsid w:val="008546B8"/>
    <w:rsid w:val="00855804"/>
    <w:rsid w:val="00857BA5"/>
    <w:rsid w:val="008614FF"/>
    <w:rsid w:val="00870ED2"/>
    <w:rsid w:val="0087177A"/>
    <w:rsid w:val="008766F5"/>
    <w:rsid w:val="00876BE7"/>
    <w:rsid w:val="008849E3"/>
    <w:rsid w:val="00885672"/>
    <w:rsid w:val="00885A8E"/>
    <w:rsid w:val="00886AEF"/>
    <w:rsid w:val="00890635"/>
    <w:rsid w:val="008917FE"/>
    <w:rsid w:val="008A214D"/>
    <w:rsid w:val="008A21F4"/>
    <w:rsid w:val="008A3382"/>
    <w:rsid w:val="008A4B7A"/>
    <w:rsid w:val="008B1BBB"/>
    <w:rsid w:val="008B2A5F"/>
    <w:rsid w:val="008B2A64"/>
    <w:rsid w:val="008B4253"/>
    <w:rsid w:val="008C32C7"/>
    <w:rsid w:val="008D06F1"/>
    <w:rsid w:val="008D2FD4"/>
    <w:rsid w:val="008E0C27"/>
    <w:rsid w:val="008F1892"/>
    <w:rsid w:val="008F19D0"/>
    <w:rsid w:val="009017AD"/>
    <w:rsid w:val="00906216"/>
    <w:rsid w:val="0090742E"/>
    <w:rsid w:val="00915F59"/>
    <w:rsid w:val="00927E03"/>
    <w:rsid w:val="00931CA5"/>
    <w:rsid w:val="0093559E"/>
    <w:rsid w:val="00937EC4"/>
    <w:rsid w:val="0095083B"/>
    <w:rsid w:val="00951136"/>
    <w:rsid w:val="00954299"/>
    <w:rsid w:val="0095673C"/>
    <w:rsid w:val="00957C2C"/>
    <w:rsid w:val="00960B84"/>
    <w:rsid w:val="00960E60"/>
    <w:rsid w:val="009629B5"/>
    <w:rsid w:val="00963969"/>
    <w:rsid w:val="00972A8C"/>
    <w:rsid w:val="00977944"/>
    <w:rsid w:val="00984466"/>
    <w:rsid w:val="00986509"/>
    <w:rsid w:val="009875E3"/>
    <w:rsid w:val="00993CD1"/>
    <w:rsid w:val="0099426C"/>
    <w:rsid w:val="009A2136"/>
    <w:rsid w:val="009A2BB5"/>
    <w:rsid w:val="009A490A"/>
    <w:rsid w:val="009A5D40"/>
    <w:rsid w:val="009A5E0C"/>
    <w:rsid w:val="009B0B00"/>
    <w:rsid w:val="009B2487"/>
    <w:rsid w:val="009B6365"/>
    <w:rsid w:val="009B6D34"/>
    <w:rsid w:val="009B7AD0"/>
    <w:rsid w:val="009C366E"/>
    <w:rsid w:val="009C5940"/>
    <w:rsid w:val="009D197E"/>
    <w:rsid w:val="009D20F3"/>
    <w:rsid w:val="009D7B85"/>
    <w:rsid w:val="009E28EF"/>
    <w:rsid w:val="00A0017D"/>
    <w:rsid w:val="00A0374A"/>
    <w:rsid w:val="00A0446B"/>
    <w:rsid w:val="00A20A08"/>
    <w:rsid w:val="00A2242C"/>
    <w:rsid w:val="00A24130"/>
    <w:rsid w:val="00A3723C"/>
    <w:rsid w:val="00A41027"/>
    <w:rsid w:val="00A456A3"/>
    <w:rsid w:val="00A46CFB"/>
    <w:rsid w:val="00A52FD2"/>
    <w:rsid w:val="00A61803"/>
    <w:rsid w:val="00A626EB"/>
    <w:rsid w:val="00A66297"/>
    <w:rsid w:val="00A7528C"/>
    <w:rsid w:val="00A775D8"/>
    <w:rsid w:val="00A93BFA"/>
    <w:rsid w:val="00A95260"/>
    <w:rsid w:val="00AA2B30"/>
    <w:rsid w:val="00AA2D58"/>
    <w:rsid w:val="00AA6870"/>
    <w:rsid w:val="00AB133F"/>
    <w:rsid w:val="00AB252A"/>
    <w:rsid w:val="00AB3C02"/>
    <w:rsid w:val="00AB45A8"/>
    <w:rsid w:val="00AB59D7"/>
    <w:rsid w:val="00AB7D2C"/>
    <w:rsid w:val="00AD5EF1"/>
    <w:rsid w:val="00AE10A6"/>
    <w:rsid w:val="00AE140D"/>
    <w:rsid w:val="00AE51AE"/>
    <w:rsid w:val="00AE55EE"/>
    <w:rsid w:val="00AE6407"/>
    <w:rsid w:val="00AE711C"/>
    <w:rsid w:val="00AF4331"/>
    <w:rsid w:val="00AF48A7"/>
    <w:rsid w:val="00AF6D70"/>
    <w:rsid w:val="00B0245E"/>
    <w:rsid w:val="00B03ECB"/>
    <w:rsid w:val="00B06309"/>
    <w:rsid w:val="00B115FB"/>
    <w:rsid w:val="00B11D9D"/>
    <w:rsid w:val="00B25CA2"/>
    <w:rsid w:val="00B31CEE"/>
    <w:rsid w:val="00B53BE8"/>
    <w:rsid w:val="00B540E0"/>
    <w:rsid w:val="00B70A02"/>
    <w:rsid w:val="00B754C8"/>
    <w:rsid w:val="00B760A4"/>
    <w:rsid w:val="00B85623"/>
    <w:rsid w:val="00B90115"/>
    <w:rsid w:val="00B90D6C"/>
    <w:rsid w:val="00B95FDE"/>
    <w:rsid w:val="00B96411"/>
    <w:rsid w:val="00BA46E2"/>
    <w:rsid w:val="00BB527A"/>
    <w:rsid w:val="00BC25EE"/>
    <w:rsid w:val="00BC612B"/>
    <w:rsid w:val="00BC7B05"/>
    <w:rsid w:val="00BC7EAD"/>
    <w:rsid w:val="00BD4BB9"/>
    <w:rsid w:val="00BD67DE"/>
    <w:rsid w:val="00BE214D"/>
    <w:rsid w:val="00BE2E62"/>
    <w:rsid w:val="00BE6179"/>
    <w:rsid w:val="00BE6649"/>
    <w:rsid w:val="00BF1AD3"/>
    <w:rsid w:val="00BF5F0B"/>
    <w:rsid w:val="00BF785D"/>
    <w:rsid w:val="00C00B1F"/>
    <w:rsid w:val="00C0202D"/>
    <w:rsid w:val="00C0237F"/>
    <w:rsid w:val="00C046CA"/>
    <w:rsid w:val="00C127D7"/>
    <w:rsid w:val="00C133A1"/>
    <w:rsid w:val="00C22820"/>
    <w:rsid w:val="00C22D00"/>
    <w:rsid w:val="00C263C9"/>
    <w:rsid w:val="00C313F2"/>
    <w:rsid w:val="00C32FB9"/>
    <w:rsid w:val="00C36824"/>
    <w:rsid w:val="00C4063F"/>
    <w:rsid w:val="00C41A9B"/>
    <w:rsid w:val="00C440EE"/>
    <w:rsid w:val="00C461A6"/>
    <w:rsid w:val="00C46A94"/>
    <w:rsid w:val="00C4755D"/>
    <w:rsid w:val="00C519DD"/>
    <w:rsid w:val="00C54F36"/>
    <w:rsid w:val="00C57A91"/>
    <w:rsid w:val="00C57F7F"/>
    <w:rsid w:val="00C679DE"/>
    <w:rsid w:val="00C70746"/>
    <w:rsid w:val="00C74457"/>
    <w:rsid w:val="00C7642C"/>
    <w:rsid w:val="00C85F7C"/>
    <w:rsid w:val="00C904D6"/>
    <w:rsid w:val="00C95E4A"/>
    <w:rsid w:val="00C975EE"/>
    <w:rsid w:val="00CA0B2A"/>
    <w:rsid w:val="00CD46A0"/>
    <w:rsid w:val="00CE6281"/>
    <w:rsid w:val="00CF1BC8"/>
    <w:rsid w:val="00CF5A73"/>
    <w:rsid w:val="00D01E44"/>
    <w:rsid w:val="00D022FB"/>
    <w:rsid w:val="00D03E5C"/>
    <w:rsid w:val="00D102D5"/>
    <w:rsid w:val="00D12ACC"/>
    <w:rsid w:val="00D148BE"/>
    <w:rsid w:val="00D16D28"/>
    <w:rsid w:val="00D17A8A"/>
    <w:rsid w:val="00D23C42"/>
    <w:rsid w:val="00D259D6"/>
    <w:rsid w:val="00D303AF"/>
    <w:rsid w:val="00D326D5"/>
    <w:rsid w:val="00D37DBC"/>
    <w:rsid w:val="00D44448"/>
    <w:rsid w:val="00D51239"/>
    <w:rsid w:val="00D550DE"/>
    <w:rsid w:val="00D61CD8"/>
    <w:rsid w:val="00D81753"/>
    <w:rsid w:val="00D82C28"/>
    <w:rsid w:val="00D94168"/>
    <w:rsid w:val="00DA02BD"/>
    <w:rsid w:val="00DA12BF"/>
    <w:rsid w:val="00DA46E3"/>
    <w:rsid w:val="00DA5A09"/>
    <w:rsid w:val="00DA7D3E"/>
    <w:rsid w:val="00DB0197"/>
    <w:rsid w:val="00DC11C1"/>
    <w:rsid w:val="00DC15BE"/>
    <w:rsid w:val="00DC1B7A"/>
    <w:rsid w:val="00DC2B28"/>
    <w:rsid w:val="00DC4DB6"/>
    <w:rsid w:val="00DC63A6"/>
    <w:rsid w:val="00DD13F5"/>
    <w:rsid w:val="00DD14A8"/>
    <w:rsid w:val="00DD20B4"/>
    <w:rsid w:val="00DD690D"/>
    <w:rsid w:val="00DE44A1"/>
    <w:rsid w:val="00DE681D"/>
    <w:rsid w:val="00DE75C8"/>
    <w:rsid w:val="00DF3E41"/>
    <w:rsid w:val="00DF4538"/>
    <w:rsid w:val="00DF55FA"/>
    <w:rsid w:val="00E00C04"/>
    <w:rsid w:val="00E01FD7"/>
    <w:rsid w:val="00E1368B"/>
    <w:rsid w:val="00E14C9C"/>
    <w:rsid w:val="00E21502"/>
    <w:rsid w:val="00E37608"/>
    <w:rsid w:val="00E41727"/>
    <w:rsid w:val="00E536D7"/>
    <w:rsid w:val="00E56F84"/>
    <w:rsid w:val="00E60C96"/>
    <w:rsid w:val="00E669C4"/>
    <w:rsid w:val="00E852DD"/>
    <w:rsid w:val="00E859FC"/>
    <w:rsid w:val="00E908BE"/>
    <w:rsid w:val="00E912E9"/>
    <w:rsid w:val="00E93C58"/>
    <w:rsid w:val="00E94B4C"/>
    <w:rsid w:val="00E96530"/>
    <w:rsid w:val="00E96F42"/>
    <w:rsid w:val="00E97265"/>
    <w:rsid w:val="00EA0BE3"/>
    <w:rsid w:val="00EA6DC4"/>
    <w:rsid w:val="00EB1EE5"/>
    <w:rsid w:val="00EB3D6D"/>
    <w:rsid w:val="00EB7697"/>
    <w:rsid w:val="00EC0686"/>
    <w:rsid w:val="00EC2FFD"/>
    <w:rsid w:val="00EC4B75"/>
    <w:rsid w:val="00EC5C8C"/>
    <w:rsid w:val="00ED037F"/>
    <w:rsid w:val="00ED0FFB"/>
    <w:rsid w:val="00ED3831"/>
    <w:rsid w:val="00ED5C78"/>
    <w:rsid w:val="00ED73CE"/>
    <w:rsid w:val="00EE0581"/>
    <w:rsid w:val="00EE50E6"/>
    <w:rsid w:val="00EE73A3"/>
    <w:rsid w:val="00EF54C7"/>
    <w:rsid w:val="00F0187F"/>
    <w:rsid w:val="00F03506"/>
    <w:rsid w:val="00F05EC6"/>
    <w:rsid w:val="00F11344"/>
    <w:rsid w:val="00F1280B"/>
    <w:rsid w:val="00F14FB5"/>
    <w:rsid w:val="00F21D94"/>
    <w:rsid w:val="00F22957"/>
    <w:rsid w:val="00F23B0A"/>
    <w:rsid w:val="00F25C07"/>
    <w:rsid w:val="00F3143F"/>
    <w:rsid w:val="00F515D3"/>
    <w:rsid w:val="00F515F8"/>
    <w:rsid w:val="00F52316"/>
    <w:rsid w:val="00F53F44"/>
    <w:rsid w:val="00F55F6C"/>
    <w:rsid w:val="00F63D06"/>
    <w:rsid w:val="00F67BB0"/>
    <w:rsid w:val="00F70A28"/>
    <w:rsid w:val="00F74DF0"/>
    <w:rsid w:val="00F8323E"/>
    <w:rsid w:val="00F900FD"/>
    <w:rsid w:val="00F9082E"/>
    <w:rsid w:val="00F90BCB"/>
    <w:rsid w:val="00F91F3A"/>
    <w:rsid w:val="00F92BA7"/>
    <w:rsid w:val="00F931D2"/>
    <w:rsid w:val="00F95C73"/>
    <w:rsid w:val="00FA0AED"/>
    <w:rsid w:val="00FA1BF8"/>
    <w:rsid w:val="00FA1C10"/>
    <w:rsid w:val="00FA505C"/>
    <w:rsid w:val="00FB263D"/>
    <w:rsid w:val="00FB2AD9"/>
    <w:rsid w:val="00FB4C7B"/>
    <w:rsid w:val="00FC4761"/>
    <w:rsid w:val="00FC50F7"/>
    <w:rsid w:val="00FD11D9"/>
    <w:rsid w:val="00FD4A44"/>
    <w:rsid w:val="00FD5C61"/>
    <w:rsid w:val="00FE14AF"/>
    <w:rsid w:val="00FF26C0"/>
    <w:rsid w:val="00FF49BC"/>
    <w:rsid w:val="00FF4C4D"/>
    <w:rsid w:val="00FF50C6"/>
    <w:rsid w:val="111713CE"/>
    <w:rsid w:val="12811D87"/>
    <w:rsid w:val="14BB5A02"/>
    <w:rsid w:val="27E27983"/>
    <w:rsid w:val="323A7517"/>
    <w:rsid w:val="342B2352"/>
    <w:rsid w:val="3FFAE3FF"/>
    <w:rsid w:val="420A40A0"/>
    <w:rsid w:val="43BDAA2A"/>
    <w:rsid w:val="4C949772"/>
    <w:rsid w:val="4DBB6F14"/>
    <w:rsid w:val="54C3FF45"/>
    <w:rsid w:val="59CF9B64"/>
    <w:rsid w:val="5A994678"/>
    <w:rsid w:val="65BAC740"/>
    <w:rsid w:val="6FA42AB5"/>
    <w:rsid w:val="6FACFD5C"/>
    <w:rsid w:val="7609E48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BB5A02"/>
  <w15:chartTrackingRefBased/>
  <w15:docId w15:val="{5F497858-F6FD-4E06-9A41-1AA299A84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56E"/>
    <w:rPr>
      <w:sz w:val="24"/>
    </w:rPr>
  </w:style>
  <w:style w:type="paragraph" w:styleId="Heading1">
    <w:name w:val="heading 1"/>
    <w:basedOn w:val="Normal"/>
    <w:next w:val="Normal"/>
    <w:link w:val="Heading1Char"/>
    <w:uiPriority w:val="9"/>
    <w:qFormat/>
    <w:rsid w:val="0008456E"/>
    <w:pPr>
      <w:keepNext/>
      <w:keepLines/>
      <w:spacing w:before="360" w:after="12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8456E"/>
    <w:pPr>
      <w:keepNext/>
      <w:keepLines/>
      <w:spacing w:before="160" w:after="12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2188"/>
    <w:pPr>
      <w:ind w:left="720"/>
      <w:contextualSpacing/>
    </w:pPr>
  </w:style>
  <w:style w:type="character" w:styleId="Hyperlink">
    <w:name w:val="Hyperlink"/>
    <w:basedOn w:val="DefaultParagraphFont"/>
    <w:uiPriority w:val="99"/>
    <w:unhideWhenUsed/>
    <w:rsid w:val="006C2188"/>
    <w:rPr>
      <w:color w:val="0563C1" w:themeColor="hyperlink"/>
      <w:u w:val="single"/>
    </w:rPr>
  </w:style>
  <w:style w:type="character" w:styleId="UnresolvedMention">
    <w:name w:val="Unresolved Mention"/>
    <w:basedOn w:val="DefaultParagraphFont"/>
    <w:uiPriority w:val="99"/>
    <w:semiHidden/>
    <w:unhideWhenUsed/>
    <w:rsid w:val="006C2188"/>
    <w:rPr>
      <w:color w:val="605E5C"/>
      <w:shd w:val="clear" w:color="auto" w:fill="E1DFDD"/>
    </w:rPr>
  </w:style>
  <w:style w:type="character" w:customStyle="1" w:styleId="Heading1Char">
    <w:name w:val="Heading 1 Char"/>
    <w:basedOn w:val="DefaultParagraphFont"/>
    <w:link w:val="Heading1"/>
    <w:uiPriority w:val="9"/>
    <w:rsid w:val="0008456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8456E"/>
    <w:rPr>
      <w:rFonts w:asciiTheme="majorHAnsi" w:eastAsiaTheme="majorEastAsia" w:hAnsiTheme="majorHAnsi" w:cstheme="majorBidi"/>
      <w:color w:val="2F5496" w:themeColor="accent1" w:themeShade="BF"/>
      <w:sz w:val="26"/>
      <w:szCs w:val="26"/>
    </w:rPr>
  </w:style>
  <w:style w:type="paragraph" w:styleId="IntenseQuote">
    <w:name w:val="Intense Quote"/>
    <w:basedOn w:val="Normal"/>
    <w:next w:val="Normal"/>
    <w:link w:val="IntenseQuoteChar"/>
    <w:uiPriority w:val="30"/>
    <w:qFormat/>
    <w:rsid w:val="003049D9"/>
    <w:pPr>
      <w:pBdr>
        <w:top w:val="single" w:sz="4" w:space="10" w:color="4472C4" w:themeColor="accent1"/>
        <w:bottom w:val="single" w:sz="4" w:space="10" w:color="4472C4" w:themeColor="accent1"/>
      </w:pBdr>
      <w:spacing w:before="360" w:after="360"/>
      <w:ind w:left="864" w:right="864"/>
    </w:pPr>
    <w:rPr>
      <w:i/>
      <w:iCs/>
      <w:color w:val="4472C4" w:themeColor="accent1"/>
    </w:rPr>
  </w:style>
  <w:style w:type="character" w:customStyle="1" w:styleId="IntenseQuoteChar">
    <w:name w:val="Intense Quote Char"/>
    <w:basedOn w:val="DefaultParagraphFont"/>
    <w:link w:val="IntenseQuote"/>
    <w:uiPriority w:val="30"/>
    <w:rsid w:val="003049D9"/>
    <w:rPr>
      <w:i/>
      <w:iCs/>
      <w:color w:val="4472C4" w:themeColor="accent1"/>
      <w:sz w:val="24"/>
    </w:rPr>
  </w:style>
  <w:style w:type="character" w:styleId="SubtleReference">
    <w:name w:val="Subtle Reference"/>
    <w:basedOn w:val="DefaultParagraphFont"/>
    <w:uiPriority w:val="31"/>
    <w:qFormat/>
    <w:rsid w:val="00633F03"/>
    <w:rPr>
      <w:smallCaps/>
      <w:color w:val="5A5A5A" w:themeColor="text1" w:themeTint="A5"/>
    </w:rPr>
  </w:style>
  <w:style w:type="paragraph" w:styleId="Title">
    <w:name w:val="Title"/>
    <w:basedOn w:val="Normal"/>
    <w:next w:val="Normal"/>
    <w:link w:val="TitleChar"/>
    <w:uiPriority w:val="10"/>
    <w:qFormat/>
    <w:rsid w:val="00FA505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0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521"/>
    <w:pPr>
      <w:numPr>
        <w:ilvl w:val="1"/>
      </w:numPr>
    </w:pPr>
    <w:rPr>
      <w:rFonts w:eastAsiaTheme="minorEastAsia"/>
      <w:color w:val="5A5A5A" w:themeColor="text1" w:themeTint="A5"/>
      <w:spacing w:val="15"/>
      <w:sz w:val="22"/>
    </w:rPr>
  </w:style>
  <w:style w:type="character" w:customStyle="1" w:styleId="SubtitleChar">
    <w:name w:val="Subtitle Char"/>
    <w:basedOn w:val="DefaultParagraphFont"/>
    <w:link w:val="Subtitle"/>
    <w:uiPriority w:val="11"/>
    <w:rsid w:val="00776521"/>
    <w:rPr>
      <w:rFonts w:eastAsiaTheme="minorEastAsia"/>
      <w:color w:val="5A5A5A" w:themeColor="text1" w:themeTint="A5"/>
      <w:spacing w:val="15"/>
    </w:rPr>
  </w:style>
  <w:style w:type="paragraph" w:styleId="NoSpacing">
    <w:name w:val="No Spacing"/>
    <w:uiPriority w:val="1"/>
    <w:qFormat/>
    <w:rsid w:val="001D3514"/>
    <w:pPr>
      <w:spacing w:after="0" w:line="240" w:lineRule="auto"/>
    </w:pPr>
    <w:rPr>
      <w:sz w:val="24"/>
    </w:rPr>
  </w:style>
  <w:style w:type="paragraph" w:styleId="BalloonText">
    <w:name w:val="Balloon Text"/>
    <w:basedOn w:val="Normal"/>
    <w:link w:val="BalloonTextChar"/>
    <w:uiPriority w:val="99"/>
    <w:semiHidden/>
    <w:unhideWhenUsed/>
    <w:rsid w:val="00927E0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7E03"/>
    <w:rPr>
      <w:rFonts w:ascii="Segoe UI" w:hAnsi="Segoe UI" w:cs="Segoe UI"/>
      <w:sz w:val="18"/>
      <w:szCs w:val="18"/>
    </w:rPr>
  </w:style>
  <w:style w:type="character" w:styleId="Strong">
    <w:name w:val="Strong"/>
    <w:basedOn w:val="DefaultParagraphFont"/>
    <w:uiPriority w:val="22"/>
    <w:qFormat/>
    <w:rsid w:val="008A4B7A"/>
    <w:rPr>
      <w:b/>
      <w:bCs/>
    </w:rPr>
  </w:style>
  <w:style w:type="paragraph" w:styleId="NormalWeb">
    <w:name w:val="Normal (Web)"/>
    <w:basedOn w:val="Normal"/>
    <w:uiPriority w:val="99"/>
    <w:semiHidden/>
    <w:unhideWhenUsed/>
    <w:rsid w:val="00DD14A8"/>
    <w:pPr>
      <w:spacing w:before="100" w:beforeAutospacing="1" w:after="100" w:afterAutospacing="1" w:line="240" w:lineRule="auto"/>
    </w:pPr>
    <w:rPr>
      <w:rFonts w:ascii="Times New Roman" w:eastAsia="Times New Roman" w:hAnsi="Times New Roman" w:cs="Times New Roman"/>
      <w:szCs w:val="24"/>
      <w:lang w:val="en-CA" w:eastAsia="en-CA"/>
    </w:rPr>
  </w:style>
  <w:style w:type="paragraph" w:styleId="Header">
    <w:name w:val="header"/>
    <w:basedOn w:val="Normal"/>
    <w:link w:val="HeaderChar"/>
    <w:uiPriority w:val="99"/>
    <w:unhideWhenUsed/>
    <w:rsid w:val="002F2E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2E9E"/>
    <w:rPr>
      <w:sz w:val="24"/>
    </w:rPr>
  </w:style>
  <w:style w:type="paragraph" w:styleId="Footer">
    <w:name w:val="footer"/>
    <w:basedOn w:val="Normal"/>
    <w:link w:val="FooterChar"/>
    <w:uiPriority w:val="99"/>
    <w:unhideWhenUsed/>
    <w:rsid w:val="002F2E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2E9E"/>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3241147">
      <w:bodyDiv w:val="1"/>
      <w:marLeft w:val="0"/>
      <w:marRight w:val="0"/>
      <w:marTop w:val="0"/>
      <w:marBottom w:val="0"/>
      <w:divBdr>
        <w:top w:val="none" w:sz="0" w:space="0" w:color="auto"/>
        <w:left w:val="none" w:sz="0" w:space="0" w:color="auto"/>
        <w:bottom w:val="none" w:sz="0" w:space="0" w:color="auto"/>
        <w:right w:val="none" w:sz="0" w:space="0" w:color="auto"/>
      </w:divBdr>
    </w:div>
    <w:div w:id="1427072911">
      <w:bodyDiv w:val="1"/>
      <w:marLeft w:val="0"/>
      <w:marRight w:val="0"/>
      <w:marTop w:val="0"/>
      <w:marBottom w:val="0"/>
      <w:divBdr>
        <w:top w:val="none" w:sz="0" w:space="0" w:color="auto"/>
        <w:left w:val="none" w:sz="0" w:space="0" w:color="auto"/>
        <w:bottom w:val="none" w:sz="0" w:space="0" w:color="auto"/>
        <w:right w:val="none" w:sz="0" w:space="0" w:color="auto"/>
      </w:divBdr>
    </w:div>
    <w:div w:id="1479955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yperlink" Target="https://docs.unrealengine.com/en-US/WorkingWithContent/Types/StaticMeshes/index.html" TargetMode="Externa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yperlink" Target="https://docs.unrealengine.com/en-US/ProgrammingAndScripting/Blueprints/Editor/index.html"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hyperlink" Target="https://docs.unrealengine.com/en-US/ProgrammingAndScripting/ClassCreation/BlueprintOnly/index.html"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docs.unrealengine.com/en-US/ProgrammingAndScripting/Blueprints/UserGuide/FlowControl/index.html" TargetMode="External"/><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6AD668B9610954493BCE3A81AE1B74D" ma:contentTypeVersion="16" ma:contentTypeDescription="Create a new document." ma:contentTypeScope="" ma:versionID="ffaf9d5edd12fe578b01443a513bd821">
  <xsd:schema xmlns:xsd="http://www.w3.org/2001/XMLSchema" xmlns:xs="http://www.w3.org/2001/XMLSchema" xmlns:p="http://schemas.microsoft.com/office/2006/metadata/properties" xmlns:ns2="7542f1a0-261f-42d4-a24c-981d32adf365" xmlns:ns3="3b764499-e078-495f-aeb4-08a7d59364b6" targetNamespace="http://schemas.microsoft.com/office/2006/metadata/properties" ma:root="true" ma:fieldsID="c53be51d64a094fe362a75c28a858f02" ns2:_="" ns3:_="">
    <xsd:import namespace="7542f1a0-261f-42d4-a24c-981d32adf365"/>
    <xsd:import namespace="3b764499-e078-495f-aeb4-08a7d59364b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42f1a0-261f-42d4-a24c-981d32adf3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87413a6-e425-463b-b224-a4b5e77e4f1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764499-e078-495f-aeb4-08a7d59364b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28b17c27-598d-4283-bc26-2d3c7e63c320}" ma:internalName="TaxCatchAll" ma:showField="CatchAllData" ma:web="3b764499-e078-495f-aeb4-08a7d59364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3b764499-e078-495f-aeb4-08a7d59364b6" xsi:nil="true"/>
    <lcf76f155ced4ddcb4097134ff3c332f xmlns="7542f1a0-261f-42d4-a24c-981d32adf36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959AEEA-2F5F-443F-A4F6-4854A63E38D2}">
  <ds:schemaRefs>
    <ds:schemaRef ds:uri="http://schemas.microsoft.com/sharepoint/v3/contenttype/forms"/>
  </ds:schemaRefs>
</ds:datastoreItem>
</file>

<file path=customXml/itemProps2.xml><?xml version="1.0" encoding="utf-8"?>
<ds:datastoreItem xmlns:ds="http://schemas.openxmlformats.org/officeDocument/2006/customXml" ds:itemID="{DF40C45D-C3A1-4AE5-8EB9-621F8F6168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42f1a0-261f-42d4-a24c-981d32adf365"/>
    <ds:schemaRef ds:uri="3b764499-e078-495f-aeb4-08a7d59364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931BD67-779C-4633-A6AB-9810A83AC2AB}">
  <ds:schemaRefs>
    <ds:schemaRef ds:uri="http://schemas.openxmlformats.org/officeDocument/2006/bibliography"/>
  </ds:schemaRefs>
</ds:datastoreItem>
</file>

<file path=customXml/itemProps4.xml><?xml version="1.0" encoding="utf-8"?>
<ds:datastoreItem xmlns:ds="http://schemas.openxmlformats.org/officeDocument/2006/customXml" ds:itemID="{569E4E75-E2BB-454A-9B1D-0979623EBCF0}">
  <ds:schemaRefs>
    <ds:schemaRef ds:uri="http://schemas.microsoft.com/office/2006/metadata/properties"/>
    <ds:schemaRef ds:uri="http://schemas.microsoft.com/office/infopath/2007/PartnerControls"/>
    <ds:schemaRef ds:uri="3b764499-e078-495f-aeb4-08a7d59364b6"/>
    <ds:schemaRef ds:uri="7542f1a0-261f-42d4-a24c-981d32adf365"/>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18</Pages>
  <Words>2635</Words>
  <Characters>15021</Characters>
  <Application>Microsoft Office Word</Application>
  <DocSecurity>0</DocSecurity>
  <Lines>125</Lines>
  <Paragraphs>35</Paragraphs>
  <ScaleCrop>false</ScaleCrop>
  <Company/>
  <LinksUpToDate>false</LinksUpToDate>
  <CharactersWithSpaces>17621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Geske</dc:creator>
  <cp:keywords/>
  <dc:description/>
  <cp:lastModifiedBy>Kyle Geske</cp:lastModifiedBy>
  <cp:revision>624</cp:revision>
  <dcterms:created xsi:type="dcterms:W3CDTF">2021-02-08T21:01:00Z</dcterms:created>
  <dcterms:modified xsi:type="dcterms:W3CDTF">2023-12-29T21:50:00Z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0x010100B6AD668B9610954493BCE3A81AE1B74D</vt:lpwstr>
  </property>
  <property fmtid="{D5CDD505-2E9C-101B-9397-08002B2CF9AE}" pid="3" name="MediaServiceImageTags">
    <vt:lpwstr/>
  </property>
</Properties>
</file>