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sz w:val="32"/>
          <w:szCs w:val="32"/>
          <w:rtl w:val="0"/>
        </w:rPr>
        <w:t xml:space="preserve">PSYC 1115 –</w:t>
      </w:r>
      <w:r w:rsidDel="00000000" w:rsidR="00000000" w:rsidRPr="00000000">
        <w:rPr>
          <w:b w:val="1"/>
          <w:sz w:val="32"/>
          <w:szCs w:val="32"/>
          <w:rtl w:val="0"/>
        </w:rPr>
        <w:t xml:space="preserve"> CLASS JOURNAL #5</w:t>
      </w:r>
    </w:p>
    <w:p w:rsidR="00000000" w:rsidDel="00000000" w:rsidP="00000000" w:rsidRDefault="00000000" w:rsidRPr="00000000" w14:paraId="00000002">
      <w:pPr>
        <w:tabs>
          <w:tab w:val="left" w:pos="5218"/>
        </w:tabs>
        <w:jc w:val="center"/>
        <w:rPr>
          <w:b w:val="1"/>
          <w:i w:val="1"/>
          <w:color w:val="e36c09"/>
          <w:sz w:val="32"/>
          <w:szCs w:val="32"/>
        </w:rPr>
      </w:pPr>
      <w:r w:rsidDel="00000000" w:rsidR="00000000" w:rsidRPr="00000000">
        <w:rPr>
          <w:b w:val="1"/>
          <w:i w:val="1"/>
          <w:color w:val="e36c09"/>
          <w:sz w:val="32"/>
          <w:szCs w:val="32"/>
          <w:rtl w:val="0"/>
        </w:rPr>
        <w:t xml:space="preserve">Chapter 4: Nature, Nurture, and Human Diversity</w:t>
      </w:r>
    </w:p>
    <w:p w:rsidR="00000000" w:rsidDel="00000000" w:rsidP="00000000" w:rsidRDefault="00000000" w:rsidRPr="00000000" w14:paraId="00000003">
      <w:pPr>
        <w:tabs>
          <w:tab w:val="left" w:pos="5218"/>
        </w:tabs>
        <w:rPr>
          <w:b w:val="1"/>
          <w:i w:val="1"/>
          <w:color w:val="7f7f7f"/>
          <w:sz w:val="24"/>
          <w:szCs w:val="24"/>
        </w:rPr>
      </w:pPr>
      <w:r w:rsidDel="00000000" w:rsidR="00000000" w:rsidRPr="00000000">
        <w:rPr>
          <w:rtl w:val="0"/>
        </w:rPr>
      </w:r>
    </w:p>
    <w:p w:rsidR="00000000" w:rsidDel="00000000" w:rsidP="00000000" w:rsidRDefault="00000000" w:rsidRPr="00000000" w14:paraId="00000004">
      <w:pPr>
        <w:tabs>
          <w:tab w:val="left" w:pos="5218"/>
        </w:tabs>
        <w:rPr>
          <w:i w:val="1"/>
          <w:color w:val="7f7f7f"/>
          <w:sz w:val="24"/>
          <w:szCs w:val="24"/>
        </w:rPr>
      </w:pPr>
      <w:r w:rsidDel="00000000" w:rsidR="00000000" w:rsidRPr="00000000">
        <w:rPr>
          <w:b w:val="1"/>
          <w:i w:val="1"/>
          <w:color w:val="c00000"/>
          <w:sz w:val="24"/>
          <w:szCs w:val="24"/>
          <w:rtl w:val="0"/>
        </w:rPr>
        <w:t xml:space="preserve">* OCT 20</w:t>
      </w:r>
      <w:r w:rsidDel="00000000" w:rsidR="00000000" w:rsidRPr="00000000">
        <w:rPr>
          <w:i w:val="1"/>
          <w:color w:val="7f7f7f"/>
          <w:sz w:val="24"/>
          <w:szCs w:val="24"/>
          <w:rtl w:val="0"/>
        </w:rPr>
        <w:t xml:space="preserve">: Review this class journal AFTER the class</w:t>
      </w:r>
    </w:p>
    <w:p w:rsidR="00000000" w:rsidDel="00000000" w:rsidP="00000000" w:rsidRDefault="00000000" w:rsidRPr="00000000" w14:paraId="00000005">
      <w:pPr>
        <w:tabs>
          <w:tab w:val="left" w:pos="5218"/>
        </w:tabs>
        <w:rPr>
          <w:i w:val="1"/>
          <w:color w:val="7f7f7f"/>
          <w:sz w:val="8"/>
          <w:szCs w:val="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218"/>
        </w:tabs>
        <w:spacing w:after="0" w:before="0" w:line="276" w:lineRule="auto"/>
        <w:ind w:left="720" w:right="0" w:hanging="360"/>
        <w:jc w:val="left"/>
        <w:rPr>
          <w:rFonts w:ascii="Calibri" w:cs="Calibri" w:eastAsia="Calibri" w:hAnsi="Calibri"/>
          <w:b w:val="0"/>
          <w:i w:val="1"/>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1"/>
          <w:smallCaps w:val="0"/>
          <w:strike w:val="0"/>
          <w:color w:val="7f7f7f"/>
          <w:sz w:val="24"/>
          <w:szCs w:val="24"/>
          <w:u w:val="none"/>
          <w:shd w:fill="auto" w:val="clear"/>
          <w:vertAlign w:val="baseline"/>
          <w:rtl w:val="0"/>
        </w:rPr>
        <w:t xml:space="preserve">Use this class journal as a study tool to prepare for the course AND review before exams.</w:t>
      </w:r>
    </w:p>
    <w:p w:rsidR="00000000" w:rsidDel="00000000" w:rsidP="00000000" w:rsidRDefault="00000000" w:rsidRPr="00000000" w14:paraId="00000007">
      <w:pPr>
        <w:tabs>
          <w:tab w:val="left" w:pos="5218"/>
        </w:tabs>
        <w:rPr>
          <w:sz w:val="24"/>
          <w:szCs w:val="24"/>
        </w:rPr>
      </w:pPr>
      <w:r w:rsidDel="00000000" w:rsidR="00000000" w:rsidRPr="00000000">
        <w:rPr>
          <w:rtl w:val="0"/>
        </w:rPr>
      </w:r>
    </w:p>
    <w:p w:rsidR="00000000" w:rsidDel="00000000" w:rsidP="00000000" w:rsidRDefault="00000000" w:rsidRPr="00000000" w14:paraId="00000008">
      <w:pPr>
        <w:tabs>
          <w:tab w:val="left" w:pos="5218"/>
        </w:tabs>
        <w:rPr>
          <w:b w:val="1"/>
          <w:sz w:val="24"/>
          <w:szCs w:val="24"/>
        </w:rPr>
      </w:pPr>
      <w:r w:rsidDel="00000000" w:rsidR="00000000" w:rsidRPr="00000000">
        <w:rPr>
          <w:b w:val="1"/>
          <w:sz w:val="24"/>
          <w:szCs w:val="24"/>
          <w:rtl w:val="0"/>
        </w:rPr>
        <w:t xml:space="preserve">TEAM REFLECTION QUESTIONS </w:t>
      </w:r>
    </w:p>
    <w:p w:rsidR="00000000" w:rsidDel="00000000" w:rsidP="00000000" w:rsidRDefault="00000000" w:rsidRPr="00000000" w14:paraId="00000009">
      <w:pPr>
        <w:tabs>
          <w:tab w:val="left" w:pos="5218"/>
        </w:tabs>
        <w:rPr>
          <w:b w:val="1"/>
          <w:sz w:val="8"/>
          <w:szCs w:val="8"/>
        </w:rPr>
      </w:pPr>
      <w:r w:rsidDel="00000000" w:rsidR="00000000" w:rsidRPr="00000000">
        <w:rPr>
          <w:rtl w:val="0"/>
        </w:rPr>
      </w:r>
    </w:p>
    <w:p w:rsidR="00000000" w:rsidDel="00000000" w:rsidP="00000000" w:rsidRDefault="00000000" w:rsidRPr="00000000" w14:paraId="0000000A">
      <w:pPr>
        <w:jc w:val="center"/>
        <w:rPr>
          <w:sz w:val="16"/>
          <w:szCs w:val="16"/>
        </w:rPr>
      </w:pPr>
      <w:r w:rsidDel="00000000" w:rsidR="00000000" w:rsidRPr="00000000">
        <w:rPr>
          <w:rtl w:val="0"/>
        </w:rPr>
      </w:r>
    </w:p>
    <w:p w:rsidR="00000000" w:rsidDel="00000000" w:rsidP="00000000" w:rsidRDefault="00000000" w:rsidRPr="00000000" w14:paraId="0000000B">
      <w:pPr>
        <w:jc w:val="center"/>
        <w:rPr>
          <w:sz w:val="16"/>
          <w:szCs w:val="1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262626"/>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Watch this 25mn video on the case of Elliot Rodger: </w:t>
      </w:r>
      <w:hyperlink r:id="rId7">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https://www.youtube.com/watch?v=32I4uxAU8wQ</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t xml:space="preserve">-  </w:t>
      </w:r>
      <w:r w:rsidDel="00000000" w:rsidR="00000000" w:rsidRPr="00000000">
        <w:rPr>
          <w:sz w:val="24"/>
          <w:szCs w:val="24"/>
          <w:rtl w:val="0"/>
        </w:rPr>
        <w:t xml:space="preserve">How have heredity and environment worked together to lead to Elliot’s final act?</w:t>
      </w:r>
    </w:p>
    <w:p w:rsidR="00000000" w:rsidDel="00000000" w:rsidP="00000000" w:rsidRDefault="00000000" w:rsidRPr="00000000" w14:paraId="0000000F">
      <w:pPr>
        <w:rPr/>
      </w:pPr>
      <w:r w:rsidDel="00000000" w:rsidR="00000000" w:rsidRPr="00000000">
        <w:rPr>
          <w:rtl w:val="0"/>
        </w:rPr>
        <w:tab/>
        <w:t xml:space="preserve">Hereditary (Inherited traits that contributed to his act):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Narcissism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Psychopath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Depression</w:t>
      </w:r>
    </w:p>
    <w:p w:rsidR="00000000" w:rsidDel="00000000" w:rsidP="00000000" w:rsidRDefault="00000000" w:rsidRPr="00000000" w14:paraId="00000013">
      <w:pPr>
        <w:ind w:left="720" w:firstLine="0"/>
        <w:rPr/>
      </w:pPr>
      <w:r w:rsidDel="00000000" w:rsidR="00000000" w:rsidRPr="00000000">
        <w:rPr>
          <w:rtl w:val="0"/>
        </w:rPr>
        <w:t xml:space="preserve">Environmental (events that influenced him):</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Lack of social connections</w:t>
      </w:r>
    </w:p>
    <w:p w:rsidR="00000000" w:rsidDel="00000000" w:rsidP="00000000" w:rsidRDefault="00000000" w:rsidRPr="00000000" w14:paraId="00000015">
      <w:pPr>
        <w:numPr>
          <w:ilvl w:val="1"/>
          <w:numId w:val="3"/>
        </w:numPr>
        <w:ind w:left="2160" w:hanging="360"/>
        <w:rPr>
          <w:u w:val="none"/>
        </w:rPr>
      </w:pPr>
      <w:r w:rsidDel="00000000" w:rsidR="00000000" w:rsidRPr="00000000">
        <w:rPr>
          <w:rtl w:val="0"/>
        </w:rPr>
        <w:t xml:space="preserve">Only a few friends which only used the internet through a sketchy forum, which shortly left him after</w:t>
      </w:r>
    </w:p>
    <w:p w:rsidR="00000000" w:rsidDel="00000000" w:rsidP="00000000" w:rsidRDefault="00000000" w:rsidRPr="00000000" w14:paraId="00000016">
      <w:pPr>
        <w:numPr>
          <w:ilvl w:val="1"/>
          <w:numId w:val="3"/>
        </w:numPr>
        <w:ind w:left="2160" w:hanging="360"/>
        <w:rPr>
          <w:u w:val="none"/>
        </w:rPr>
      </w:pPr>
      <w:r w:rsidDel="00000000" w:rsidR="00000000" w:rsidRPr="00000000">
        <w:rPr>
          <w:rtl w:val="0"/>
        </w:rPr>
        <w:t xml:space="preserve">No females ever paid him any interest, probably since he was a narcissistic asshole</w:t>
      </w:r>
    </w:p>
    <w:p w:rsidR="00000000" w:rsidDel="00000000" w:rsidP="00000000" w:rsidRDefault="00000000" w:rsidRPr="00000000" w14:paraId="00000017">
      <w:pPr>
        <w:numPr>
          <w:ilvl w:val="1"/>
          <w:numId w:val="3"/>
        </w:numPr>
        <w:ind w:left="2160" w:hanging="360"/>
        <w:rPr>
          <w:u w:val="none"/>
        </w:rPr>
      </w:pPr>
      <w:r w:rsidDel="00000000" w:rsidR="00000000" w:rsidRPr="00000000">
        <w:rPr>
          <w:rtl w:val="0"/>
        </w:rPr>
        <w:t xml:space="preserve">only time he interacted with them was at a party which he then tried to push them off the roof. Unsurprisingly he got pushed off the roof.</w:t>
      </w:r>
    </w:p>
    <w:p w:rsidR="00000000" w:rsidDel="00000000" w:rsidP="00000000" w:rsidRDefault="00000000" w:rsidRPr="00000000" w14:paraId="00000018">
      <w:pPr>
        <w:rPr>
          <w:b w:val="1"/>
          <w:i w:val="1"/>
          <w:color w:val="262626"/>
          <w:sz w:val="12"/>
          <w:szCs w:val="12"/>
        </w:rPr>
      </w:pPr>
      <w:r w:rsidDel="00000000" w:rsidR="00000000" w:rsidRPr="00000000">
        <w:rPr>
          <w:rtl w:val="0"/>
        </w:rPr>
      </w:r>
    </w:p>
    <w:p w:rsidR="00000000" w:rsidDel="00000000" w:rsidP="00000000" w:rsidRDefault="00000000" w:rsidRPr="00000000" w14:paraId="00000019">
      <w:pPr>
        <w:rPr>
          <w:b w:val="1"/>
          <w:i w:val="1"/>
          <w:color w:val="262626"/>
          <w:sz w:val="12"/>
          <w:szCs w:val="1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262626"/>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Watch this short 2mn video on the negativity bias: </w:t>
      </w:r>
      <w:hyperlink r:id="rId8">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https://www.youtube.com/watch?v=E09077HRurg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 </w:t>
      </w:r>
      <w:r w:rsidDel="00000000" w:rsidR="00000000" w:rsidRPr="00000000">
        <w:rPr>
          <w:rtl w:val="0"/>
        </w:rPr>
        <w:t xml:space="preserve"> How can Evolutionary Psychology account for the negativity bias?</w:t>
      </w:r>
    </w:p>
    <w:p w:rsidR="00000000" w:rsidDel="00000000" w:rsidP="00000000" w:rsidRDefault="00000000" w:rsidRPr="00000000" w14:paraId="0000001D">
      <w:pPr>
        <w:rPr/>
      </w:pPr>
      <w:r w:rsidDel="00000000" w:rsidR="00000000" w:rsidRPr="00000000">
        <w:rPr>
          <w:rtl w:val="0"/>
        </w:rPr>
        <w:t xml:space="preserve">Negativity bias is based on survival instinct. As most often for humans to survive we needed to be wary of new things. And assume the worst, as most prehistoric creatures were not friendly.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tabs>
          <w:tab w:val="left" w:pos="5218"/>
        </w:tabs>
        <w:rPr/>
      </w:pPr>
      <w:r w:rsidDel="00000000" w:rsidR="00000000" w:rsidRPr="00000000">
        <w:rPr>
          <w:rtl w:val="0"/>
        </w:rPr>
      </w:r>
    </w:p>
    <w:p w:rsidR="00000000" w:rsidDel="00000000" w:rsidP="00000000" w:rsidRDefault="00000000" w:rsidRPr="00000000" w14:paraId="00000021">
      <w:pPr>
        <w:tabs>
          <w:tab w:val="left" w:pos="5218"/>
        </w:tabs>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tabs>
          <w:tab w:val="left" w:pos="5218"/>
        </w:tabs>
        <w:rPr>
          <w:b w:val="1"/>
          <w:sz w:val="24"/>
          <w:szCs w:val="24"/>
        </w:rPr>
      </w:pPr>
      <w:r w:rsidDel="00000000" w:rsidR="00000000" w:rsidRPr="00000000">
        <w:rPr>
          <w:b w:val="1"/>
          <w:sz w:val="24"/>
          <w:szCs w:val="24"/>
          <w:rtl w:val="0"/>
        </w:rPr>
        <w:t xml:space="preserve">CHAPTER SYNTHESIS:</w:t>
      </w:r>
    </w:p>
    <w:p w:rsidR="00000000" w:rsidDel="00000000" w:rsidP="00000000" w:rsidRDefault="00000000" w:rsidRPr="00000000" w14:paraId="00000023">
      <w:pPr>
        <w:tabs>
          <w:tab w:val="left" w:pos="5218"/>
        </w:tabs>
        <w:rPr>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21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Regardless of the upcoming miderm, write down ONE thing you would like to remember from this chapter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18"/>
        </w:tabs>
        <w:spacing w:after="0" w:before="0" w:line="276" w:lineRule="auto"/>
        <w:ind w:right="0"/>
        <w:jc w:val="left"/>
        <w:rPr>
          <w:sz w:val="24"/>
          <w:szCs w:val="24"/>
        </w:rPr>
      </w:pPr>
      <w:r w:rsidDel="00000000" w:rsidR="00000000" w:rsidRPr="00000000">
        <w:rPr>
          <w:sz w:val="24"/>
          <w:szCs w:val="24"/>
          <w:rtl w:val="0"/>
        </w:rPr>
        <w:t xml:space="preserve">Difference between a Genotype, Gene and Allele,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218"/>
        </w:tabs>
        <w:spacing w:after="0" w:before="0" w:line="276" w:lineRule="auto"/>
        <w:ind w:left="720" w:right="0" w:hanging="360"/>
        <w:jc w:val="left"/>
        <w:rPr>
          <w:sz w:val="24"/>
          <w:szCs w:val="24"/>
          <w:u w:val="none"/>
        </w:rPr>
      </w:pPr>
      <w:r w:rsidDel="00000000" w:rsidR="00000000" w:rsidRPr="00000000">
        <w:rPr>
          <w:sz w:val="24"/>
          <w:szCs w:val="24"/>
          <w:rtl w:val="0"/>
        </w:rPr>
        <w:t xml:space="preserve"> Gene: a section of DNA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218"/>
        </w:tabs>
        <w:spacing w:after="0" w:before="0" w:line="276" w:lineRule="auto"/>
        <w:ind w:left="720" w:right="0" w:hanging="360"/>
        <w:jc w:val="left"/>
        <w:rPr>
          <w:sz w:val="24"/>
          <w:szCs w:val="24"/>
          <w:u w:val="none"/>
        </w:rPr>
      </w:pPr>
      <w:r w:rsidDel="00000000" w:rsidR="00000000" w:rsidRPr="00000000">
        <w:rPr>
          <w:sz w:val="24"/>
          <w:szCs w:val="24"/>
          <w:rtl w:val="0"/>
        </w:rPr>
        <w:t xml:space="preserve">Allele: different flavour of Gene, things like eye colour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218"/>
        </w:tabs>
        <w:spacing w:after="0" w:before="0" w:line="276" w:lineRule="auto"/>
        <w:ind w:left="720" w:right="0" w:hanging="360"/>
        <w:jc w:val="left"/>
        <w:rPr>
          <w:sz w:val="24"/>
          <w:szCs w:val="24"/>
          <w:u w:val="none"/>
        </w:rPr>
      </w:pPr>
      <w:r w:rsidDel="00000000" w:rsidR="00000000" w:rsidRPr="00000000">
        <w:rPr>
          <w:sz w:val="24"/>
          <w:szCs w:val="24"/>
          <w:rtl w:val="0"/>
        </w:rPr>
        <w:t xml:space="preserve">Genotyp: your genetic makeup</w:t>
      </w:r>
    </w:p>
    <w:p w:rsidR="00000000" w:rsidDel="00000000" w:rsidP="00000000" w:rsidRDefault="00000000" w:rsidRPr="00000000" w14:paraId="00000029">
      <w:pPr>
        <w:tabs>
          <w:tab w:val="left" w:pos="5218"/>
        </w:tabs>
        <w:rPr>
          <w:sz w:val="24"/>
          <w:szCs w:val="24"/>
        </w:rPr>
      </w:pPr>
      <w:r w:rsidDel="00000000" w:rsidR="00000000" w:rsidRPr="00000000">
        <w:rPr>
          <w:rtl w:val="0"/>
        </w:rPr>
      </w:r>
    </w:p>
    <w:p w:rsidR="00000000" w:rsidDel="00000000" w:rsidP="00000000" w:rsidRDefault="00000000" w:rsidRPr="00000000" w14:paraId="0000002A">
      <w:pPr>
        <w:tabs>
          <w:tab w:val="left" w:pos="5218"/>
        </w:tabs>
        <w:rPr>
          <w:sz w:val="24"/>
          <w:szCs w:val="24"/>
        </w:rPr>
      </w:pPr>
      <w:r w:rsidDel="00000000" w:rsidR="00000000" w:rsidRPr="00000000">
        <w:rPr>
          <w:rtl w:val="0"/>
        </w:rPr>
      </w:r>
    </w:p>
    <w:p w:rsidR="00000000" w:rsidDel="00000000" w:rsidP="00000000" w:rsidRDefault="00000000" w:rsidRPr="00000000" w14:paraId="0000002B">
      <w:pPr>
        <w:tabs>
          <w:tab w:val="left" w:pos="5218"/>
        </w:tabs>
        <w:rPr>
          <w:i w:val="1"/>
          <w:sz w:val="24"/>
          <w:szCs w:val="24"/>
        </w:rPr>
      </w:pPr>
      <w:r w:rsidDel="00000000" w:rsidR="00000000" w:rsidRPr="00000000">
        <w:rPr>
          <w:i w:val="1"/>
          <w:sz w:val="24"/>
          <w:szCs w:val="24"/>
          <w:rtl w:val="0"/>
        </w:rPr>
        <w:t xml:space="preserve">You can also write down any QUESTIONS or REFECTIONS you have about the chapter</w:t>
      </w:r>
    </w:p>
    <w:p w:rsidR="00000000" w:rsidDel="00000000" w:rsidP="00000000" w:rsidRDefault="00000000" w:rsidRPr="00000000" w14:paraId="0000002C">
      <w:pPr>
        <w:tabs>
          <w:tab w:val="left" w:pos="5218"/>
        </w:tabs>
        <w:rPr>
          <w:sz w:val="24"/>
          <w:szCs w:val="24"/>
        </w:rPr>
      </w:pPr>
      <w:r w:rsidDel="00000000" w:rsidR="00000000" w:rsidRPr="00000000">
        <w:rPr>
          <w:rtl w:val="0"/>
        </w:rPr>
      </w:r>
    </w:p>
    <w:sectPr>
      <w:pgSz w:h="15840" w:w="12240" w:orient="portrait"/>
      <w:pgMar w:bottom="1080" w:top="1080" w:left="126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0"/>
      <w:spacing w:after="60" w:before="240" w:line="240" w:lineRule="auto"/>
    </w:pPr>
    <w:rPr>
      <w:rFonts w:ascii="Arial Narrow" w:cs="Arial Narrow" w:eastAsia="Arial Narrow" w:hAnsi="Arial Narrow"/>
      <w:b w:val="1"/>
      <w:color w:val="000000"/>
      <w:sz w:val="26"/>
      <w:szCs w:val="26"/>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1EF6"/>
  </w:style>
  <w:style w:type="paragraph" w:styleId="Heading1">
    <w:name w:val="heading 1"/>
    <w:basedOn w:val="Normal"/>
    <w:next w:val="Normal"/>
    <w:link w:val="Heading1Char"/>
    <w:uiPriority w:val="9"/>
    <w:qFormat w:val="1"/>
    <w:rsid w:val="002456B4"/>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3">
    <w:name w:val="heading 3"/>
    <w:basedOn w:val="Heading1"/>
    <w:next w:val="Normal"/>
    <w:link w:val="Heading3Char"/>
    <w:qFormat w:val="1"/>
    <w:rsid w:val="002456B4"/>
    <w:pPr>
      <w:keepLines w:val="0"/>
      <w:spacing w:after="60" w:before="240" w:line="240" w:lineRule="auto"/>
      <w:outlineLvl w:val="2"/>
    </w:pPr>
    <w:rPr>
      <w:rFonts w:ascii="Arial Narrow" w:cs="Times New Roman" w:eastAsia="Times New Roman" w:hAnsi="Arial Narrow"/>
      <w:bCs w:val="0"/>
      <w:noProof w:val="1"/>
      <w:color w:val="auto"/>
      <w:kern w:val="28"/>
      <w:sz w:val="26"/>
      <w:szCs w:val="20"/>
    </w:rPr>
  </w:style>
  <w:style w:type="paragraph" w:styleId="Heading4">
    <w:name w:val="heading 4"/>
    <w:basedOn w:val="Normal"/>
    <w:next w:val="Normal"/>
    <w:link w:val="Heading4Char"/>
    <w:uiPriority w:val="9"/>
    <w:semiHidden w:val="1"/>
    <w:unhideWhenUsed w:val="1"/>
    <w:qFormat w:val="1"/>
    <w:rsid w:val="00037DE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3AAC"/>
    <w:pPr>
      <w:ind w:left="720"/>
      <w:contextualSpacing w:val="1"/>
    </w:pPr>
  </w:style>
  <w:style w:type="paragraph" w:styleId="Default" w:customStyle="1">
    <w:name w:val="Default"/>
    <w:rsid w:val="007B294B"/>
    <w:pPr>
      <w:autoSpaceDE w:val="0"/>
      <w:autoSpaceDN w:val="0"/>
      <w:adjustRightInd w:val="0"/>
      <w:spacing w:line="240" w:lineRule="auto"/>
    </w:pPr>
    <w:rPr>
      <w:rFonts w:ascii="Gotham" w:cs="Gotham" w:eastAsia="SimSun" w:hAnsi="Gotham"/>
      <w:color w:val="000000"/>
      <w:sz w:val="24"/>
      <w:szCs w:val="24"/>
    </w:rPr>
  </w:style>
  <w:style w:type="paragraph" w:styleId="CM21" w:customStyle="1">
    <w:name w:val="CM21"/>
    <w:basedOn w:val="Default"/>
    <w:next w:val="Default"/>
    <w:uiPriority w:val="99"/>
    <w:rsid w:val="007B294B"/>
    <w:rPr>
      <w:rFonts w:cs="Times New Roman"/>
      <w:color w:val="auto"/>
    </w:rPr>
  </w:style>
  <w:style w:type="character" w:styleId="Heading3Char" w:customStyle="1">
    <w:name w:val="Heading 3 Char"/>
    <w:basedOn w:val="DefaultParagraphFont"/>
    <w:link w:val="Heading3"/>
    <w:rsid w:val="002456B4"/>
    <w:rPr>
      <w:rFonts w:ascii="Arial Narrow" w:cs="Times New Roman" w:eastAsia="Times New Roman" w:hAnsi="Arial Narrow"/>
      <w:b w:val="1"/>
      <w:noProof w:val="1"/>
      <w:kern w:val="28"/>
      <w:sz w:val="26"/>
      <w:szCs w:val="20"/>
    </w:rPr>
  </w:style>
  <w:style w:type="character" w:styleId="Heading1Char" w:customStyle="1">
    <w:name w:val="Heading 1 Char"/>
    <w:basedOn w:val="DefaultParagraphFont"/>
    <w:link w:val="Heading1"/>
    <w:uiPriority w:val="9"/>
    <w:rsid w:val="002456B4"/>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semiHidden w:val="1"/>
    <w:rsid w:val="00037DEB"/>
    <w:rPr>
      <w:rFonts w:asciiTheme="majorHAnsi" w:cstheme="majorBidi" w:eastAsiaTheme="majorEastAsia" w:hAnsiTheme="majorHAnsi"/>
      <w:b w:val="1"/>
      <w:bCs w:val="1"/>
      <w:i w:val="1"/>
      <w:iCs w:val="1"/>
      <w:color w:val="4f81bd" w:themeColor="accent1"/>
    </w:rPr>
  </w:style>
  <w:style w:type="paragraph" w:styleId="BodyText1" w:customStyle="1">
    <w:name w:val="Body Text1"/>
    <w:rsid w:val="00037DEB"/>
    <w:pPr>
      <w:spacing w:after="120" w:line="240" w:lineRule="auto"/>
    </w:pPr>
    <w:rPr>
      <w:rFonts w:ascii="Times New Roman" w:cs="Times New Roman" w:eastAsia="Times New Roman" w:hAnsi="Times New Roman"/>
      <w:szCs w:val="20"/>
    </w:rPr>
  </w:style>
  <w:style w:type="character" w:styleId="Hyperlink">
    <w:name w:val="Hyperlink"/>
    <w:basedOn w:val="DefaultParagraphFont"/>
    <w:uiPriority w:val="99"/>
    <w:unhideWhenUsed w:val="1"/>
    <w:rsid w:val="00E23C4D"/>
    <w:rPr>
      <w:color w:val="0000ff"/>
      <w:u w:val="single"/>
    </w:rPr>
  </w:style>
  <w:style w:type="character" w:styleId="FollowedHyperlink">
    <w:name w:val="FollowedHyperlink"/>
    <w:basedOn w:val="DefaultParagraphFont"/>
    <w:uiPriority w:val="99"/>
    <w:semiHidden w:val="1"/>
    <w:unhideWhenUsed w:val="1"/>
    <w:rsid w:val="005028DC"/>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32I4uxAU8wQ" TargetMode="External"/><Relationship Id="rId8" Type="http://schemas.openxmlformats.org/officeDocument/2006/relationships/hyperlink" Target="https://www.youtube.com/watch?v=E09077HRu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GLX0phJmvW3SAIMpaTpceM2rg==">AMUW2mWMS264HdVC2in0bD/C8RUOWt0PMlcxDxkPL1i2Hu0LvkOpHrNDpQDQzeek7SR2P6oNfzf5Vo3vKa0RAKwvXT1+fwrLEYSclEsid48+VLD16+PwGmeOH67pJvEN/KBcKzKGWUNq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2021-06-29T16:28:00Z</dcterms:created>
  <dc:creator>Helene</dc:creator>
</cp:coreProperties>
</file>