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F37361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Министерство </w:t>
      </w:r>
      <w:r w:rsidR="009E1417" w:rsidRPr="009E1417">
        <w:rPr>
          <w:rFonts w:eastAsiaTheme="minorEastAsia"/>
          <w:sz w:val="28"/>
          <w:szCs w:val="28"/>
        </w:rPr>
        <w:t>науки</w:t>
      </w:r>
      <w:r>
        <w:rPr>
          <w:rFonts w:eastAsiaTheme="minorEastAsia"/>
          <w:sz w:val="28"/>
          <w:szCs w:val="28"/>
        </w:rPr>
        <w:t xml:space="preserve"> и высшего образования</w:t>
      </w:r>
      <w:r w:rsidR="009E1417" w:rsidRPr="009E1417">
        <w:rPr>
          <w:rFonts w:eastAsiaTheme="minorEastAsia"/>
          <w:sz w:val="28"/>
          <w:szCs w:val="28"/>
        </w:rPr>
        <w:t xml:space="preserve">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9120C" w:rsidRPr="009E1417" w:rsidRDefault="0099120C" w:rsidP="009E1417">
      <w:pPr>
        <w:spacing w:after="200" w:line="276" w:lineRule="auto"/>
        <w:jc w:val="center"/>
        <w:rPr>
          <w:rFonts w:eastAsiaTheme="minorEastAsia"/>
        </w:rPr>
      </w:pPr>
    </w:p>
    <w:p w:rsidR="00952BEA" w:rsidRPr="0099120C" w:rsidRDefault="009E1417" w:rsidP="0099120C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F37361">
        <w:rPr>
          <w:rFonts w:eastAsiaTheme="minorEastAsia"/>
          <w:sz w:val="32"/>
          <w:szCs w:val="32"/>
        </w:rPr>
        <w:t>1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9120C" w:rsidRPr="0099120C">
        <w:rPr>
          <w:rFonts w:eastAsiaTheme="minorEastAsia"/>
          <w:sz w:val="28"/>
          <w:szCs w:val="28"/>
        </w:rPr>
        <w:t>Компьютерная графика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Pr="009E1417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Сыпко Н.Е.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F37361">
        <w:rPr>
          <w:rFonts w:eastAsiaTheme="minorEastAsia"/>
          <w:sz w:val="28"/>
          <w:szCs w:val="28"/>
        </w:rPr>
        <w:t>Задорожный А.Г.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ab/>
      </w:r>
      <w:r w:rsidRPr="0015683C">
        <w:rPr>
          <w:rFonts w:eastAsiaTheme="minorEastAsia"/>
          <w:sz w:val="28"/>
          <w:szCs w:val="28"/>
        </w:rPr>
        <w:tab/>
      </w:r>
      <w:r w:rsidRPr="0015683C">
        <w:rPr>
          <w:rFonts w:eastAsiaTheme="minorEastAsia"/>
          <w:sz w:val="28"/>
          <w:szCs w:val="28"/>
        </w:rPr>
        <w:tab/>
      </w:r>
    </w:p>
    <w:p w:rsidR="009E1417" w:rsidRPr="00F37361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F37361">
        <w:rPr>
          <w:rFonts w:eastAsiaTheme="minorEastAsia"/>
          <w:sz w:val="28"/>
          <w:szCs w:val="28"/>
          <w:lang w:val="en-US"/>
        </w:rPr>
        <w:t>Polygon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F37361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D925A2" w:rsidRPr="00F37361" w:rsidRDefault="00F37361" w:rsidP="00D925A2">
      <w:pPr>
        <w:spacing w:before="60" w:after="60"/>
        <w:ind w:left="-56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Ознакомиться с основными использования библиотеки </w:t>
      </w:r>
      <w:r>
        <w:rPr>
          <w:color w:val="000000"/>
          <w:sz w:val="26"/>
          <w:szCs w:val="26"/>
          <w:lang w:val="en-US"/>
        </w:rPr>
        <w:t>OpenGL</w:t>
      </w:r>
      <w:r w:rsidRPr="00F3736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и работе с приметивами.</w:t>
      </w:r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F37361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Текст задания</w:t>
      </w:r>
    </w:p>
    <w:p w:rsidR="00497E91" w:rsidRPr="00D925A2" w:rsidRDefault="00F37361" w:rsidP="00D925A2">
      <w:pPr>
        <w:pStyle w:val="ab"/>
        <w:numPr>
          <w:ilvl w:val="0"/>
          <w:numId w:val="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Отображать в окне множество примитивов –</w:t>
      </w:r>
      <w:r w:rsidR="00E87CCB">
        <w:rPr>
          <w:b w:val="0"/>
          <w:szCs w:val="28"/>
        </w:rPr>
        <w:t xml:space="preserve"> полигона</w:t>
      </w:r>
    </w:p>
    <w:p w:rsidR="00E87CCB" w:rsidRDefault="00F37361" w:rsidP="00D925A2">
      <w:pPr>
        <w:pStyle w:val="ab"/>
        <w:numPr>
          <w:ilvl w:val="0"/>
          <w:numId w:val="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Для завершения текущего на</w:t>
      </w:r>
      <w:r w:rsidR="00E87CCB">
        <w:rPr>
          <w:b w:val="0"/>
          <w:szCs w:val="28"/>
        </w:rPr>
        <w:t>бора примитивов и начала нового использовать специальную клавишу</w:t>
      </w:r>
    </w:p>
    <w:p w:rsidR="00E87CCB" w:rsidRDefault="00E87CCB" w:rsidP="00D925A2">
      <w:pPr>
        <w:pStyle w:val="ab"/>
        <w:numPr>
          <w:ilvl w:val="0"/>
          <w:numId w:val="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Предоставить возможность изменения цвета и координат вершин текущего набора примитивов</w:t>
      </w:r>
    </w:p>
    <w:p w:rsidR="00E87CCB" w:rsidRDefault="00E87CCB" w:rsidP="00D925A2">
      <w:pPr>
        <w:pStyle w:val="ab"/>
        <w:numPr>
          <w:ilvl w:val="0"/>
          <w:numId w:val="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Текущее множество примитивов выделять среди других</w:t>
      </w:r>
    </w:p>
    <w:p w:rsidR="00E87CCB" w:rsidRDefault="00E87CCB" w:rsidP="00D925A2">
      <w:pPr>
        <w:pStyle w:val="ab"/>
        <w:numPr>
          <w:ilvl w:val="0"/>
          <w:numId w:val="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 xml:space="preserve">Использовать </w:t>
      </w:r>
      <w:r>
        <w:rPr>
          <w:b w:val="0"/>
          <w:szCs w:val="28"/>
          <w:lang w:val="en-US"/>
        </w:rPr>
        <w:t xml:space="preserve">List </w:t>
      </w:r>
      <w:r>
        <w:rPr>
          <w:b w:val="0"/>
          <w:szCs w:val="28"/>
        </w:rPr>
        <w:t>для хранения атрибутов</w:t>
      </w:r>
    </w:p>
    <w:p w:rsidR="00E87CCB" w:rsidRDefault="00E87CCB" w:rsidP="00D925A2">
      <w:pPr>
        <w:pStyle w:val="ab"/>
        <w:numPr>
          <w:ilvl w:val="0"/>
          <w:numId w:val="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Предусмотреть возможность удаления примитивов</w:t>
      </w:r>
    </w:p>
    <w:p w:rsidR="00DE2318" w:rsidRPr="00DE2318" w:rsidRDefault="00E87CCB" w:rsidP="00DE2318">
      <w:pPr>
        <w:pStyle w:val="ab"/>
        <w:numPr>
          <w:ilvl w:val="0"/>
          <w:numId w:val="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Продублировать команды в меню</w:t>
      </w:r>
    </w:p>
    <w:p w:rsidR="00875B9E" w:rsidRDefault="00875B9E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DE2318" w:rsidRPr="00DE2318" w:rsidRDefault="00DE2318" w:rsidP="00DE2318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 w:rsidRPr="00DE2318">
        <w:rPr>
          <w:szCs w:val="28"/>
        </w:rPr>
        <w:t>Математическая модель</w:t>
      </w:r>
    </w:p>
    <w:p w:rsidR="00DE2318" w:rsidRDefault="00DE2318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Для отрисвоки полигона используется метод триангуляции</w:t>
      </w:r>
      <w:r w:rsidR="00CF7DE4">
        <w:rPr>
          <w:b w:val="0"/>
          <w:szCs w:val="28"/>
        </w:rPr>
        <w:t>(метод отрезания уха)</w:t>
      </w:r>
      <w:r>
        <w:rPr>
          <w:b w:val="0"/>
          <w:szCs w:val="28"/>
        </w:rPr>
        <w:t>, чтобы была возможность рисовать нев</w:t>
      </w:r>
      <w:r w:rsidR="00CF7DE4">
        <w:rPr>
          <w:b w:val="0"/>
          <w:szCs w:val="28"/>
        </w:rPr>
        <w:t>ыпуклые фигуры</w:t>
      </w:r>
      <w:r>
        <w:rPr>
          <w:b w:val="0"/>
          <w:szCs w:val="28"/>
        </w:rPr>
        <w:t>.</w:t>
      </w:r>
    </w:p>
    <w:p w:rsidR="00DE2318" w:rsidRDefault="00DE2318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DE2318" w:rsidRDefault="00DE2318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Пример:</w:t>
      </w:r>
    </w:p>
    <w:p w:rsidR="00DE2318" w:rsidRDefault="00DE2318" w:rsidP="00875B9E">
      <w:pPr>
        <w:pStyle w:val="ab"/>
        <w:spacing w:before="0" w:after="0"/>
        <w:ind w:left="-567"/>
        <w:rPr>
          <w:b w:val="0"/>
          <w:szCs w:val="28"/>
          <w:lang w:val="en-US"/>
        </w:rPr>
      </w:pPr>
      <w:r>
        <w:rPr>
          <w:noProof/>
        </w:rPr>
        <w:drawing>
          <wp:inline distT="0" distB="0" distL="0" distR="0" wp14:anchorId="6F9A2783" wp14:editId="1E2C675E">
            <wp:extent cx="5940425" cy="4114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18" w:rsidRDefault="00DE2318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CF7DE4" w:rsidRPr="00CF7DE4" w:rsidRDefault="00CF7DE4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Для поворота и масштабирования используются матрицы поворота и масштабирования.</w:t>
      </w:r>
    </w:p>
    <w:p w:rsidR="00CF7DE4" w:rsidRDefault="00CF7DE4">
      <w:pPr>
        <w:spacing w:after="200" w:line="276" w:lineRule="auto"/>
        <w:rPr>
          <w:sz w:val="28"/>
          <w:szCs w:val="28"/>
        </w:rPr>
      </w:pPr>
      <w:r>
        <w:rPr>
          <w:b/>
          <w:szCs w:val="28"/>
        </w:rPr>
        <w:br w:type="page"/>
      </w:r>
    </w:p>
    <w:p w:rsidR="00157B76" w:rsidRPr="00F00306" w:rsidRDefault="00DE2318" w:rsidP="00F00306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Руководство пользователя</w:t>
      </w:r>
    </w:p>
    <w:p w:rsidR="00E26B0B" w:rsidRDefault="00E26B0B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CF7DE4" w:rsidRDefault="00CF7DE4" w:rsidP="00C0377F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Меню, которое появляется с запуском программы, его можно закрыть нажав на кнопку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1(Этой функции нет в меню, потому что это является проверкой на работоспособность клавиатуры, и чтобы не был ситуаций, когда закрыл меню и не можешь его открыть) </w:t>
      </w:r>
    </w:p>
    <w:p w:rsidR="00DE2318" w:rsidRDefault="00CF7DE4" w:rsidP="00C0377F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B9BA2C5" wp14:editId="62B4DABB">
            <wp:extent cx="3095625" cy="440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E4" w:rsidRDefault="00CF7DE4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У приложения есть 3 режима, которые можно переключать нажатием стрелочек вверх и вниз, красный идентификатор показывает в каком режиме находится сейчас приложение.</w:t>
      </w:r>
    </w:p>
    <w:p w:rsidR="00CF7DE4" w:rsidRDefault="00C40260" w:rsidP="00C40260">
      <w:pPr>
        <w:pStyle w:val="a9"/>
        <w:ind w:left="-567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6FB8C8" wp14:editId="7321484C">
            <wp:extent cx="1943100" cy="6921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894" cy="6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E4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  <w:r w:rsidRPr="00C40260">
        <w:rPr>
          <w:b/>
          <w:i/>
          <w:sz w:val="28"/>
          <w:szCs w:val="28"/>
        </w:rPr>
        <w:t>Режим стандарт, или добавление</w:t>
      </w:r>
      <w:r>
        <w:rPr>
          <w:sz w:val="28"/>
          <w:szCs w:val="28"/>
        </w:rPr>
        <w:t>, в этом режиме осуществляется добавление точек и фигур.</w:t>
      </w:r>
    </w:p>
    <w:p w:rsidR="00C40260" w:rsidRPr="00C40260" w:rsidRDefault="00C40260" w:rsidP="00C0377F">
      <w:pPr>
        <w:pStyle w:val="a9"/>
        <w:ind w:left="-567" w:firstLine="0"/>
        <w:jc w:val="left"/>
        <w:rPr>
          <w:i/>
          <w:sz w:val="28"/>
          <w:szCs w:val="28"/>
        </w:rPr>
      </w:pPr>
      <w:r w:rsidRPr="00C40260">
        <w:rPr>
          <w:i/>
          <w:sz w:val="28"/>
          <w:szCs w:val="28"/>
        </w:rPr>
        <w:t xml:space="preserve">Левая кнопка мыши </w:t>
      </w:r>
      <w:r>
        <w:rPr>
          <w:i/>
          <w:sz w:val="28"/>
          <w:szCs w:val="28"/>
        </w:rPr>
        <w:t xml:space="preserve">    - </w:t>
      </w:r>
      <w:r w:rsidRPr="00C40260">
        <w:rPr>
          <w:i/>
          <w:sz w:val="28"/>
          <w:szCs w:val="28"/>
        </w:rPr>
        <w:t>служит за добавление точки в активную фигуру</w:t>
      </w:r>
    </w:p>
    <w:p w:rsidR="00C40260" w:rsidRDefault="00C40260" w:rsidP="00C0377F">
      <w:pPr>
        <w:pStyle w:val="a9"/>
        <w:ind w:left="-567" w:firstLine="0"/>
        <w:jc w:val="left"/>
        <w:rPr>
          <w:i/>
          <w:sz w:val="28"/>
          <w:szCs w:val="28"/>
        </w:rPr>
      </w:pPr>
      <w:r w:rsidRPr="00C40260">
        <w:rPr>
          <w:i/>
          <w:sz w:val="28"/>
          <w:szCs w:val="28"/>
        </w:rPr>
        <w:t xml:space="preserve">Правая кнопка мыши </w:t>
      </w:r>
      <w:r>
        <w:rPr>
          <w:i/>
          <w:sz w:val="28"/>
          <w:szCs w:val="28"/>
        </w:rPr>
        <w:t xml:space="preserve">  - </w:t>
      </w:r>
      <w:r w:rsidRPr="00C40260">
        <w:rPr>
          <w:i/>
          <w:sz w:val="28"/>
          <w:szCs w:val="28"/>
        </w:rPr>
        <w:t>служит за переход к новой фигуре</w:t>
      </w:r>
    </w:p>
    <w:p w:rsid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Переход между фигурами осуществляется кнопками вправо или влево.</w:t>
      </w:r>
    </w:p>
    <w:p w:rsid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C0377F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Активная фигура обводится синим, остальные красным.</w:t>
      </w:r>
    </w:p>
    <w:p w:rsidR="00275DB7" w:rsidRDefault="00275DB7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В этом режиме применение перемещения, вращения или масштабирования применяется ко всей фигуре, а выбранный цвет, для следующей добавленной точки.</w:t>
      </w:r>
    </w:p>
    <w:p w:rsidR="00C40260" w:rsidRP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Цвет может задаваться сразу одним из предложенных, или изменением эффективности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, </w:t>
      </w:r>
      <w:r w:rsidRPr="00C40260">
        <w:rPr>
          <w:sz w:val="28"/>
          <w:szCs w:val="28"/>
        </w:rPr>
        <w:t xml:space="preserve">текущий </w:t>
      </w:r>
      <w:r>
        <w:rPr>
          <w:sz w:val="28"/>
          <w:szCs w:val="28"/>
        </w:rPr>
        <w:t>цвет показан в правом нижнем угле меню, изначально он белый.</w:t>
      </w:r>
    </w:p>
    <w:p w:rsid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8802970" wp14:editId="6D7960EE">
            <wp:extent cx="971550" cy="1326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525" cy="13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BCE63" wp14:editId="60A9B19D">
            <wp:extent cx="2095500" cy="122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C5E795E" wp14:editId="24F0FA44">
            <wp:extent cx="1457325" cy="43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Удаление в стандартном происходит всей фигуры.</w:t>
      </w:r>
    </w:p>
    <w:p w:rsidR="00C40260" w:rsidRDefault="00C40260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C40260" w:rsidRDefault="00C40260" w:rsidP="00C40260">
      <w:pPr>
        <w:pStyle w:val="a9"/>
        <w:ind w:left="-567" w:firstLine="0"/>
        <w:jc w:val="left"/>
        <w:rPr>
          <w:sz w:val="28"/>
          <w:szCs w:val="28"/>
        </w:rPr>
      </w:pPr>
      <w:r w:rsidRPr="00C40260">
        <w:rPr>
          <w:b/>
          <w:i/>
          <w:sz w:val="28"/>
          <w:szCs w:val="28"/>
        </w:rPr>
        <w:t>Режим точки</w:t>
      </w:r>
      <w:r>
        <w:rPr>
          <w:b/>
          <w:i/>
          <w:sz w:val="28"/>
          <w:szCs w:val="28"/>
        </w:rPr>
        <w:t xml:space="preserve">, </w:t>
      </w:r>
      <w:r>
        <w:rPr>
          <w:sz w:val="28"/>
          <w:szCs w:val="28"/>
        </w:rPr>
        <w:t>в этом режиме изменение проис</w:t>
      </w:r>
      <w:r w:rsidR="00275DB7">
        <w:rPr>
          <w:sz w:val="28"/>
          <w:szCs w:val="28"/>
        </w:rPr>
        <w:t>ходят с точкой</w:t>
      </w:r>
    </w:p>
    <w:p w:rsidR="00275DB7" w:rsidRDefault="00275DB7" w:rsidP="00C40260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Удаление, изменение цвета, перемещение, происходят с точкой, остальные действия так же происходят с фигурой. Активная точка подсвечивается красным </w:t>
      </w:r>
      <w:r>
        <w:rPr>
          <w:noProof/>
        </w:rPr>
        <w:drawing>
          <wp:inline distT="0" distB="0" distL="0" distR="0" wp14:anchorId="26D7AB07" wp14:editId="39A4337F">
            <wp:extent cx="504825" cy="47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B7" w:rsidRDefault="00275DB7" w:rsidP="00C40260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 w:rsidRPr="00275DB7">
        <w:rPr>
          <w:b/>
          <w:i/>
          <w:sz w:val="28"/>
          <w:szCs w:val="28"/>
        </w:rPr>
        <w:t>Режим фигуры</w:t>
      </w:r>
      <w:r>
        <w:rPr>
          <w:b/>
          <w:i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этот режим нужен для того чтобы изменить цвет всей фигуры или выбрать фигуру как активную, путем наведением курсора на фигуру и нажатием на </w:t>
      </w:r>
      <w:r>
        <w:rPr>
          <w:sz w:val="28"/>
          <w:szCs w:val="28"/>
          <w:lang w:val="en-US"/>
        </w:rPr>
        <w:t>LB</w:t>
      </w:r>
      <w:r>
        <w:rPr>
          <w:sz w:val="28"/>
          <w:szCs w:val="28"/>
        </w:rPr>
        <w:t>, после выбора режим меняется на стандартный.</w:t>
      </w:r>
    </w:p>
    <w:p w:rsidR="00275DB7" w:rsidRP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Выбор происходит верхней фигуры(может не меняется, если будет выбрана активная).</w:t>
      </w:r>
    </w:p>
    <w:p w:rsidR="00CF7DE4" w:rsidRDefault="00CF7DE4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275DB7" w:rsidRPr="00F00306" w:rsidRDefault="00275DB7" w:rsidP="00275DB7">
      <w:pPr>
        <w:pStyle w:val="a9"/>
        <w:numPr>
          <w:ilvl w:val="0"/>
          <w:numId w:val="6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Тесты</w:t>
      </w:r>
      <w:r w:rsidRPr="00C0377F">
        <w:rPr>
          <w:b/>
          <w:sz w:val="28"/>
          <w:szCs w:val="28"/>
          <w:lang w:val="en-US"/>
        </w:rPr>
        <w:t xml:space="preserve"> </w:t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Добавление фигкры</w:t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AF3774" wp14:editId="206499EE">
            <wp:extent cx="2144688" cy="1893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375" cy="18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Изменение цвета</w:t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8F9536D" wp14:editId="4BEA85AA">
            <wp:extent cx="2624470" cy="18639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990" cy="18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Поворот, передвижение масштабирование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D6B360E" wp14:editId="4F50A3C3">
            <wp:extent cx="2609850" cy="2257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Добавление новой фигуры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97EAEB6" wp14:editId="528B2661">
            <wp:extent cx="2783738" cy="2971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406" cy="29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активной фигуры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78D9528" wp14:editId="0728C3EF">
            <wp:extent cx="2873766" cy="2889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903" cy="29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Удаление фигуры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774C470" wp14:editId="341F6410">
            <wp:extent cx="2984053" cy="27138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590" cy="27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Изменение положение и цвета одной точки</w:t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FDD1ABB" wp14:editId="5A2C2743">
            <wp:extent cx="3124200" cy="2733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B7" w:rsidRPr="00F00306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Pr="00275DB7" w:rsidRDefault="00275DB7" w:rsidP="00275DB7">
      <w:pPr>
        <w:pStyle w:val="a9"/>
        <w:numPr>
          <w:ilvl w:val="0"/>
          <w:numId w:val="6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  <w:r w:rsidRPr="00C0377F">
        <w:rPr>
          <w:b/>
          <w:sz w:val="28"/>
          <w:szCs w:val="28"/>
          <w:lang w:val="en-US"/>
        </w:rPr>
        <w:t xml:space="preserve"> 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b/>
          <w:sz w:val="28"/>
          <w:szCs w:val="28"/>
          <w:lang w:val="en-US"/>
        </w:rPr>
        <w:br/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OpenTK;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OpenTK.Graphics;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OpenTK.Graphics.OpenGL;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OpenTK.Input;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WpfApp1;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Example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color {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px,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py)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px;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py;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-(Point p1, Point p2)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point.x = p1.x - p2.x;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point.y = p1.y - p2.y;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MyApplication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List&lt;List&lt;Point&gt;&gt; points {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NumberActiv;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ActivPoint;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GameWindow game;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color;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Start(MainWindow window)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points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List&lt;List&lt;Point&gt;&gt;();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points.Add(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color = Color.White;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(game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GameWindow())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game.Title = </w:t>
      </w:r>
      <w:r w:rsidRPr="00275D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"Lab1"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game.WindowState = WindowState.Maximized;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game.Load += (sender, e) =&gt;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game.VSync = VSyncMode.On;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game.Resize += (sender, e) =&gt;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GL.Viewport(0, 0, game.Width, game.Height);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game.MouseMove += (sender, e) =&gt;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ActivPoint = FindNearPoint(points[NumberActiv],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Point((e.X - game.Width / 2f) / game.Width * 2f, (game.Height / 2f - e.Y) / game.Height * 2f));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game.MouseDown += (sender, e) =&gt;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(e.Button == MouseButton.Left)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ActivPoint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PushPoint(points[NumberActiv],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Point((e.X - game.Width / 2f) / game.Width * 2f, (game.Height / 2f - e.Y) / game.Height * 2f));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-1: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Point p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Point((e.X - game.Width / 2f) / game.Width * 2f, (game.Height / 2f - e.Y) / game.Height * 2f);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(PointInPolygon(points[NumberActiv], p))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r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points.Count - 1; i &gt;= 0; i--)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(PointInPolygon(points[i], p 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NumberActiv = i;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r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ActivPoint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(e.Button == MouseButton.Right)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points.Add(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NumberActiv = points.Count - 1;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n++;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game.KeyDown += (sender, e) =&gt;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Key.Left)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(NumberActiv &gt; 0)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NumberActiv--;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Key.Right)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(NumberActiv &lt; points.Count - 1)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NumberActiv++;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Key.Up)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 1)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r++;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Key.Down)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&gt; -1)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r--;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Key.Delete)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points[NumberActiv].Remove(points[NumberActiv][ActivPoint]);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ActivPoint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points.Remove(points[NumberActiv]);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(points.Count == 0)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points.Add(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NumberActiv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Key.Number1)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Color.Red;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Key.Number2)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Color.Orange;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Key.Number3)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Color.Yellow;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Key.Number4)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Color.Green;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Key.Number5)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Color.Cyan;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Key.Number6)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Color.Blue;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Key.Number7)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Color.Purple;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Key.Escape)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q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//window.CloseWindow();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game.Exit();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game.UpdateFrame += (sender, e) =&gt;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Keyboard.GetState();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(state[Key.T])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Color.FromArgb(Math.Min(255, color.R + 3), color.G, color.B);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(state[Key.G])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Color.FromArgb(color.R, Math.Min(255, color.G + 3), color.B);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(state[Key.B])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color = Color.FromArgb(color.R, color.G, Math.Min(255, color.B + 3));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(state[Key.Y])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Color.FromArgb(Math.Max(0, color.R - 3), color.G, color.B);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(state[Key.H])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Color.FromArgb(color.R, Math.Max(0, color.G - 3), color.B);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(state[Key.N])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Color.FromArgb(color.R, color.G, Math.Max(0, color.B - 3));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 == 1 || r == -1) &amp;&amp; (state[Key.N] || state[Key.H] || state[Key.Y] || state[Key.B] || state[Key.G] || state[Key.T] || 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state[Key.Number1] || state[Key.Number2] || state[Key.Number3] || state[Key.Number4] || state[Key.Number5] || state[Key.Number6] || state[Key.Number7]))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 == 1)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points[NumberActiv][ActivPoint].color = color;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 == -1)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points[NumberActiv].Count;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points[NumberActiv][i].color = color;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(state[Key.D])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Move(0.05f, 0);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(state[Key.A])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Move(-0.05f, 0);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(state[Key.W])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Move(0, 0.05f);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(state[Key.S])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Move(0, -0.05f);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(state[Key.F1])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window.Hide(); S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window.Show(); S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Thread.Sleep(200);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(state[Key.E])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Turn(Math.PI / 18f);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(state[Key.Q])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Turn(Math.PI / -18f);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(state[Key.R])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Scale(1.111111111111111);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1/0.9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(state[Key.F])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Scale(0.9);</w:t>
      </w: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75DB7" w:rsidRPr="0099120C" w:rsidRDefault="00275DB7" w:rsidP="00275DB7">
      <w:pPr>
        <w:pStyle w:val="a9"/>
        <w:ind w:left="-567" w:firstLine="0"/>
        <w:jc w:val="left"/>
        <w:rPr>
          <w:sz w:val="28"/>
          <w:szCs w:val="28"/>
          <w:lang w:val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game.RenderFrame += (sender, e) =&gt;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render graphics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GL.Clear(ClearBufferMask.ColorBufferBit | ClearBufferMask.DepthBufferBit);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GL.MatrixMode(MatrixMode.Projection);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points.Count; j++)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!= NumberActiv)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PrintFigure(points[j]);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PrintFigure(points[NumberActiv],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 == 1 &amp;&amp; points[NumberActiv].Count &gt; ActivPoint)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GL.Begin(PrimitiveType.Polygon);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GL.Color3(Color.DarkRed);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px = 5d / game.Width, py = 5d / game.Height;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GL.Vertex2(points[NumberActiv][ActivPoint].x + px, points[NumberActiv][ActivPoint].y + py 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GL.Vertex2(points[NumberActiv][ActivPoint].x + px, points[NumberActiv][ActivPoint].y - py);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GL.Vertex2(points[NumberActiv][ActivPoint].x - px, points[NumberActiv][ActivPoint].y - py);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GL.Vertex2(points[NumberActiv][ActivPoint].x - px, points[NumberActiv][ActivPoint].y + py);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GL.End();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game.SwapBuffers();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//60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кадров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game.Run(60.0);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Close()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(q)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game.Close();</w:t>
      </w: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Взаимодействие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точкой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9912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ближайшей</w:t>
      </w:r>
      <w:r w:rsidRPr="009912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FindNearPoint(List&lt;Point&gt; figure, Point mouse)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(figure.Count &lt; 2)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Scal(mouse, figure[0]);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figure.Count;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scal = Scal(mouse, figure[i]);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(scal &lt; min)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scal;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= i;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912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Взаимодействие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фигурой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</w:t>
      </w:r>
      <w:r w:rsidRPr="009912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Turn(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Center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points[NumberActiv].Count;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Center.x += points[NumberActiv][i].x;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Center.y += points[NumberActiv][i].y;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Center.x /= points[NumberActiv].Count;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Center.y /= points[NumberActiv].Count;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points[NumberActiv].Count;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(points[NumberActiv][i].x - Center.x) * game.Width;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(points[NumberActiv][i].y - Center.y) * game.Height;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points[NumberActiv][i].x = Convert.ToSingle(Math.Cos(alfa) * x - Math.Sin(alfa) * y) / game.Width + Center.x;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points[NumberActiv][i].y = Convert.ToSingle(Math.Sin(alfa) * x + Math.Cos(alfa) * y) / game.Height + Center.y;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Движение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dy)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(r)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(points[NumberActiv].Count &gt; ActivPoint)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points[NumberActiv][ActivPoint].x += dx;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points[NumberActiv][ActivPoint].y += dy;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-1: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points[NumberActiv].Count;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points[NumberActiv][i].x += dx;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points[NumberActiv][i].y += dy;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Растяжение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cScale)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Center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points[NumberActiv].Count;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Center.x += points[NumberActiv][i].x;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Center.y += points[NumberActiv][i].y;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Center.x /= points[NumberActiv].Count;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Center.y /= points[NumberActiv].Count;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points[NumberActiv].Count;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(points[NumberActiv][i].x - Center.x) * Convert.ToSingle(cScale);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(points[NumberActiv][i].y - Center.y) * Convert.ToSingle(cScale);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points[NumberActiv][i].x = x + Center.x;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points[NumberActiv][i].y = y + Center.y;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Вспомогательные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функции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Norm(Point a)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Math.Sqrt(Math.Pow(a.x, 2) + Math.Pow(a.y, 2));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Scal(Point a, Point b)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Math.Sqrt(Math.Pow(a.x - b.x, 2) + Math.Pow(a.y - b.y, 2));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Пересечение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линий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angle(Point p1, Point p2)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(p1.x * p2.y - p1.y * p2.x &gt; 0)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точку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внутри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полигона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PointInPolygon(List&lt;Point&gt; polygon, Point p)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toprint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polygon.Count;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toprint.Add(polygon[i]);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toprint2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f;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(toprint.Count &gt;= 3)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Triangulation(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toprint,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toprint2);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 = angle(p - toprint2[toprint2.Count - 1], toprint2[0] - toprint2[toprint2.Count - 1]);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toprint2.Count;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!= angle(p - toprint2[i - 1], toprint2[i] - toprint2[i - 1]))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//Пересичения прямой с концамы p1 и p2 с фигурой polygon  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CrossingPolygon(List&lt;Point&gt; polygon, Point p1, Point p2)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polygon.Count; j++)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(Crossing(p1, p2, polygon[j], polygon[(j + 1) % polygon.Count]))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прямых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Crossing(Point p1, Point p2, Point p3, Point p4)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1e-14;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-((p1.x * p2.y - p2.x * p1.y) * (p4.x - p3.x) - (p3.x * p4.y - p4.x * p3.y) * (p2.x - p1.x)) / ((p1.y - p2.y) * (p4.x - p3.x) - (p3.y - p4.y) * (p2.x - p1.x));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Math.Max(p3.x, p4.x) - EPS || x &lt; Math.Min(p3.x, p4.x) + EPS || x &gt; Math.Max(p1.x, p2.x) - EPS || x &lt; Math.Min(p1.x, p2.x) + EPS)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пределами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отрезков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направления обхода фигуры(по часовой или против)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Clockwise(List&lt;Point&gt; points)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(angle(points[0] - points[points.Count - 1] , points[1] - points[0]))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sum++;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sum--;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 points.Count;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(angle(points[i - 1] - points[i - 2], points[i] - points[i - 1]))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sum++;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sum--;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&gt; 0;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75DB7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#endregion</w:t>
      </w:r>
    </w:p>
    <w:p w:rsidR="00275DB7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Добавление точки в фигуры без пересечения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PushPoint(List&lt;Point&gt; points, Point point)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point.color = color;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(points.Count &lt; 3)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points.Add(point);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//Сначала ищем ближайшую точку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minScal = Scal(point, points[0]);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points.Count;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scal = Scal(point, points[i]);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(scal &lt; minScal)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 = i;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minScal = scal;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//Находим плижайшую соседнюю к ближайшей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Scal(point, points[(k + 1) % points.Count]) &lt; Scal(point, points[(k - 1 + points.Count) % points.Count]);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можно ли с ближайшеми построить треугольник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(!b)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 = (k - 1 + points.Count) % points.Count;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(CrossingPolygon(points, point, points[k]) &amp;&amp; CrossingPolygon(points, point, points[(k + 1) % points.Count]))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points.Add(points[points.Count - 1]);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points.Count - 1; j &gt; k; j--)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points[j] = points[j - 1];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points[k + 1] = point;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 = (k - 1 + points.Count) % points.Count;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 = (k + 1) % points.Count;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нельзя то начинаем перебор всех вариантов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(CrossingPolygon(points, point, points[i]) &amp;&amp; CrossingPolygon(points, point, points[(i + 1) % points.Count]))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points.Add(points[points.Count - 1]);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points.Count - 1; j &gt; i; j--)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points[j] = points[j - 1];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points[i + 1] = point;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Отрисовка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PrintFigure(List&lt;Point&gt; points,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activ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(int i = 0; i &lt; points.Count;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GL.Color4(Color.FromArgb(i * 255 / points.Count));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GL.Vertex2(points[i].x, points[i].y);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points[i].color = Color.FromArgb(i * 255 / points.Count);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PrintPolygon(points);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GL.Begin(PrimitiveType.LineLoop);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(activ) 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GL.Color3(Color.Magenta);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GL.Color3(Color.Red);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GL.Vertex2(points[i].x, points[i].y);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GL.End();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PrintPolygon(List&lt;Point&gt; points)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(points.Count &lt; 3)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toprint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toprint.Add(points[i]);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toprint2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(toprint.Count &gt;= 3)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Triangulation(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toprint,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toprint2);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GL.Begin(PrimitiveType.Polygon);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toprint2.Count;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GL.Color3(toprint2[i].color);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GL.Vertex2(toprint2[i].x, toprint2[i].y);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GL.End();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GL.Begin(PrimitiveType.LineLoop);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GL.Color3(Color.DarkGreen);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toprint2.Count;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GL.Vertex2(toprint2[i].x, toprint2[i].y);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GL.End();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Проверака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выпуклость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CheckConvex(List&lt;Point&gt; points,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angle(points[i] - points[(i - 1 + points.Count) % points.Count], points[(i + 1) % points.Count] -  points[i]) == b;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ухо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CheckEar(List&lt;Point&gt; points,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CrossingPolygon(points, points[(i - 1 + points.Count) % points.Count], points[(i + 1) % points.Count]);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Триангуляция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пногоугольника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Triangulation(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 points,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 triangle)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(points.Count &lt;= 3)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triangle.Clear();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points.Count; j++)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triangle.Add(points[j]);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points.Clear();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Clockwise(points);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points.Count; i++)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(CheckConvex(points, i, b) &amp;&amp; CheckEar(points, i))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 =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triangle.Clear();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triangle.Add(points[i]);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triangle.Add(points[(i + 1) % points.Count]);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triangle.Add(points[(i - 1 + points.Count) % points.Count]);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points.Remove(points[i]);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points.Clear();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//do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Random r = new Random();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i = r.Next(points.Count);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 while (!(CheckConvex(points, i, b) &amp;&amp; CheckEar(points, i)));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//triangle.Clear();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//triangle.Add(points[i]);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//triangle.Add(points[(i + 1) % points.Count]);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5D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//triangle.Add(points[(i - 1 + points.Count) % points.Count]);</w:t>
      </w:r>
    </w:p>
    <w:p w:rsidR="00275DB7" w:rsidRPr="00275DB7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D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12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//points.Remove(points[i]);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75DB7" w:rsidRPr="0099120C" w:rsidRDefault="00275DB7" w:rsidP="00275D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75DB7" w:rsidRPr="0099120C" w:rsidRDefault="00275DB7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2F3700" w:rsidRPr="0099120C" w:rsidRDefault="002F3700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2F3700" w:rsidRPr="0099120C" w:rsidRDefault="002F3700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2F3700" w:rsidRPr="0099120C" w:rsidRDefault="002F3700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2F3700" w:rsidRDefault="002F3700" w:rsidP="00275DB7">
      <w:pPr>
        <w:pStyle w:val="a9"/>
        <w:ind w:left="-567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/*WPF window*/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System.Windows.Threading;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System.Windows.Controls;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System.Windows.Data;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System.Windows.Documents;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System.Windows.Input;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System.Windows.Media;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System.Windows.Media.Imaging;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System.Windows.Navigation;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System.Windows.Shapes;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Example;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WpfApp1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37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F37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37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F37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2F37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2F37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F37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MainWindow.xaml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37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F37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 t;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MainWindow()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Thread(() =&gt; MyApplication.Start(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t.Start();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.Topmost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DispatcherTimer();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timer.Tick +=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EventHandler(timer_Tick);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timer.Interval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TimeSpan(0, 0, 0, 0, 100);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timer.Start();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.Closed += (sender, e) =&gt;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MyApplication.Close();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timer_Tick(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(!t.IsAlive)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.Close();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SolidColorBrush(System.Windows.Media.Color.FromArgb(255, MyApplication.color.R, MyApplication.color.G, MyApplication.color.B));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(MyApplication.r)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-1: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.Down.Background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SolidColorBrush(System.Windows.Media.Color.FromArgb(100, 255, 0, 0));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.Mid.Background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SolidColorBrush(System.Windows.Media.Color.FromArgb(0, 255, 255, 255));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.Up.Background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SolidColorBrush(System.Windows.Media.Color.FromArgb(0, 255, 255, 255));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.Mid.Background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SolidColorBrush(System.Windows.Media.Color.FromArgb(100, 255, 0, 0));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.Down.Background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SolidColorBrush(System.Windows.Media.Color.FromArgb(0, 255, 255, 255));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.Up.Background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SolidColorBrush(System.Windows.Media.Color.FromArgb(0, 255, 255, 255));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.Up.Background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SolidColorBrush(System.Windows.Media.Color.FromArgb(100, 255, 0, 0));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.Mid.Background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SolidColorBrush(System.Windows.Media.Color.FromArgb(0, 255, 255, 255));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.Down.Background =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SolidColorBrush(System.Windows.Media.Color.FromArgb(0, 255, 255, 255));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ButtonW(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MyApplication.Move(0, 0.05f);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ButtonA(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MyApplication.Move(-0.05f, 0);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MyApplication.Move(0, -0.05f);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ButtonD(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MyApplication.Move(0.05f, 0);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ButtonQ(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MyApplication.Turn(Math.PI / 18f);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ButtonE(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MyApplication.Turn(Math.PI / -18f);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ButtonR(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MyApplication.Scale(1.111111111111111); </w:t>
      </w:r>
      <w:r w:rsidRPr="002F37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1/0.9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ButtonF(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MyApplication.Scale(0.9);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System.Drawing.Color.Red;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System.Drawing.Color.Orange;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System.Drawing.Color.Yellow;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System.Drawing.Color.Green;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System.Drawing.Color.Cyan;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MyApplication.color = System.Drawing.Color.Blue;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System.Drawing.Color.Purple;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ButtonESC(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.Close();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TextBox_TextChanged(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TextChangedEventArgs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ButtonUp(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(MyApplication.r &lt; 1)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MyApplication.r++;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ButtonDown(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(MyApplication.r &gt; -1)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MyApplication.r--;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ButtonT(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System.Drawing.Color.FromArgb(Math.Min(255, MyApplication.color.R + 20), MyApplication.color.G, MyApplication.color.B);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ButtonY(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System.Drawing.Color.FromArgb(Math.Max(0, MyApplication.color.R - 20), MyApplication.color.G, MyApplication.color.B);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ButtonG(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System.Drawing.Color.FromArgb(MyApplication.color.R, Math.Min(255, MyApplication.color.G + 20), MyApplication.color.B);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ButtonH(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System.Drawing.Color.FromArgb(MyApplication.color.R, Math.Max(0, MyApplication.color.G - 20), MyApplication.color.B);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ButtonB(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System.Drawing.Color.FromArgb(MyApplication.color.R, MyApplication.color.G, Math.Min(255, MyApplication.color.B + 20));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ButtonN(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MyApplication.color = System.Drawing.Color.FromArgb(MyApplication.color.R, MyApplication.color.G, Math.Max(0, MyApplication.color.B - 20));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ButtonDel(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37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(MyApplication.r == 1)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F3700" w:rsidRP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MyApplication.points[MyApplication.NumberActiv].Remove(MyApplication.points[MyApplication.NumberActiv][MyApplication.ActivPoint]);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37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MyApplication.ActivPoint = 0;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MyApplication.points.Remove(MyApplication.points[MyApplication.NumberActiv]);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(MyApplication.points.Count == 0)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MyApplication.points.Add(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List&lt;Example.Point&gt;());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MyApplication.NumberActiv = 0;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ButtonLeft(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(MyApplication.NumberActiv &gt; 0)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MyApplication.NumberActiv--;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ButtonRight(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3700" w:rsidRPr="0099120C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12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(MyApplication.NumberActiv &lt; MyApplication.n)</w:t>
      </w:r>
    </w:p>
    <w:p w:rsid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12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MyApplication.NumberActiv++;</w:t>
      </w:r>
    </w:p>
    <w:p w:rsid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F3700" w:rsidRDefault="002F3700" w:rsidP="002F37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F3700" w:rsidRDefault="002F3700" w:rsidP="00275DB7">
      <w:pPr>
        <w:pStyle w:val="a9"/>
        <w:ind w:left="-567" w:firstLine="0"/>
        <w:jc w:val="left"/>
        <w:rPr>
          <w:sz w:val="28"/>
          <w:szCs w:val="28"/>
          <w:lang w:val="en-US"/>
        </w:rPr>
      </w:pPr>
    </w:p>
    <w:p w:rsidR="00A97C28" w:rsidRDefault="00A97C28" w:rsidP="00275DB7">
      <w:pPr>
        <w:pStyle w:val="a9"/>
        <w:ind w:left="-567" w:firstLine="0"/>
        <w:jc w:val="left"/>
        <w:rPr>
          <w:sz w:val="28"/>
          <w:szCs w:val="28"/>
          <w:lang w:val="en-US"/>
        </w:rPr>
      </w:pPr>
    </w:p>
    <w:p w:rsidR="00A97C28" w:rsidRPr="002F3700" w:rsidRDefault="00A97C28" w:rsidP="00275DB7">
      <w:pPr>
        <w:pStyle w:val="a9"/>
        <w:ind w:left="-567" w:firstLine="0"/>
        <w:jc w:val="left"/>
        <w:rPr>
          <w:sz w:val="28"/>
          <w:szCs w:val="28"/>
          <w:lang w:val="en-US"/>
        </w:rPr>
      </w:pPr>
      <w:bookmarkStart w:id="0" w:name="_GoBack"/>
      <w:bookmarkEnd w:id="0"/>
    </w:p>
    <w:sectPr w:rsidR="00A97C28" w:rsidRPr="002F3700" w:rsidSect="00F63B4C">
      <w:footerReference w:type="default" r:id="rId21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1BA" w:rsidRDefault="008C11BA" w:rsidP="009E1417">
      <w:r>
        <w:separator/>
      </w:r>
    </w:p>
  </w:endnote>
  <w:endnote w:type="continuationSeparator" w:id="0">
    <w:p w:rsidR="008C11BA" w:rsidRDefault="008C11BA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A97C28" w:rsidRDefault="00A97C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085">
          <w:rPr>
            <w:noProof/>
          </w:rPr>
          <w:t>8</w:t>
        </w:r>
        <w:r>
          <w:fldChar w:fldCharType="end"/>
        </w:r>
      </w:p>
    </w:sdtContent>
  </w:sdt>
  <w:p w:rsidR="00A97C28" w:rsidRDefault="00A97C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1BA" w:rsidRDefault="008C11BA" w:rsidP="009E1417">
      <w:r>
        <w:separator/>
      </w:r>
    </w:p>
  </w:footnote>
  <w:footnote w:type="continuationSeparator" w:id="0">
    <w:p w:rsidR="008C11BA" w:rsidRDefault="008C11BA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28D51F9"/>
    <w:multiLevelType w:val="hybridMultilevel"/>
    <w:tmpl w:val="0AE2DD16"/>
    <w:lvl w:ilvl="0" w:tplc="13B8F6EA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11268F"/>
    <w:rsid w:val="0015683C"/>
    <w:rsid w:val="00157B76"/>
    <w:rsid w:val="001863F8"/>
    <w:rsid w:val="00275DB7"/>
    <w:rsid w:val="002A2DE7"/>
    <w:rsid w:val="002F3700"/>
    <w:rsid w:val="003257A8"/>
    <w:rsid w:val="00497E91"/>
    <w:rsid w:val="004D65AE"/>
    <w:rsid w:val="005B1786"/>
    <w:rsid w:val="005B2C95"/>
    <w:rsid w:val="005D3E64"/>
    <w:rsid w:val="005E3879"/>
    <w:rsid w:val="00601742"/>
    <w:rsid w:val="00604895"/>
    <w:rsid w:val="00626C0B"/>
    <w:rsid w:val="00627892"/>
    <w:rsid w:val="00662973"/>
    <w:rsid w:val="00703363"/>
    <w:rsid w:val="007634A0"/>
    <w:rsid w:val="007B690D"/>
    <w:rsid w:val="007E7A72"/>
    <w:rsid w:val="00820391"/>
    <w:rsid w:val="00875B9E"/>
    <w:rsid w:val="008C11BA"/>
    <w:rsid w:val="009114F6"/>
    <w:rsid w:val="00952BEA"/>
    <w:rsid w:val="0099120C"/>
    <w:rsid w:val="009C4085"/>
    <w:rsid w:val="009E1417"/>
    <w:rsid w:val="00A3147E"/>
    <w:rsid w:val="00A97C28"/>
    <w:rsid w:val="00B262DA"/>
    <w:rsid w:val="00B62572"/>
    <w:rsid w:val="00B63A3D"/>
    <w:rsid w:val="00B96D36"/>
    <w:rsid w:val="00BA410A"/>
    <w:rsid w:val="00C0377F"/>
    <w:rsid w:val="00C1444B"/>
    <w:rsid w:val="00C40260"/>
    <w:rsid w:val="00C67513"/>
    <w:rsid w:val="00CF7DE4"/>
    <w:rsid w:val="00D925A2"/>
    <w:rsid w:val="00DE2318"/>
    <w:rsid w:val="00E145A2"/>
    <w:rsid w:val="00E26B0B"/>
    <w:rsid w:val="00E5603E"/>
    <w:rsid w:val="00E877BA"/>
    <w:rsid w:val="00E87CCB"/>
    <w:rsid w:val="00EC2109"/>
    <w:rsid w:val="00F00306"/>
    <w:rsid w:val="00F37361"/>
    <w:rsid w:val="00F63B4C"/>
    <w:rsid w:val="00FA79D3"/>
    <w:rsid w:val="00FB0279"/>
    <w:rsid w:val="00FB3B9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D323E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21</Pages>
  <Words>4961</Words>
  <Characters>28279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33174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16</cp:revision>
  <dcterms:created xsi:type="dcterms:W3CDTF">2013-03-13T14:48:00Z</dcterms:created>
  <dcterms:modified xsi:type="dcterms:W3CDTF">2019-03-04T10:34:00Z</dcterms:modified>
</cp:coreProperties>
</file>