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0D8CC" w14:textId="77777777" w:rsidR="00582207" w:rsidRDefault="00582207" w:rsidP="0058220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bookmarkStart w:id="0" w:name="_Toc161517849"/>
      <w:bookmarkStart w:id="1" w:name="_Toc161520664"/>
      <w:bookmarkStart w:id="2" w:name="_Toc161520862"/>
      <w:bookmarkStart w:id="3" w:name="_Toc161522163"/>
      <w:bookmarkStart w:id="4" w:name="_Toc161522724"/>
      <w:bookmarkStart w:id="5" w:name="_gjdgxs" w:colFirst="0" w:colLast="0"/>
      <w:bookmarkEnd w:id="5"/>
      <w:r>
        <w:t>МИНОБРНАУКИ РОССИИ</w:t>
      </w:r>
    </w:p>
    <w:p w14:paraId="7FF9E37F" w14:textId="77777777" w:rsidR="00582207" w:rsidRDefault="00582207" w:rsidP="00582207">
      <w:pPr>
        <w:ind w:firstLine="0"/>
        <w:jc w:val="center"/>
        <w:rPr>
          <w:b/>
        </w:rPr>
      </w:pPr>
      <w:bookmarkStart w:id="6" w:name="_30j0zll" w:colFirst="0" w:colLast="0"/>
      <w:bookmarkEnd w:id="6"/>
      <w:r>
        <w:rPr>
          <w:b/>
        </w:rPr>
        <w:t>ФЕДЕРАЛЬНОЕ ГОСУДАРСТВЕННОЕ БЮДЖЕТНОЕ ОБРАЗОВАТЕЛЬНОЕ УЧРЕЖДЕНИЕ</w:t>
      </w:r>
    </w:p>
    <w:p w14:paraId="309973BA" w14:textId="77777777" w:rsidR="00582207" w:rsidRDefault="00582207" w:rsidP="0058220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4"/>
          <w:szCs w:val="24"/>
        </w:rPr>
      </w:pPr>
      <w:bookmarkStart w:id="7" w:name="_1fob9te" w:colFirst="0" w:colLast="0"/>
      <w:bookmarkEnd w:id="7"/>
      <w:r>
        <w:rPr>
          <w:b/>
          <w:sz w:val="24"/>
          <w:szCs w:val="24"/>
        </w:rPr>
        <w:t>ВЫСШЕГО ОБРАЗОВАНИЯ</w:t>
      </w:r>
    </w:p>
    <w:p w14:paraId="09F97254" w14:textId="77777777" w:rsidR="00582207" w:rsidRDefault="00582207" w:rsidP="00582207">
      <w:pPr>
        <w:ind w:firstLine="0"/>
        <w:jc w:val="center"/>
        <w:rPr>
          <w:b/>
        </w:rPr>
      </w:pPr>
      <w:bookmarkStart w:id="8" w:name="_3znysh7" w:colFirst="0" w:colLast="0"/>
      <w:bookmarkEnd w:id="8"/>
      <w:r>
        <w:rPr>
          <w:b/>
        </w:rPr>
        <w:t>“ВОРОНЕЖСКИЙ ГОСУДАРСТВЕННЫЙ УНИВЕРСИТЕТ”</w:t>
      </w:r>
    </w:p>
    <w:p w14:paraId="41A3A621" w14:textId="77777777" w:rsidR="00582207" w:rsidRDefault="00582207" w:rsidP="00582207">
      <w:pPr>
        <w:jc w:val="center"/>
        <w:rPr>
          <w:rFonts w:ascii="Arial" w:eastAsia="Arial" w:hAnsi="Arial" w:cs="Arial"/>
          <w:b/>
        </w:rPr>
      </w:pPr>
    </w:p>
    <w:p w14:paraId="3E2920DF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bookmarkStart w:id="9" w:name="_2et92p0" w:colFirst="0" w:colLast="0"/>
      <w:bookmarkEnd w:id="9"/>
      <w:r>
        <w:rPr>
          <w:rFonts w:ascii="Arial" w:eastAsia="Arial" w:hAnsi="Arial" w:cs="Arial"/>
        </w:rPr>
        <w:t xml:space="preserve">Факультет </w:t>
      </w:r>
      <w:r>
        <w:rPr>
          <w:rFonts w:ascii="Arial" w:eastAsia="Arial" w:hAnsi="Arial" w:cs="Arial"/>
          <w:i/>
        </w:rPr>
        <w:t>компьютерных наук</w:t>
      </w:r>
    </w:p>
    <w:p w14:paraId="4ADEDF88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bookmarkStart w:id="10" w:name="_tyjcwt" w:colFirst="0" w:colLast="0"/>
      <w:bookmarkEnd w:id="10"/>
      <w:r>
        <w:rPr>
          <w:rFonts w:ascii="Arial" w:eastAsia="Arial" w:hAnsi="Arial" w:cs="Arial"/>
        </w:rPr>
        <w:t>Кафедра</w:t>
      </w:r>
      <w:r>
        <w:rPr>
          <w:rFonts w:ascii="Arial" w:eastAsia="Arial" w:hAnsi="Arial" w:cs="Arial"/>
          <w:i/>
        </w:rPr>
        <w:t xml:space="preserve"> </w:t>
      </w:r>
      <w:r w:rsidRPr="002F1D07">
        <w:rPr>
          <w:rFonts w:ascii="Arial" w:eastAsia="Arial" w:hAnsi="Arial" w:cs="Arial"/>
          <w:i/>
        </w:rPr>
        <w:t>технологий обработки и защиты информации</w:t>
      </w:r>
    </w:p>
    <w:p w14:paraId="63323A0C" w14:textId="77777777" w:rsidR="00582207" w:rsidRDefault="00582207" w:rsidP="00582207">
      <w:pPr>
        <w:jc w:val="center"/>
        <w:rPr>
          <w:rFonts w:ascii="Arial" w:eastAsia="Arial" w:hAnsi="Arial" w:cs="Arial"/>
        </w:rPr>
      </w:pPr>
    </w:p>
    <w:p w14:paraId="18E9CFCE" w14:textId="77777777" w:rsidR="00582207" w:rsidRDefault="00582207" w:rsidP="00582207">
      <w:pPr>
        <w:jc w:val="center"/>
        <w:rPr>
          <w:rFonts w:ascii="Arial" w:eastAsia="Arial" w:hAnsi="Arial" w:cs="Arial"/>
        </w:rPr>
      </w:pPr>
    </w:p>
    <w:p w14:paraId="5CD5C576" w14:textId="77777777" w:rsidR="00582207" w:rsidRDefault="00582207" w:rsidP="00582207">
      <w:pPr>
        <w:jc w:val="center"/>
        <w:rPr>
          <w:rFonts w:ascii="Arial" w:eastAsia="Arial" w:hAnsi="Arial" w:cs="Arial"/>
        </w:rPr>
      </w:pPr>
    </w:p>
    <w:p w14:paraId="10051F7B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Веб-приложение «</w:t>
      </w:r>
      <w:r>
        <w:rPr>
          <w:rFonts w:ascii="Arial" w:eastAsia="Arial" w:hAnsi="Arial" w:cs="Arial"/>
          <w:i/>
          <w:lang w:val="en-US"/>
        </w:rPr>
        <w:t>Cow</w:t>
      </w:r>
      <w:r>
        <w:rPr>
          <w:rFonts w:ascii="Arial" w:eastAsia="Arial" w:hAnsi="Arial" w:cs="Arial"/>
          <w:i/>
        </w:rPr>
        <w:t>ё</w:t>
      </w:r>
      <w:r>
        <w:rPr>
          <w:rFonts w:ascii="Arial" w:eastAsia="Arial" w:hAnsi="Arial" w:cs="Arial"/>
          <w:i/>
          <w:lang w:val="en-US"/>
        </w:rPr>
        <w:t>r</w:t>
      </w:r>
      <w:r>
        <w:rPr>
          <w:rFonts w:ascii="Arial" w:eastAsia="Arial" w:hAnsi="Arial" w:cs="Arial"/>
          <w:i/>
        </w:rPr>
        <w:t>»</w:t>
      </w:r>
    </w:p>
    <w:p w14:paraId="2F955C78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Курсовой проект</w:t>
      </w:r>
    </w:p>
    <w:p w14:paraId="10093692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по дисциплине</w:t>
      </w:r>
    </w:p>
    <w:p w14:paraId="4C7F43BF" w14:textId="77777777" w:rsidR="00582207" w:rsidRDefault="00582207" w:rsidP="00582207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Технологии программирования</w:t>
      </w:r>
    </w:p>
    <w:p w14:paraId="4956E5E1" w14:textId="77777777" w:rsidR="00582207" w:rsidRDefault="00582207" w:rsidP="00582207">
      <w:pPr>
        <w:jc w:val="center"/>
        <w:rPr>
          <w:rFonts w:ascii="Arial" w:eastAsia="Arial" w:hAnsi="Arial" w:cs="Arial"/>
        </w:rPr>
      </w:pPr>
    </w:p>
    <w:p w14:paraId="25BDCD5E" w14:textId="18476C92" w:rsidR="00582207" w:rsidRPr="0043545B" w:rsidRDefault="00980D9E" w:rsidP="00582207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09.03</w:t>
      </w:r>
      <w:r w:rsidR="00582207">
        <w:rPr>
          <w:rFonts w:ascii="Arial" w:eastAsia="Arial" w:hAnsi="Arial" w:cs="Arial"/>
        </w:rPr>
        <w:t>.04 Программная инженерия</w:t>
      </w:r>
    </w:p>
    <w:p w14:paraId="7D7C66D0" w14:textId="77777777" w:rsidR="00582207" w:rsidRPr="0043545B" w:rsidRDefault="00582207" w:rsidP="00582207">
      <w:pPr>
        <w:jc w:val="center"/>
        <w:rPr>
          <w:rFonts w:ascii="Arial" w:eastAsia="Arial" w:hAnsi="Arial" w:cs="Arial"/>
        </w:rPr>
      </w:pPr>
    </w:p>
    <w:p w14:paraId="28812756" w14:textId="77777777" w:rsidR="00582207" w:rsidRPr="0043545B" w:rsidRDefault="00582207" w:rsidP="00582207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6 семестр 2023/2024</w:t>
      </w:r>
      <w:r w:rsidRPr="0043545B">
        <w:rPr>
          <w:rFonts w:ascii="Arial" w:eastAsia="Arial" w:hAnsi="Arial" w:cs="Arial"/>
          <w:sz w:val="24"/>
          <w:szCs w:val="24"/>
        </w:rPr>
        <w:t xml:space="preserve"> учебного года</w:t>
      </w:r>
    </w:p>
    <w:p w14:paraId="7DCEC5C3" w14:textId="77777777" w:rsidR="00582207" w:rsidRDefault="00582207" w:rsidP="00582207">
      <w:pPr>
        <w:jc w:val="center"/>
        <w:rPr>
          <w:rFonts w:ascii="Arial" w:eastAsia="Arial" w:hAnsi="Arial" w:cs="Arial"/>
          <w:i/>
        </w:rPr>
      </w:pPr>
    </w:p>
    <w:p w14:paraId="0085BA89" w14:textId="77777777" w:rsidR="00582207" w:rsidRDefault="00582207" w:rsidP="00582207">
      <w:pPr>
        <w:ind w:firstLine="0"/>
        <w:rPr>
          <w:rFonts w:ascii="Arial" w:eastAsia="Arial" w:hAnsi="Arial" w:cs="Arial"/>
          <w:i/>
        </w:rPr>
      </w:pPr>
    </w:p>
    <w:p w14:paraId="2551D471" w14:textId="08D96168" w:rsidR="00582207" w:rsidRDefault="00582207" w:rsidP="00582207">
      <w:pPr>
        <w:ind w:firstLine="0"/>
      </w:pPr>
      <w:r>
        <w:t>Зав. Каф</w:t>
      </w:r>
      <w:r w:rsidR="00980D9E">
        <w:t>едрой         ______________д. ф</w:t>
      </w:r>
      <w:r>
        <w:t>.</w:t>
      </w:r>
      <w:r w:rsidR="00980D9E">
        <w:t>-м.</w:t>
      </w:r>
      <w:r w:rsidR="00CB49D1">
        <w:t xml:space="preserve"> н., профессор С. Д</w:t>
      </w:r>
      <w:bookmarkStart w:id="11" w:name="_GoBack"/>
      <w:bookmarkEnd w:id="11"/>
      <w:r>
        <w:t xml:space="preserve">. </w:t>
      </w:r>
      <w:r w:rsidR="00CB49D1">
        <w:t>Махортов</w:t>
      </w:r>
    </w:p>
    <w:p w14:paraId="4F4FAF25" w14:textId="77777777" w:rsidR="00582207" w:rsidRDefault="00582207" w:rsidP="00582207">
      <w:pPr>
        <w:ind w:firstLine="0"/>
      </w:pPr>
      <w:r>
        <w:t>Обучающийся          ______________П. В. Печенкин, 3 курс</w:t>
      </w:r>
    </w:p>
    <w:p w14:paraId="3EFEF758" w14:textId="77777777" w:rsidR="00582207" w:rsidRDefault="00582207" w:rsidP="00582207">
      <w:pPr>
        <w:ind w:firstLine="0"/>
      </w:pPr>
      <w:r>
        <w:t>Обучающийся          ______________Т. А. Улезько, 3 курс</w:t>
      </w:r>
    </w:p>
    <w:p w14:paraId="5663C57B" w14:textId="77777777" w:rsidR="00582207" w:rsidRDefault="00582207" w:rsidP="00582207">
      <w:pPr>
        <w:ind w:firstLine="0"/>
      </w:pPr>
      <w:r>
        <w:t>Обучающийся          ______________Е. И. Сидорова, 3 курс</w:t>
      </w:r>
    </w:p>
    <w:p w14:paraId="4C9BE9B5" w14:textId="77777777" w:rsidR="00582207" w:rsidRDefault="00582207" w:rsidP="00582207">
      <w:pPr>
        <w:ind w:firstLine="0"/>
        <w:rPr>
          <w:i/>
        </w:rPr>
      </w:pPr>
      <w:r>
        <w:t>Руководитель           _____________ В.С. Тарасов, ст. преподаватель __.__.20__</w:t>
      </w:r>
      <w:r>
        <w:rPr>
          <w:i/>
        </w:rPr>
        <w:t>.</w:t>
      </w:r>
    </w:p>
    <w:p w14:paraId="14619F6C" w14:textId="30E8D8AB" w:rsidR="00582207" w:rsidRDefault="00980D9E" w:rsidP="00582207">
      <w:pPr>
        <w:spacing w:before="1100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Воронеж 2024</w:t>
      </w:r>
    </w:p>
    <w:p w14:paraId="6368F654" w14:textId="77777777" w:rsidR="00582207" w:rsidRDefault="00582207" w:rsidP="0014200C">
      <w:pPr>
        <w:jc w:val="center"/>
        <w:rPr>
          <w:b/>
        </w:rPr>
      </w:pPr>
    </w:p>
    <w:p w14:paraId="14A6627D" w14:textId="57F4BFA5" w:rsidR="0014200C" w:rsidRDefault="0014200C" w:rsidP="0014200C">
      <w:pPr>
        <w:jc w:val="center"/>
        <w:rPr>
          <w:b/>
        </w:rPr>
      </w:pPr>
      <w:r w:rsidRPr="005608E3">
        <w:rPr>
          <w:b/>
        </w:rPr>
        <w:lastRenderedPageBreak/>
        <w:t>СОДЕРЖАНИЕ</w:t>
      </w:r>
    </w:p>
    <w:p w14:paraId="5C37B856" w14:textId="2FFAAE2B" w:rsidR="00980D9E" w:rsidRDefault="0014200C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68AC">
        <w:fldChar w:fldCharType="begin"/>
      </w:r>
      <w:r w:rsidRPr="00FB68AC">
        <w:instrText xml:space="preserve"> TOC \o "1-2" \h \z \u </w:instrText>
      </w:r>
      <w:r w:rsidRPr="00FB68AC">
        <w:fldChar w:fldCharType="separate"/>
      </w:r>
      <w:hyperlink w:anchor="_Toc165296180" w:history="1">
        <w:r w:rsidR="00980D9E" w:rsidRPr="00153BCA">
          <w:rPr>
            <w:rStyle w:val="a8"/>
          </w:rPr>
          <w:t>ПЕРЕЧЕНЬ СОКРАЩЕНИЙ И ОБОЗНАЧЕНИЙ</w:t>
        </w:r>
        <w:r w:rsidR="00980D9E">
          <w:rPr>
            <w:webHidden/>
          </w:rPr>
          <w:tab/>
        </w:r>
        <w:r w:rsidR="00980D9E">
          <w:rPr>
            <w:webHidden/>
          </w:rPr>
          <w:fldChar w:fldCharType="begin"/>
        </w:r>
        <w:r w:rsidR="00980D9E">
          <w:rPr>
            <w:webHidden/>
          </w:rPr>
          <w:instrText xml:space="preserve"> PAGEREF _Toc165296180 \h </w:instrText>
        </w:r>
        <w:r w:rsidR="00980D9E">
          <w:rPr>
            <w:webHidden/>
          </w:rPr>
        </w:r>
        <w:r w:rsidR="00980D9E">
          <w:rPr>
            <w:webHidden/>
          </w:rPr>
          <w:fldChar w:fldCharType="separate"/>
        </w:r>
        <w:r w:rsidR="00980D9E">
          <w:rPr>
            <w:webHidden/>
          </w:rPr>
          <w:t>3</w:t>
        </w:r>
        <w:r w:rsidR="00980D9E">
          <w:rPr>
            <w:webHidden/>
          </w:rPr>
          <w:fldChar w:fldCharType="end"/>
        </w:r>
      </w:hyperlink>
    </w:p>
    <w:p w14:paraId="60A7A736" w14:textId="744B9AAF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1" w:history="1">
        <w:r w:rsidRPr="00153BCA">
          <w:rPr>
            <w:rStyle w:val="a8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C6B902" w14:textId="1AF67917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2" w:history="1">
        <w:r w:rsidRPr="00153BCA">
          <w:rPr>
            <w:rStyle w:val="a8"/>
          </w:rPr>
          <w:t>1 Анализ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B434E7" w14:textId="6672BD5F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3" w:history="1">
        <w:r w:rsidRPr="00153BCA">
          <w:rPr>
            <w:rStyle w:val="a8"/>
            <w:lang w:val="en-US"/>
          </w:rPr>
          <w:t>1.1 WORKKODE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05E5E15" w14:textId="611117E5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4" w:history="1">
        <w:r w:rsidRPr="00153BCA">
          <w:rPr>
            <w:rStyle w:val="a8"/>
            <w:lang w:val="en-US"/>
          </w:rPr>
          <w:t>1.2 GrowUp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4C0F23" w14:textId="4849E38D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5" w:history="1">
        <w:r w:rsidRPr="00153BCA">
          <w:rPr>
            <w:rStyle w:val="a8"/>
          </w:rPr>
          <w:t>1.3 Ясная поляна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EDA4CF" w14:textId="44FC81C0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6" w:history="1">
        <w:r w:rsidRPr="00153BCA">
          <w:rPr>
            <w:rStyle w:val="a8"/>
          </w:rPr>
          <w:t>1.4 Итог анализа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ED84CAD" w14:textId="5D373D2F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7" w:history="1">
        <w:r w:rsidRPr="00153BCA">
          <w:rPr>
            <w:rStyle w:val="a8"/>
          </w:rPr>
          <w:t>2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025A85" w14:textId="7E1D3FA5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8" w:history="1">
        <w:r w:rsidRPr="00153BCA">
          <w:rPr>
            <w:rStyle w:val="a8"/>
          </w:rPr>
          <w:t>2.1 Требования к функциональной части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45779B6" w14:textId="1F84A0FC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89" w:history="1">
        <w:r w:rsidRPr="00153BCA">
          <w:rPr>
            <w:rStyle w:val="a8"/>
          </w:rPr>
          <w:t>2.2 Технические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AE4E2FB" w14:textId="1EEA8AF4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0" w:history="1">
        <w:r w:rsidRPr="00153BCA">
          <w:rPr>
            <w:rStyle w:val="a8"/>
          </w:rPr>
          <w:t>3 Графическое описание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9E482F0" w14:textId="342059FC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1" w:history="1">
        <w:r w:rsidRPr="00153BCA">
          <w:rPr>
            <w:rStyle w:val="a8"/>
          </w:rPr>
          <w:t>3.1 Диаграммы прецедентов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E7FFD2A" w14:textId="3165A9B1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2" w:history="1">
        <w:r w:rsidRPr="00153BCA">
          <w:rPr>
            <w:rStyle w:val="a8"/>
            <w:lang w:eastAsia="ja-JP"/>
          </w:rPr>
          <w:t>3.2 Диаграмма развертывания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F201524" w14:textId="724F8AC0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3" w:history="1">
        <w:r w:rsidRPr="00153BCA">
          <w:rPr>
            <w:rStyle w:val="a8"/>
          </w:rPr>
          <w:t>3.3 Диаграммы последовательности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CD7DA9A" w14:textId="4B364A07" w:rsidR="00980D9E" w:rsidRDefault="00980D9E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4" w:history="1">
        <w:r w:rsidRPr="00153BCA">
          <w:rPr>
            <w:rStyle w:val="a8"/>
          </w:rPr>
          <w:t>3.4</w:t>
        </w:r>
        <w:r w:rsidRPr="00153BCA">
          <w:rPr>
            <w:rStyle w:val="a8"/>
            <w:lang w:val="en-US"/>
          </w:rPr>
          <w:t xml:space="preserve"> ER-</w:t>
        </w:r>
        <w:r w:rsidRPr="00153BCA">
          <w:rPr>
            <w:rStyle w:val="a8"/>
          </w:rPr>
          <w:t>диаграмма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FE9F53A" w14:textId="4B963DB6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5" w:history="1">
        <w:r w:rsidRPr="00153BCA">
          <w:rPr>
            <w:rStyle w:val="a8"/>
          </w:rPr>
          <w:t>4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D717D25" w14:textId="542BE81D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6" w:history="1">
        <w:r w:rsidRPr="00153BCA">
          <w:rPr>
            <w:rStyle w:val="a8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5DAF4CB" w14:textId="6067D7D0" w:rsidR="00980D9E" w:rsidRDefault="00980D9E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5296197" w:history="1">
        <w:r w:rsidRPr="00153BCA">
          <w:rPr>
            <w:rStyle w:val="a8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_Toc165296197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BEFE7B7" w14:textId="513AEA34" w:rsidR="0014200C" w:rsidRPr="005608E3" w:rsidRDefault="0014200C" w:rsidP="0014200C">
      <w:pPr>
        <w:pStyle w:val="12"/>
      </w:pPr>
      <w:r w:rsidRPr="00FB68AC">
        <w:fldChar w:fldCharType="end"/>
      </w:r>
    </w:p>
    <w:p w14:paraId="262C4761" w14:textId="77777777" w:rsidR="00CC2208" w:rsidRPr="00CC2208" w:rsidRDefault="00A20FA2" w:rsidP="002914EB">
      <w:pPr>
        <w:pStyle w:val="1"/>
        <w:numPr>
          <w:ilvl w:val="0"/>
          <w:numId w:val="0"/>
        </w:numPr>
        <w:ind w:left="709"/>
        <w:jc w:val="center"/>
      </w:pPr>
      <w:bookmarkStart w:id="12" w:name="_Toc165296180"/>
      <w:r w:rsidRPr="00F26613">
        <w:lastRenderedPageBreak/>
        <w:t>ПЕРЕЧЕНЬ СОКРАЩЕНИЙ И ОБОЗНАЧЕНИЙ</w:t>
      </w:r>
      <w:bookmarkEnd w:id="0"/>
      <w:bookmarkEnd w:id="1"/>
      <w:bookmarkEnd w:id="2"/>
      <w:bookmarkEnd w:id="3"/>
      <w:bookmarkEnd w:id="4"/>
      <w:bookmarkEnd w:id="12"/>
    </w:p>
    <w:p w14:paraId="0BBB119C" w14:textId="2FDF56C5" w:rsidR="00C44437" w:rsidRDefault="00C44437" w:rsidP="00C44437">
      <w:r>
        <w:t xml:space="preserve">Перечень терминов, используемых в </w:t>
      </w:r>
      <w:r w:rsidR="00893202">
        <w:t>курсовом проекте</w:t>
      </w:r>
      <w:r>
        <w:t>, представлен в таблице</w:t>
      </w:r>
      <w:r w:rsidR="003E1B9F" w:rsidRPr="003E1B9F">
        <w:t xml:space="preserve"> </w:t>
      </w:r>
      <w:r w:rsidR="00F14AAD" w:rsidRPr="00F14AAD">
        <w:rPr>
          <w:vanish/>
        </w:rPr>
        <w:t xml:space="preserve">Таблица </w:t>
      </w:r>
      <w:r w:rsidR="00F14AAD">
        <w:rPr>
          <w:noProof/>
        </w:rPr>
        <w:t>1</w:t>
      </w:r>
      <w:r>
        <w:t>.</w:t>
      </w:r>
    </w:p>
    <w:p w14:paraId="06034828" w14:textId="15856302" w:rsidR="00893202" w:rsidRDefault="00893202" w:rsidP="00893202">
      <w:pPr>
        <w:pStyle w:val="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CC2208">
        <w:t>Термины</w:t>
      </w:r>
      <w:r>
        <w:t xml:space="preserve"> и сокращения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A20FA2" w14:paraId="596F48CE" w14:textId="77777777" w:rsidTr="00A20FA2">
        <w:trPr>
          <w:trHeight w:val="426"/>
          <w:tblHeader/>
        </w:trPr>
        <w:tc>
          <w:tcPr>
            <w:tcW w:w="3450" w:type="dxa"/>
          </w:tcPr>
          <w:p w14:paraId="51375020" w14:textId="77777777" w:rsidR="00A20FA2" w:rsidRPr="00F26865" w:rsidRDefault="00A20FA2" w:rsidP="00C35C11">
            <w:pPr>
              <w:pStyle w:val="8"/>
              <w:jc w:val="center"/>
              <w:rPr>
                <w:lang w:val="ru-RU"/>
              </w:rPr>
            </w:pPr>
            <w:r w:rsidRPr="00F26865">
              <w:rPr>
                <w:lang w:val="ru-RU"/>
              </w:rPr>
              <w:t>Термин</w:t>
            </w:r>
          </w:p>
        </w:tc>
        <w:tc>
          <w:tcPr>
            <w:tcW w:w="5895" w:type="dxa"/>
          </w:tcPr>
          <w:p w14:paraId="5209B4F0" w14:textId="77777777" w:rsidR="00A20FA2" w:rsidRPr="00F26865" w:rsidRDefault="00A20FA2" w:rsidP="00C35C11">
            <w:pPr>
              <w:pStyle w:val="8"/>
              <w:jc w:val="center"/>
              <w:rPr>
                <w:lang w:val="ru-RU"/>
              </w:rPr>
            </w:pPr>
            <w:r w:rsidRPr="00F26865">
              <w:rPr>
                <w:lang w:val="ru-RU"/>
              </w:rPr>
              <w:t>Определение термина</w:t>
            </w:r>
          </w:p>
        </w:tc>
      </w:tr>
      <w:tr w:rsidR="00A20FA2" w14:paraId="663E7244" w14:textId="77777777" w:rsidTr="00A20FA2">
        <w:tc>
          <w:tcPr>
            <w:tcW w:w="3450" w:type="dxa"/>
          </w:tcPr>
          <w:p w14:paraId="1D48FD13" w14:textId="77777777" w:rsidR="00A20FA2" w:rsidRPr="00F26865" w:rsidRDefault="00A20FA2" w:rsidP="00A20FA2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14218D82" w14:textId="6BE47C1E" w:rsidR="00A20FA2" w:rsidRPr="00F26865" w:rsidRDefault="00A20FA2" w:rsidP="00A20FA2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Предоставление определённому лицу прав на в</w:t>
            </w:r>
            <w:r w:rsidR="00F26865" w:rsidRPr="00F26865">
              <w:rPr>
                <w:highlight w:val="white"/>
              </w:rPr>
              <w:t>ыполнение определённых действий,</w:t>
            </w:r>
            <w:r w:rsidRPr="00F26865">
              <w:rPr>
                <w:highlight w:val="white"/>
              </w:rPr>
              <w:t xml:space="preserve"> а также процесс проверки (подтверждения) данных прав при попытке выполнения этих действий</w:t>
            </w:r>
          </w:p>
        </w:tc>
      </w:tr>
      <w:tr w:rsidR="00A20FA2" w14:paraId="50CE0EB5" w14:textId="77777777" w:rsidTr="00A20FA2">
        <w:tc>
          <w:tcPr>
            <w:tcW w:w="3450" w:type="dxa"/>
          </w:tcPr>
          <w:p w14:paraId="04B283D5" w14:textId="77777777" w:rsidR="00A20FA2" w:rsidRPr="00F26865" w:rsidRDefault="00A20FA2" w:rsidP="00A20FA2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Авторизованный пользователь</w:t>
            </w:r>
          </w:p>
        </w:tc>
        <w:tc>
          <w:tcPr>
            <w:tcW w:w="5895" w:type="dxa"/>
          </w:tcPr>
          <w:p w14:paraId="4F782FC9" w14:textId="377A7C44" w:rsidR="00A20FA2" w:rsidRPr="00F26865" w:rsidRDefault="00A20FA2" w:rsidP="00A20FA2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Пользователь</w:t>
            </w:r>
            <w:r w:rsidR="00F26865" w:rsidRPr="00F26865">
              <w:rPr>
                <w:highlight w:val="white"/>
              </w:rPr>
              <w:t>,</w:t>
            </w:r>
            <w:r w:rsidRPr="00F26865">
              <w:rPr>
                <w:highlight w:val="white"/>
              </w:rPr>
              <w:t xml:space="preserve"> прошедший процесс авторизации</w:t>
            </w:r>
          </w:p>
        </w:tc>
      </w:tr>
      <w:tr w:rsidR="00A20FA2" w14:paraId="771F3E99" w14:textId="77777777" w:rsidTr="00A20FA2">
        <w:trPr>
          <w:trHeight w:val="925"/>
        </w:trPr>
        <w:tc>
          <w:tcPr>
            <w:tcW w:w="3450" w:type="dxa"/>
          </w:tcPr>
          <w:p w14:paraId="0C1703AF" w14:textId="77777777" w:rsidR="00A20FA2" w:rsidRPr="00F26865" w:rsidRDefault="00A20FA2" w:rsidP="00A20FA2">
            <w:pPr>
              <w:pStyle w:val="80"/>
            </w:pPr>
            <w:r w:rsidRPr="00F26865">
              <w:t>Администратор</w:t>
            </w:r>
          </w:p>
        </w:tc>
        <w:tc>
          <w:tcPr>
            <w:tcW w:w="5895" w:type="dxa"/>
          </w:tcPr>
          <w:p w14:paraId="69F50073" w14:textId="70FE0FCC" w:rsidR="00A20FA2" w:rsidRPr="00F26865" w:rsidRDefault="00A20FA2" w:rsidP="00F575CD">
            <w:pPr>
              <w:pStyle w:val="80"/>
            </w:pPr>
            <w:r w:rsidRPr="00F26865">
              <w:t>Человек, имеющий доступ к расширенному функционалу веб-сервиса</w:t>
            </w:r>
          </w:p>
        </w:tc>
      </w:tr>
      <w:tr w:rsidR="00DA1D63" w14:paraId="37F85679" w14:textId="77777777" w:rsidTr="00A20FA2">
        <w:trPr>
          <w:trHeight w:val="925"/>
        </w:trPr>
        <w:tc>
          <w:tcPr>
            <w:tcW w:w="3450" w:type="dxa"/>
          </w:tcPr>
          <w:p w14:paraId="04B17955" w14:textId="77777777" w:rsidR="00DA1D63" w:rsidRPr="00DC066A" w:rsidRDefault="00DA1D63" w:rsidP="00A20FA2">
            <w:pPr>
              <w:pStyle w:val="80"/>
            </w:pPr>
            <w:r w:rsidRPr="00DC066A">
              <w:rPr>
                <w:highlight w:val="white"/>
              </w:rPr>
              <w:t>Бэкенд</w:t>
            </w:r>
          </w:p>
        </w:tc>
        <w:tc>
          <w:tcPr>
            <w:tcW w:w="5895" w:type="dxa"/>
          </w:tcPr>
          <w:p w14:paraId="27886E33" w14:textId="5DB0EFCE" w:rsidR="00DA1D63" w:rsidRPr="00DC066A" w:rsidRDefault="00E018D5" w:rsidP="00E018D5">
            <w:pPr>
              <w:pStyle w:val="80"/>
            </w:pPr>
            <w:r w:rsidRPr="00DC066A">
              <w:t>Часть программного обеспечения, отвечающая за обработку данных, бизнес-логику и вз</w:t>
            </w:r>
            <w:r w:rsidR="007C10D1">
              <w:t xml:space="preserve">аимодействие с базой данных. </w:t>
            </w:r>
            <w:r w:rsidRPr="00DC066A">
              <w:t>Поддерживает работу фронтенда</w:t>
            </w:r>
          </w:p>
        </w:tc>
      </w:tr>
      <w:tr w:rsidR="00F14AAD" w14:paraId="3679F088" w14:textId="77777777" w:rsidTr="00A20FA2">
        <w:trPr>
          <w:trHeight w:val="925"/>
        </w:trPr>
        <w:tc>
          <w:tcPr>
            <w:tcW w:w="3450" w:type="dxa"/>
          </w:tcPr>
          <w:p w14:paraId="4D1A1F6C" w14:textId="77777777" w:rsidR="00F14AAD" w:rsidRPr="00DC066A" w:rsidRDefault="00F14AAD" w:rsidP="00A20FA2">
            <w:pPr>
              <w:pStyle w:val="80"/>
              <w:rPr>
                <w:highlight w:val="white"/>
              </w:rPr>
            </w:pPr>
            <w:r>
              <w:rPr>
                <w:highlight w:val="white"/>
              </w:rPr>
              <w:t>Валидация</w:t>
            </w:r>
          </w:p>
        </w:tc>
        <w:tc>
          <w:tcPr>
            <w:tcW w:w="5895" w:type="dxa"/>
          </w:tcPr>
          <w:p w14:paraId="7E34464D" w14:textId="2AFC4652" w:rsidR="00F14AAD" w:rsidRPr="00DC066A" w:rsidRDefault="00F14AAD" w:rsidP="00E018D5">
            <w:pPr>
              <w:pStyle w:val="80"/>
            </w:pPr>
            <w:r>
              <w:t>Процесс проверки данных</w:t>
            </w:r>
            <w:r w:rsidR="00D359FA" w:rsidRPr="00D359FA">
              <w:t xml:space="preserve">, </w:t>
            </w:r>
            <w:r>
              <w:t>на соответствие заданным критериям</w:t>
            </w:r>
          </w:p>
        </w:tc>
      </w:tr>
      <w:tr w:rsidR="009A2769" w14:paraId="7767B1AF" w14:textId="77777777" w:rsidTr="00A20FA2">
        <w:trPr>
          <w:trHeight w:val="925"/>
        </w:trPr>
        <w:tc>
          <w:tcPr>
            <w:tcW w:w="3450" w:type="dxa"/>
          </w:tcPr>
          <w:p w14:paraId="7F0D7548" w14:textId="77777777" w:rsidR="009A2769" w:rsidRPr="00DC066A" w:rsidRDefault="009A2769" w:rsidP="00A20FA2">
            <w:pPr>
              <w:pStyle w:val="80"/>
            </w:pPr>
            <w:r w:rsidRPr="00DC066A">
              <w:t>Веб-сайт</w:t>
            </w:r>
          </w:p>
        </w:tc>
        <w:tc>
          <w:tcPr>
            <w:tcW w:w="5895" w:type="dxa"/>
          </w:tcPr>
          <w:p w14:paraId="4259503B" w14:textId="7C7D1210" w:rsidR="009A2769" w:rsidRPr="00DC066A" w:rsidRDefault="000D3EEF" w:rsidP="000D3EEF">
            <w:pPr>
              <w:pStyle w:val="80"/>
            </w:pPr>
            <w:r>
              <w:t>Н</w:t>
            </w:r>
            <w:r w:rsidR="009A2769" w:rsidRPr="00DC066A">
              <w:t>абор связанных по смыслу страниц, которые находятся в сети Интернет. На них размещается информация, текстовая или графическая</w:t>
            </w:r>
          </w:p>
        </w:tc>
      </w:tr>
      <w:tr w:rsidR="00A20FA2" w14:paraId="20E94789" w14:textId="77777777" w:rsidTr="00A20FA2">
        <w:trPr>
          <w:trHeight w:val="925"/>
        </w:trPr>
        <w:tc>
          <w:tcPr>
            <w:tcW w:w="3450" w:type="dxa"/>
          </w:tcPr>
          <w:p w14:paraId="60188700" w14:textId="77777777" w:rsidR="00A20FA2" w:rsidRPr="00DC066A" w:rsidRDefault="00A20FA2" w:rsidP="00A20FA2">
            <w:pPr>
              <w:pStyle w:val="80"/>
            </w:pPr>
            <w:r w:rsidRPr="00DC066A">
              <w:t>Веб-сервис</w:t>
            </w:r>
          </w:p>
        </w:tc>
        <w:tc>
          <w:tcPr>
            <w:tcW w:w="5895" w:type="dxa"/>
          </w:tcPr>
          <w:p w14:paraId="27FFF1BA" w14:textId="652AEBF7" w:rsidR="00A20FA2" w:rsidRPr="00DC066A" w:rsidRDefault="00A20FA2" w:rsidP="00A20FA2">
            <w:pPr>
              <w:pStyle w:val="80"/>
            </w:pPr>
            <w:r w:rsidRPr="00DC066A">
      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</w:t>
            </w:r>
          </w:p>
        </w:tc>
      </w:tr>
      <w:tr w:rsidR="009A2769" w14:paraId="5FC156B1" w14:textId="77777777" w:rsidTr="00A20FA2">
        <w:trPr>
          <w:trHeight w:val="925"/>
        </w:trPr>
        <w:tc>
          <w:tcPr>
            <w:tcW w:w="3450" w:type="dxa"/>
          </w:tcPr>
          <w:p w14:paraId="306A19E1" w14:textId="77777777" w:rsidR="009A2769" w:rsidRPr="00DC066A" w:rsidRDefault="009A2769" w:rsidP="00A20FA2">
            <w:pPr>
              <w:pStyle w:val="80"/>
            </w:pPr>
            <w:r w:rsidRPr="00DC066A">
              <w:lastRenderedPageBreak/>
              <w:t>Коворкинг</w:t>
            </w:r>
          </w:p>
        </w:tc>
        <w:tc>
          <w:tcPr>
            <w:tcW w:w="5895" w:type="dxa"/>
          </w:tcPr>
          <w:p w14:paraId="716F8EAC" w14:textId="3AAB622F" w:rsidR="009A2769" w:rsidRPr="00DC066A" w:rsidRDefault="007C10D1" w:rsidP="009A2769">
            <w:pPr>
              <w:pStyle w:val="80"/>
            </w:pPr>
            <w:r>
              <w:t>О</w:t>
            </w:r>
            <w:r w:rsidR="009A2769" w:rsidRPr="00DC066A">
              <w:t>фисное пространство, в котором человек может арендовать рабочее место</w:t>
            </w:r>
          </w:p>
        </w:tc>
      </w:tr>
      <w:tr w:rsidR="00DA1D63" w14:paraId="50DAE4B5" w14:textId="77777777" w:rsidTr="00A20FA2">
        <w:trPr>
          <w:trHeight w:val="925"/>
        </w:trPr>
        <w:tc>
          <w:tcPr>
            <w:tcW w:w="3450" w:type="dxa"/>
          </w:tcPr>
          <w:p w14:paraId="1727A808" w14:textId="77777777" w:rsidR="00DA1D63" w:rsidRPr="00DC066A" w:rsidRDefault="00DA1D63" w:rsidP="00DA1D63">
            <w:pPr>
              <w:pStyle w:val="80"/>
            </w:pPr>
            <w:r w:rsidRPr="00DC066A">
              <w:t>Модальное окно</w:t>
            </w:r>
          </w:p>
        </w:tc>
        <w:tc>
          <w:tcPr>
            <w:tcW w:w="5895" w:type="dxa"/>
          </w:tcPr>
          <w:p w14:paraId="67660BAD" w14:textId="5BE27DCA" w:rsidR="00DA1D63" w:rsidRPr="00DC066A" w:rsidRDefault="00DA1D63" w:rsidP="00DA1D63">
            <w:pPr>
              <w:pStyle w:val="80"/>
            </w:pPr>
            <w:r w:rsidRPr="00DC066A">
              <w:t>Такое окно, которое появляется поверх родительского окна</w:t>
            </w:r>
          </w:p>
        </w:tc>
      </w:tr>
      <w:tr w:rsidR="00DA1D63" w14:paraId="5A5E4C0E" w14:textId="77777777" w:rsidTr="00A20FA2">
        <w:tc>
          <w:tcPr>
            <w:tcW w:w="3450" w:type="dxa"/>
          </w:tcPr>
          <w:p w14:paraId="7884CD11" w14:textId="77777777" w:rsidR="00DA1D63" w:rsidRPr="00F26865" w:rsidRDefault="00DA1D63" w:rsidP="00DA1D63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Неавторизованный пользователь</w:t>
            </w:r>
          </w:p>
        </w:tc>
        <w:tc>
          <w:tcPr>
            <w:tcW w:w="5895" w:type="dxa"/>
          </w:tcPr>
          <w:p w14:paraId="19BBF2CC" w14:textId="1B008A9F" w:rsidR="00DA1D63" w:rsidRPr="00F26865" w:rsidRDefault="00DA1D63" w:rsidP="00DA1D63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Пользователь, не прошедший процесс авторизации</w:t>
            </w:r>
          </w:p>
        </w:tc>
      </w:tr>
      <w:tr w:rsidR="00DA1D63" w14:paraId="551A66A8" w14:textId="77777777" w:rsidTr="00A20FA2">
        <w:trPr>
          <w:trHeight w:val="925"/>
        </w:trPr>
        <w:tc>
          <w:tcPr>
            <w:tcW w:w="3450" w:type="dxa"/>
          </w:tcPr>
          <w:p w14:paraId="6E98AE05" w14:textId="77777777" w:rsidR="00DA1D63" w:rsidRPr="00F26865" w:rsidRDefault="00DA1D63" w:rsidP="00DA1D63">
            <w:pPr>
              <w:pStyle w:val="80"/>
            </w:pPr>
            <w:r w:rsidRPr="00F26865">
              <w:t>Пользователь</w:t>
            </w:r>
          </w:p>
        </w:tc>
        <w:tc>
          <w:tcPr>
            <w:tcW w:w="5895" w:type="dxa"/>
          </w:tcPr>
          <w:p w14:paraId="7258D619" w14:textId="7ED2C03D" w:rsidR="00DA1D63" w:rsidRPr="00F26865" w:rsidRDefault="00DA1D63" w:rsidP="007C10D1">
            <w:pPr>
              <w:pStyle w:val="80"/>
            </w:pPr>
            <w:r w:rsidRPr="00F26865">
              <w:t xml:space="preserve">Лицо, </w:t>
            </w:r>
            <w:r w:rsidRPr="00F26865">
              <w:rPr>
                <w:highlight w:val="white"/>
              </w:rPr>
              <w:t>кото</w:t>
            </w:r>
            <w:r w:rsidRPr="007C10D1">
              <w:rPr>
                <w:highlight w:val="white"/>
              </w:rPr>
              <w:t xml:space="preserve">рое использует систему для </w:t>
            </w:r>
            <w:r w:rsidR="007C10D1" w:rsidRPr="007C10D1">
              <w:t>решения стоящих перед ним задач</w:t>
            </w:r>
          </w:p>
        </w:tc>
      </w:tr>
      <w:tr w:rsidR="00DA1D63" w14:paraId="6AFD82AE" w14:textId="77777777" w:rsidTr="00A20FA2">
        <w:tc>
          <w:tcPr>
            <w:tcW w:w="3450" w:type="dxa"/>
          </w:tcPr>
          <w:p w14:paraId="70E11252" w14:textId="77777777" w:rsidR="00DA1D63" w:rsidRPr="00F26865" w:rsidRDefault="00F26865" w:rsidP="00F26865">
            <w:pPr>
              <w:pStyle w:val="80"/>
              <w:rPr>
                <w:highlight w:val="white"/>
              </w:rPr>
            </w:pPr>
            <w:r>
              <w:rPr>
                <w:highlight w:val="white"/>
              </w:rPr>
              <w:t>Профиль</w:t>
            </w:r>
          </w:p>
        </w:tc>
        <w:tc>
          <w:tcPr>
            <w:tcW w:w="5895" w:type="dxa"/>
          </w:tcPr>
          <w:p w14:paraId="0588C516" w14:textId="7625D320" w:rsidR="00DA1D63" w:rsidRPr="00F26865" w:rsidRDefault="00DA1D63" w:rsidP="007C10D1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Учетная запись пользователя в веб-приложении, вход в которую осуществляется с помощью логина</w:t>
            </w:r>
            <w:r w:rsidR="007C10D1">
              <w:rPr>
                <w:highlight w:val="white"/>
              </w:rPr>
              <w:t>, номера телефона или электронной почты</w:t>
            </w:r>
            <w:r w:rsidRPr="00F26865">
              <w:rPr>
                <w:highlight w:val="white"/>
              </w:rPr>
              <w:t xml:space="preserve"> и пароля. В учетной записи содержится информация о пользователе</w:t>
            </w:r>
          </w:p>
        </w:tc>
      </w:tr>
      <w:tr w:rsidR="00DA1D63" w14:paraId="5A12E860" w14:textId="77777777" w:rsidTr="00A20FA2">
        <w:tc>
          <w:tcPr>
            <w:tcW w:w="3450" w:type="dxa"/>
          </w:tcPr>
          <w:p w14:paraId="1A8B3510" w14:textId="77777777" w:rsidR="00DA1D63" w:rsidRPr="00F26865" w:rsidRDefault="00F26865" w:rsidP="00F26865">
            <w:pPr>
              <w:pStyle w:val="80"/>
              <w:rPr>
                <w:highlight w:val="white"/>
              </w:rPr>
            </w:pPr>
            <w:r>
              <w:rPr>
                <w:highlight w:val="white"/>
              </w:rPr>
              <w:t>Регистрация</w:t>
            </w:r>
          </w:p>
        </w:tc>
        <w:tc>
          <w:tcPr>
            <w:tcW w:w="5895" w:type="dxa"/>
          </w:tcPr>
          <w:p w14:paraId="697F775C" w14:textId="24217347" w:rsidR="00DA1D63" w:rsidRPr="00F26865" w:rsidRDefault="00DA1D63" w:rsidP="00DA1D63">
            <w:pPr>
              <w:pStyle w:val="80"/>
              <w:rPr>
                <w:highlight w:val="white"/>
              </w:rPr>
            </w:pPr>
            <w:r w:rsidRPr="00F26865">
              <w:rPr>
                <w:highlight w:val="white"/>
              </w:rPr>
              <w:t>Раздел веб-приложения, предназначенный для создания профиля пользователя, в котором человек указывает свои данные и придумывает пароль</w:t>
            </w:r>
          </w:p>
        </w:tc>
      </w:tr>
      <w:tr w:rsidR="00DA1D63" w14:paraId="68A73648" w14:textId="77777777" w:rsidTr="00A20FA2">
        <w:trPr>
          <w:trHeight w:val="925"/>
        </w:trPr>
        <w:tc>
          <w:tcPr>
            <w:tcW w:w="3450" w:type="dxa"/>
          </w:tcPr>
          <w:p w14:paraId="2269908E" w14:textId="77777777" w:rsidR="00DA1D63" w:rsidRPr="00DC066A" w:rsidRDefault="00DA1D63" w:rsidP="00DA1D63">
            <w:pPr>
              <w:pStyle w:val="80"/>
            </w:pPr>
            <w:r w:rsidRPr="00DC066A">
              <w:t>СУБД</w:t>
            </w:r>
          </w:p>
        </w:tc>
        <w:tc>
          <w:tcPr>
            <w:tcW w:w="5895" w:type="dxa"/>
          </w:tcPr>
          <w:p w14:paraId="46DB5DB8" w14:textId="32503FFD" w:rsidR="00DA1D63" w:rsidRPr="00DC066A" w:rsidRDefault="00DA1D63" w:rsidP="00DA1D63">
            <w:pPr>
              <w:pStyle w:val="80"/>
              <w:rPr>
                <w:highlight w:val="white"/>
              </w:rPr>
            </w:pPr>
            <w:r w:rsidRPr="00DC066A">
              <w:rPr>
                <w:highlight w:val="white"/>
              </w:rPr>
              <w:t>Система управления базами данных. Комплекс программ, позволяющих создать базу данных (БД) и манипулировать данными</w:t>
            </w:r>
          </w:p>
        </w:tc>
      </w:tr>
      <w:tr w:rsidR="00DA1D63" w14:paraId="110181B8" w14:textId="77777777" w:rsidTr="00A20FA2">
        <w:trPr>
          <w:trHeight w:val="925"/>
        </w:trPr>
        <w:tc>
          <w:tcPr>
            <w:tcW w:w="3450" w:type="dxa"/>
          </w:tcPr>
          <w:p w14:paraId="71DA4B35" w14:textId="77777777" w:rsidR="00DA1D63" w:rsidRPr="00F26865" w:rsidRDefault="00DA1D63" w:rsidP="00DA1D63">
            <w:pPr>
              <w:pStyle w:val="80"/>
            </w:pPr>
            <w:r w:rsidRPr="00F26865">
              <w:t>Фреймворк</w:t>
            </w:r>
          </w:p>
        </w:tc>
        <w:tc>
          <w:tcPr>
            <w:tcW w:w="5895" w:type="dxa"/>
          </w:tcPr>
          <w:p w14:paraId="5E843566" w14:textId="4BB3948B" w:rsidR="00DA1D63" w:rsidRPr="007C10D1" w:rsidRDefault="007C10D1" w:rsidP="007C10D1">
            <w:pPr>
              <w:pStyle w:val="80"/>
              <w:rPr>
                <w:highlight w:val="white"/>
              </w:rPr>
            </w:pPr>
            <w:r w:rsidRPr="007C10D1">
              <w:t>Заготовка, готовая модель в программировании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</w:t>
            </w:r>
          </w:p>
        </w:tc>
      </w:tr>
      <w:tr w:rsidR="00DA1D63" w14:paraId="73A2C7C6" w14:textId="77777777" w:rsidTr="00A20FA2">
        <w:trPr>
          <w:trHeight w:val="925"/>
        </w:trPr>
        <w:tc>
          <w:tcPr>
            <w:tcW w:w="3450" w:type="dxa"/>
          </w:tcPr>
          <w:p w14:paraId="01DA2665" w14:textId="77777777" w:rsidR="00DA1D63" w:rsidRPr="00F26865" w:rsidRDefault="00DA1D63" w:rsidP="00DA1D63">
            <w:pPr>
              <w:pStyle w:val="80"/>
            </w:pPr>
            <w:r w:rsidRPr="00F26865">
              <w:t>Фрилансер</w:t>
            </w:r>
          </w:p>
        </w:tc>
        <w:tc>
          <w:tcPr>
            <w:tcW w:w="5895" w:type="dxa"/>
          </w:tcPr>
          <w:p w14:paraId="28FFAD29" w14:textId="435664D9" w:rsidR="00DA1D63" w:rsidRPr="00DC066A" w:rsidRDefault="00DA1D63" w:rsidP="00DA1D63">
            <w:pPr>
              <w:pStyle w:val="80"/>
              <w:rPr>
                <w:highlight w:val="white"/>
              </w:rPr>
            </w:pPr>
            <w:r w:rsidRPr="00DC066A">
              <w:t>Челов</w:t>
            </w:r>
            <w:r w:rsidR="009476A9">
              <w:t>е</w:t>
            </w:r>
            <w:r w:rsidRPr="00DC066A">
              <w:t>к, занимающийся удалённым способом заработка без трудоустройства в штат</w:t>
            </w:r>
          </w:p>
        </w:tc>
      </w:tr>
      <w:tr w:rsidR="00DA1D63" w14:paraId="70CC9384" w14:textId="77777777" w:rsidTr="00A20FA2">
        <w:trPr>
          <w:trHeight w:val="925"/>
        </w:trPr>
        <w:tc>
          <w:tcPr>
            <w:tcW w:w="3450" w:type="dxa"/>
          </w:tcPr>
          <w:p w14:paraId="46D6EB85" w14:textId="77777777" w:rsidR="00DA1D63" w:rsidRPr="00F26865" w:rsidRDefault="00DA1D63" w:rsidP="00DA1D63">
            <w:pPr>
              <w:pStyle w:val="80"/>
            </w:pPr>
            <w:r w:rsidRPr="00F26865">
              <w:lastRenderedPageBreak/>
              <w:t>Фронтенд</w:t>
            </w:r>
          </w:p>
        </w:tc>
        <w:tc>
          <w:tcPr>
            <w:tcW w:w="5895" w:type="dxa"/>
          </w:tcPr>
          <w:p w14:paraId="3E161912" w14:textId="6467B631" w:rsidR="00DA1D63" w:rsidRPr="00E018D5" w:rsidRDefault="00E018D5" w:rsidP="00DA1D63">
            <w:pPr>
              <w:pStyle w:val="80"/>
            </w:pPr>
            <w:r w:rsidRPr="00DC066A">
              <w:t>Пользовательский интерфейс компьютера или любого устройства</w:t>
            </w:r>
          </w:p>
        </w:tc>
      </w:tr>
      <w:tr w:rsidR="00DA1D63" w14:paraId="151014EE" w14:textId="77777777" w:rsidTr="00A20FA2">
        <w:trPr>
          <w:trHeight w:val="925"/>
        </w:trPr>
        <w:tc>
          <w:tcPr>
            <w:tcW w:w="3450" w:type="dxa"/>
          </w:tcPr>
          <w:p w14:paraId="73440FD5" w14:textId="77777777" w:rsidR="00DA1D63" w:rsidRPr="00F26865" w:rsidRDefault="00DA1D63" w:rsidP="00DA1D63">
            <w:pPr>
              <w:pStyle w:val="80"/>
            </w:pPr>
            <w:r w:rsidRPr="00F26865">
              <w:t>Чекаут</w:t>
            </w:r>
          </w:p>
        </w:tc>
        <w:tc>
          <w:tcPr>
            <w:tcW w:w="5895" w:type="dxa"/>
          </w:tcPr>
          <w:p w14:paraId="15205957" w14:textId="79C55C13" w:rsidR="00DA1D63" w:rsidRPr="00DC066A" w:rsidRDefault="00DA1D63" w:rsidP="00DA1D63">
            <w:pPr>
              <w:pStyle w:val="80"/>
              <w:rPr>
                <w:highlight w:val="white"/>
              </w:rPr>
            </w:pPr>
            <w:r w:rsidRPr="00DC066A">
              <w:rPr>
                <w:highlight w:val="white"/>
              </w:rPr>
              <w:t>Страница или набор страниц, которые покупатели видят, когда переходят к оплате покупки</w:t>
            </w:r>
          </w:p>
        </w:tc>
      </w:tr>
      <w:tr w:rsidR="004063D3" w14:paraId="2E40E5B8" w14:textId="77777777" w:rsidTr="00A20FA2">
        <w:trPr>
          <w:trHeight w:val="925"/>
        </w:trPr>
        <w:tc>
          <w:tcPr>
            <w:tcW w:w="3450" w:type="dxa"/>
          </w:tcPr>
          <w:p w14:paraId="24FFBC63" w14:textId="77777777" w:rsidR="004063D3" w:rsidRPr="00F26865" w:rsidRDefault="004063D3" w:rsidP="00DA1D63">
            <w:pPr>
              <w:pStyle w:val="80"/>
            </w:pPr>
            <w:r w:rsidRPr="00F26865">
              <w:t>Чекбокс</w:t>
            </w:r>
          </w:p>
        </w:tc>
        <w:tc>
          <w:tcPr>
            <w:tcW w:w="5895" w:type="dxa"/>
          </w:tcPr>
          <w:p w14:paraId="01EAF836" w14:textId="236A42C9" w:rsidR="004063D3" w:rsidRPr="004063D3" w:rsidRDefault="004063D3" w:rsidP="004063D3">
            <w:pPr>
              <w:pStyle w:val="80"/>
              <w:rPr>
                <w:highlight w:val="white"/>
              </w:rPr>
            </w:pPr>
            <w:r>
              <w:rPr>
                <w:highlight w:val="white"/>
              </w:rPr>
              <w:t>Э</w:t>
            </w:r>
            <w:r w:rsidRPr="004063D3">
              <w:rPr>
                <w:highlight w:val="white"/>
              </w:rPr>
              <w:t>лемент графического пользовательского интерфейса, позволяющий пользователю управлять параметром с двумя состояниями - включено и отключено. Во включённом состоянии внутри чекбокса отображается отметка</w:t>
            </w:r>
          </w:p>
        </w:tc>
      </w:tr>
      <w:tr w:rsidR="00F84BD4" w14:paraId="21CBA959" w14:textId="77777777" w:rsidTr="00A20FA2">
        <w:trPr>
          <w:trHeight w:val="925"/>
        </w:trPr>
        <w:tc>
          <w:tcPr>
            <w:tcW w:w="3450" w:type="dxa"/>
          </w:tcPr>
          <w:p w14:paraId="5A1D1C1D" w14:textId="4642A4C8" w:rsidR="00F84BD4" w:rsidRPr="00F84BD4" w:rsidRDefault="00F84BD4" w:rsidP="00DA1D63">
            <w:pPr>
              <w:pStyle w:val="80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5895" w:type="dxa"/>
          </w:tcPr>
          <w:p w14:paraId="29CC6857" w14:textId="2DF428F0" w:rsidR="00F84BD4" w:rsidRDefault="00F84BD4" w:rsidP="004063D3">
            <w:pPr>
              <w:pStyle w:val="80"/>
              <w:rPr>
                <w:highlight w:val="white"/>
              </w:rPr>
            </w:pPr>
            <w:r>
              <w:t>П</w:t>
            </w:r>
            <w:r w:rsidRPr="00F84BD4">
              <w:t>рограммное обеспечение с открытым исходным кодом, которое позволяет создавать веб-сервер</w:t>
            </w:r>
          </w:p>
        </w:tc>
      </w:tr>
      <w:tr w:rsidR="00DA1D63" w14:paraId="3285DA77" w14:textId="77777777" w:rsidTr="00A20FA2">
        <w:tc>
          <w:tcPr>
            <w:tcW w:w="3450" w:type="dxa"/>
          </w:tcPr>
          <w:p w14:paraId="0AB97CDF" w14:textId="77777777" w:rsidR="00DA1D63" w:rsidRPr="00DC066A" w:rsidRDefault="00DA1D63" w:rsidP="00DA1D63">
            <w:pPr>
              <w:pStyle w:val="80"/>
            </w:pPr>
            <w:r w:rsidRPr="00DC066A">
              <w:t>API</w:t>
            </w:r>
          </w:p>
        </w:tc>
        <w:tc>
          <w:tcPr>
            <w:tcW w:w="5895" w:type="dxa"/>
          </w:tcPr>
          <w:p w14:paraId="08F823E6" w14:textId="3E90D27D" w:rsidR="00DA1D63" w:rsidRPr="00DC066A" w:rsidRDefault="00DA1D63" w:rsidP="00DA1D63">
            <w:pPr>
              <w:pStyle w:val="80"/>
            </w:pPr>
            <w:r w:rsidRPr="00DC066A">
              <w:t xml:space="preserve">Программный интерфейс приложения. </w:t>
            </w:r>
            <w:r w:rsidRPr="00DC066A">
              <w:rPr>
                <w:highlight w:val="white"/>
              </w:rPr>
              <w:t>Описание способов, которыми одна компьютерная программа может взаимодействовать с другой программой</w:t>
            </w:r>
          </w:p>
        </w:tc>
      </w:tr>
      <w:tr w:rsidR="00DA1D63" w14:paraId="4ADD4147" w14:textId="77777777" w:rsidTr="00A20FA2">
        <w:tc>
          <w:tcPr>
            <w:tcW w:w="3450" w:type="dxa"/>
          </w:tcPr>
          <w:p w14:paraId="541ACBA4" w14:textId="77777777" w:rsidR="00DA1D63" w:rsidRPr="00DC066A" w:rsidRDefault="00DA1D63" w:rsidP="00DA1D63">
            <w:pPr>
              <w:pStyle w:val="80"/>
            </w:pPr>
            <w:r w:rsidRPr="00DC066A">
              <w:t>C#</w:t>
            </w:r>
          </w:p>
        </w:tc>
        <w:tc>
          <w:tcPr>
            <w:tcW w:w="5895" w:type="dxa"/>
          </w:tcPr>
          <w:p w14:paraId="23032633" w14:textId="54E7EB76" w:rsidR="00DA1D63" w:rsidRPr="00DC066A" w:rsidRDefault="00DA1D63" w:rsidP="00DA1D63">
            <w:pPr>
              <w:pStyle w:val="80"/>
            </w:pPr>
            <w:r w:rsidRPr="00DC066A">
              <w:t>Высокоуровневый язык программирования общего назначения</w:t>
            </w:r>
          </w:p>
        </w:tc>
      </w:tr>
      <w:tr w:rsidR="00DA1D63" w14:paraId="2184CB6E" w14:textId="77777777" w:rsidTr="00A20FA2">
        <w:tc>
          <w:tcPr>
            <w:tcW w:w="3450" w:type="dxa"/>
          </w:tcPr>
          <w:p w14:paraId="251E16F6" w14:textId="77777777" w:rsidR="00DA1D63" w:rsidRPr="00DC066A" w:rsidRDefault="00DA1D63" w:rsidP="00DA1D63">
            <w:pPr>
              <w:pStyle w:val="80"/>
            </w:pPr>
            <w:r w:rsidRPr="00DC066A">
              <w:t>CSS</w:t>
            </w:r>
          </w:p>
        </w:tc>
        <w:tc>
          <w:tcPr>
            <w:tcW w:w="5895" w:type="dxa"/>
          </w:tcPr>
          <w:p w14:paraId="0E63B0DD" w14:textId="6040F6D7" w:rsidR="00DA1D63" w:rsidRPr="00DC066A" w:rsidRDefault="00DA1D63" w:rsidP="00DA1D63">
            <w:pPr>
              <w:pStyle w:val="80"/>
            </w:pPr>
            <w:r w:rsidRPr="00DC066A">
              <w:t>Формальный язык, служащий для описания оформления внешнего вида документа, созданного с использованием языка разметки (HTML, XHTML, XML)</w:t>
            </w:r>
          </w:p>
        </w:tc>
      </w:tr>
      <w:tr w:rsidR="00DA1D63" w14:paraId="3652C6B7" w14:textId="77777777" w:rsidTr="00A20FA2">
        <w:tc>
          <w:tcPr>
            <w:tcW w:w="3450" w:type="dxa"/>
          </w:tcPr>
          <w:p w14:paraId="7E7CF6D3" w14:textId="77777777" w:rsidR="00DA1D63" w:rsidRPr="00DC066A" w:rsidRDefault="00DA1D63" w:rsidP="00DA1D63">
            <w:pPr>
              <w:pStyle w:val="80"/>
            </w:pPr>
            <w:r w:rsidRPr="00DC066A">
              <w:t>HTML</w:t>
            </w:r>
          </w:p>
        </w:tc>
        <w:tc>
          <w:tcPr>
            <w:tcW w:w="5895" w:type="dxa"/>
          </w:tcPr>
          <w:p w14:paraId="1B1601E1" w14:textId="374A824E" w:rsidR="00DA1D63" w:rsidRPr="00DC066A" w:rsidRDefault="00F26865" w:rsidP="00DA1D63">
            <w:pPr>
              <w:pStyle w:val="80"/>
            </w:pPr>
            <w:r w:rsidRPr="00F26865">
              <w:t>Стандартизированный</w:t>
            </w:r>
            <w:r w:rsidR="00DA1D63" w:rsidRPr="00F26865">
              <w:t xml:space="preserve"> язык гипертекстовой разметки документов</w:t>
            </w:r>
            <w:r w:rsidR="00DA1D63" w:rsidRPr="00DC066A">
              <w:t xml:space="preserve"> для просмотра веб-страниц в браузере</w:t>
            </w:r>
          </w:p>
        </w:tc>
      </w:tr>
      <w:tr w:rsidR="00DA1D63" w14:paraId="6994D89E" w14:textId="77777777" w:rsidTr="00A20FA2">
        <w:tc>
          <w:tcPr>
            <w:tcW w:w="3450" w:type="dxa"/>
          </w:tcPr>
          <w:p w14:paraId="209E3A3E" w14:textId="77777777" w:rsidR="00DA1D63" w:rsidRPr="00DC066A" w:rsidRDefault="00DA1D63" w:rsidP="00DA1D63">
            <w:pPr>
              <w:pStyle w:val="80"/>
            </w:pPr>
            <w:r w:rsidRPr="00DC066A">
              <w:lastRenderedPageBreak/>
              <w:t>JavaScript</w:t>
            </w:r>
          </w:p>
        </w:tc>
        <w:tc>
          <w:tcPr>
            <w:tcW w:w="5895" w:type="dxa"/>
          </w:tcPr>
          <w:p w14:paraId="712D153E" w14:textId="4075A8E7" w:rsidR="00DA1D63" w:rsidRPr="00E018D5" w:rsidRDefault="00E018D5" w:rsidP="00DA1D63">
            <w:pPr>
              <w:pStyle w:val="80"/>
            </w:pPr>
            <w:r>
              <w:t>Я</w:t>
            </w:r>
            <w:r w:rsidRPr="00E018D5">
              <w:t>зык программирования, который используют разработчики для создания интерактивных веб-страниц</w:t>
            </w:r>
          </w:p>
        </w:tc>
      </w:tr>
      <w:tr w:rsidR="00DA1D63" w14:paraId="77894286" w14:textId="77777777" w:rsidTr="00A20FA2">
        <w:tc>
          <w:tcPr>
            <w:tcW w:w="3450" w:type="dxa"/>
          </w:tcPr>
          <w:p w14:paraId="0E471139" w14:textId="77777777" w:rsidR="00DA1D63" w:rsidRPr="00DC066A" w:rsidRDefault="00DA1D63" w:rsidP="00DA1D63">
            <w:pPr>
              <w:pStyle w:val="80"/>
            </w:pPr>
            <w:r w:rsidRPr="00DC066A">
              <w:t>PostgreSQL</w:t>
            </w:r>
          </w:p>
        </w:tc>
        <w:tc>
          <w:tcPr>
            <w:tcW w:w="5895" w:type="dxa"/>
          </w:tcPr>
          <w:p w14:paraId="576C79CB" w14:textId="7CDD7317" w:rsidR="00DA1D63" w:rsidRPr="00DC066A" w:rsidRDefault="00DA1D63" w:rsidP="00DA1D63">
            <w:pPr>
              <w:pStyle w:val="80"/>
            </w:pPr>
            <w:r w:rsidRPr="00DC066A">
              <w:t>Свободная объектно-реляционная система управления базами данных</w:t>
            </w:r>
          </w:p>
        </w:tc>
      </w:tr>
      <w:tr w:rsidR="00DA1D63" w14:paraId="10DBC607" w14:textId="77777777" w:rsidTr="00A20FA2">
        <w:tc>
          <w:tcPr>
            <w:tcW w:w="3450" w:type="dxa"/>
          </w:tcPr>
          <w:p w14:paraId="67CA1074" w14:textId="77777777" w:rsidR="00DA1D63" w:rsidRPr="00DC066A" w:rsidRDefault="00DA1D63" w:rsidP="00DA1D63">
            <w:pPr>
              <w:pStyle w:val="80"/>
            </w:pPr>
            <w:r w:rsidRPr="00DC066A">
              <w:t>React</w:t>
            </w:r>
          </w:p>
        </w:tc>
        <w:tc>
          <w:tcPr>
            <w:tcW w:w="5895" w:type="dxa"/>
          </w:tcPr>
          <w:p w14:paraId="4DE6230F" w14:textId="56953D01" w:rsidR="00DA1D63" w:rsidRPr="00DC066A" w:rsidRDefault="00DA1D63" w:rsidP="00DA1D63">
            <w:pPr>
              <w:pStyle w:val="80"/>
            </w:pPr>
            <w:r w:rsidRPr="00DC066A">
              <w:t>JavaScript-библиотека для создания пользовательских интерфейсов</w:t>
            </w:r>
          </w:p>
        </w:tc>
      </w:tr>
      <w:tr w:rsidR="00DA1D63" w14:paraId="46593144" w14:textId="77777777" w:rsidTr="00A20FA2">
        <w:tc>
          <w:tcPr>
            <w:tcW w:w="3450" w:type="dxa"/>
          </w:tcPr>
          <w:p w14:paraId="5A48AA45" w14:textId="77777777" w:rsidR="00DA1D63" w:rsidRPr="00DC066A" w:rsidRDefault="00DA1D63" w:rsidP="00DA1D63">
            <w:pPr>
              <w:pStyle w:val="80"/>
            </w:pPr>
            <w:r w:rsidRPr="00DC066A">
              <w:t>REST</w:t>
            </w:r>
          </w:p>
        </w:tc>
        <w:tc>
          <w:tcPr>
            <w:tcW w:w="5895" w:type="dxa"/>
          </w:tcPr>
          <w:p w14:paraId="30B90DF5" w14:textId="36522EBF" w:rsidR="00DA1D63" w:rsidRPr="00DC066A" w:rsidRDefault="00DA1D63" w:rsidP="00DA1D63">
            <w:pPr>
              <w:pStyle w:val="80"/>
            </w:pPr>
            <w:r w:rsidRPr="00DC066A">
              <w:t>Архитектурный стиль взаимодействия компонентов распределенного приложения в сети</w:t>
            </w:r>
          </w:p>
        </w:tc>
      </w:tr>
      <w:tr w:rsidR="00DA1D63" w14:paraId="3ADDAA50" w14:textId="77777777" w:rsidTr="00A20FA2">
        <w:tc>
          <w:tcPr>
            <w:tcW w:w="3450" w:type="dxa"/>
          </w:tcPr>
          <w:p w14:paraId="66C3DF8F" w14:textId="77777777" w:rsidR="00DA1D63" w:rsidRPr="00DC066A" w:rsidRDefault="00DA1D63" w:rsidP="00DA1D63">
            <w:pPr>
              <w:pStyle w:val="80"/>
            </w:pPr>
            <w:r w:rsidRPr="00DC066A">
              <w:t>YooMoney</w:t>
            </w:r>
          </w:p>
        </w:tc>
        <w:tc>
          <w:tcPr>
            <w:tcW w:w="5895" w:type="dxa"/>
          </w:tcPr>
          <w:p w14:paraId="03645356" w14:textId="09D837FF" w:rsidR="00DA1D63" w:rsidRPr="00DC066A" w:rsidRDefault="009476A9" w:rsidP="00DA1D63">
            <w:pPr>
              <w:pStyle w:val="80"/>
            </w:pPr>
            <w:r w:rsidRPr="009476A9">
              <w:t>Сервис</w:t>
            </w:r>
            <w:r w:rsidR="00DA1D63" w:rsidRPr="00DC066A">
              <w:t xml:space="preserve"> электронных платежей, входящий в экосистему Сбера.</w:t>
            </w:r>
          </w:p>
        </w:tc>
      </w:tr>
      <w:tr w:rsidR="00DA1D63" w14:paraId="612C8BAD" w14:textId="77777777" w:rsidTr="00A20FA2">
        <w:tc>
          <w:tcPr>
            <w:tcW w:w="3450" w:type="dxa"/>
          </w:tcPr>
          <w:p w14:paraId="64DB8F02" w14:textId="77777777" w:rsidR="00DA1D63" w:rsidRPr="00DC066A" w:rsidRDefault="00DA1D63" w:rsidP="00DA1D63">
            <w:pPr>
              <w:pStyle w:val="80"/>
            </w:pPr>
            <w:r w:rsidRPr="00DC066A">
              <w:t>YouTrack</w:t>
            </w:r>
          </w:p>
        </w:tc>
        <w:tc>
          <w:tcPr>
            <w:tcW w:w="5895" w:type="dxa"/>
          </w:tcPr>
          <w:p w14:paraId="560A38A9" w14:textId="46E8E69C" w:rsidR="00DA1D63" w:rsidRPr="00DC066A" w:rsidRDefault="00DA1D63" w:rsidP="00DA1D63">
            <w:pPr>
              <w:pStyle w:val="80"/>
            </w:pPr>
            <w:r w:rsidRPr="00DC066A">
              <w:t>Коммерческая система отслеживания ошибок и программное обеспечение для управления проектами, разработанное компанией JetBrains</w:t>
            </w:r>
          </w:p>
        </w:tc>
      </w:tr>
      <w:tr w:rsidR="00DA1D63" w14:paraId="4039A736" w14:textId="77777777" w:rsidTr="00A20FA2">
        <w:tc>
          <w:tcPr>
            <w:tcW w:w="3450" w:type="dxa"/>
          </w:tcPr>
          <w:p w14:paraId="04F7555A" w14:textId="77777777" w:rsidR="00DA1D63" w:rsidRPr="00DC066A" w:rsidRDefault="00DA1D63" w:rsidP="00DA1D63">
            <w:pPr>
              <w:pStyle w:val="80"/>
            </w:pPr>
            <w:r w:rsidRPr="00DC066A">
              <w:t>TypeScript</w:t>
            </w:r>
          </w:p>
        </w:tc>
        <w:tc>
          <w:tcPr>
            <w:tcW w:w="5895" w:type="dxa"/>
          </w:tcPr>
          <w:p w14:paraId="1F920795" w14:textId="77777777" w:rsidR="00DA1D63" w:rsidRPr="00DC066A" w:rsidRDefault="00DA1D63" w:rsidP="00DA1D63">
            <w:pPr>
              <w:pStyle w:val="80"/>
            </w:pPr>
            <w:r w:rsidRPr="00DC066A">
              <w:t>Язык программирования, позиционируемый как средство разработки веб-приложений, расширяющее возможности JavaScript</w:t>
            </w:r>
          </w:p>
        </w:tc>
      </w:tr>
    </w:tbl>
    <w:p w14:paraId="7ED0926A" w14:textId="27C4E480" w:rsidR="003575F2" w:rsidRPr="0002144F" w:rsidRDefault="00CA3DFC" w:rsidP="00CA3DFC">
      <w:pPr>
        <w:pStyle w:val="1"/>
        <w:numPr>
          <w:ilvl w:val="0"/>
          <w:numId w:val="0"/>
        </w:numPr>
        <w:ind w:firstLine="709"/>
        <w:jc w:val="center"/>
      </w:pPr>
      <w:bookmarkStart w:id="13" w:name="_Toc165296181"/>
      <w:r>
        <w:lastRenderedPageBreak/>
        <w:t>ВВЕДЕНИЕ</w:t>
      </w:r>
      <w:bookmarkEnd w:id="13"/>
    </w:p>
    <w:p w14:paraId="5F1BCC44" w14:textId="19627579" w:rsidR="00CA3DFC" w:rsidRDefault="00CA3DFC" w:rsidP="00CA3DFC">
      <w:r>
        <w:t xml:space="preserve">В связи с ростом популярности </w:t>
      </w:r>
      <w:bookmarkStart w:id="14" w:name="_Toc161517852"/>
      <w:bookmarkStart w:id="15" w:name="_Toc161520667"/>
      <w:bookmarkStart w:id="16" w:name="_Toc161520865"/>
      <w:bookmarkStart w:id="17" w:name="_Toc161522166"/>
      <w:bookmarkStart w:id="18" w:name="_Toc161522727"/>
      <w:r>
        <w:t xml:space="preserve">удаленной работы в современном мире увеличивается популярность коворкингов </w:t>
      </w:r>
      <w:r w:rsidRPr="00CA3DFC">
        <w:t>[1].</w:t>
      </w:r>
      <w:r>
        <w:t xml:space="preserve"> В связи с этим возникает потребность в решениях для бронирования рабочих мест в коворкингах онлайн.</w:t>
      </w:r>
    </w:p>
    <w:p w14:paraId="71415921" w14:textId="4D48E291" w:rsidR="00DF54C1" w:rsidRDefault="00DF54C1" w:rsidP="00CA3DFC">
      <w:r>
        <w:t>В процессе общения с заказчиком были выявлены идеи, которые помогут оптимизировать бизнес процессы и увеличить клиентскую базу.</w:t>
      </w:r>
    </w:p>
    <w:p w14:paraId="0353348C" w14:textId="6FAA3679" w:rsidR="00DF54C1" w:rsidRDefault="00DF54C1" w:rsidP="00DF54C1">
      <w:r>
        <w:tab/>
        <w:t>В процессе разработки за основу были взяты уже имеющиеся решения, одной из задач стало сохранение преимуществ этих решений и исправление недостатков. Был сделан упор на функциональность и простоту использования: приложение должно решать ряд задач, но при этом быть простым, интуитивно понятным для всех пользователей и не перегруженным лишними функциями.</w:t>
      </w:r>
    </w:p>
    <w:p w14:paraId="0C738049" w14:textId="3D721F81" w:rsidR="00CE7CDA" w:rsidRPr="00CA3DFC" w:rsidRDefault="00B55DA5" w:rsidP="00B55DA5">
      <w:pPr>
        <w:pStyle w:val="1"/>
      </w:pPr>
      <w:bookmarkStart w:id="19" w:name="_Toc165296182"/>
      <w:r>
        <w:lastRenderedPageBreak/>
        <w:t>Анализ предметной области</w:t>
      </w:r>
      <w:bookmarkEnd w:id="19"/>
    </w:p>
    <w:p w14:paraId="29938870" w14:textId="377F487C" w:rsidR="00B55DA5" w:rsidRDefault="00B55DA5" w:rsidP="00B55DA5">
      <w:r>
        <w:t xml:space="preserve">Анализ существующих решений будем проводить на основе </w:t>
      </w:r>
      <w:r w:rsidR="001F2563">
        <w:t>сервисов, перечисленных в т</w:t>
      </w:r>
      <w:r>
        <w:t>аблице</w:t>
      </w:r>
      <w:r w:rsidR="00893202">
        <w:t xml:space="preserve"> </w:t>
      </w:r>
      <w:r>
        <w:fldChar w:fldCharType="begin"/>
      </w:r>
      <w:r>
        <w:instrText xml:space="preserve"> REF _Ref165284165 \h </w:instrText>
      </w:r>
      <w:r>
        <w:instrText xml:space="preserve"> \* MERGEFORMAT </w:instrText>
      </w:r>
      <w:r>
        <w:fldChar w:fldCharType="separate"/>
      </w:r>
      <w:r w:rsidRPr="00B55DA5">
        <w:rPr>
          <w:vanish/>
        </w:rPr>
        <w:t>Таблица</w:t>
      </w:r>
      <w:r w:rsidRPr="00893202">
        <w:rPr>
          <w:vanish/>
        </w:rPr>
        <w:t xml:space="preserve"> </w:t>
      </w:r>
      <w:r>
        <w:rPr>
          <w:noProof/>
        </w:rPr>
        <w:t>1</w:t>
      </w:r>
      <w:r>
        <w:fldChar w:fldCharType="end"/>
      </w:r>
      <w:r>
        <w:t>.</w:t>
      </w:r>
    </w:p>
    <w:p w14:paraId="231856C4" w14:textId="1AC831E4" w:rsidR="00B55DA5" w:rsidRDefault="00B55DA5" w:rsidP="00B55DA5">
      <w:pPr>
        <w:pBdr>
          <w:top w:val="nil"/>
          <w:left w:val="nil"/>
          <w:bottom w:val="nil"/>
          <w:right w:val="nil"/>
          <w:between w:val="nil"/>
        </w:pBdr>
      </w:pPr>
      <w:bookmarkStart w:id="20" w:name="_Ref16528416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93202">
        <w:rPr>
          <w:noProof/>
        </w:rPr>
        <w:t>2</w:t>
      </w:r>
      <w:r>
        <w:fldChar w:fldCharType="end"/>
      </w:r>
      <w:bookmarkEnd w:id="20"/>
      <w:r>
        <w:t xml:space="preserve"> - Примеры существующих решений</w:t>
      </w:r>
    </w:p>
    <w:tbl>
      <w:tblPr>
        <w:tblW w:w="9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B55DA5" w14:paraId="2951D249" w14:textId="77777777" w:rsidTr="00EA2C7A">
        <w:trPr>
          <w:trHeight w:val="1242"/>
          <w:jc w:val="center"/>
        </w:trPr>
        <w:tc>
          <w:tcPr>
            <w:tcW w:w="4814" w:type="dxa"/>
            <w:vAlign w:val="center"/>
          </w:tcPr>
          <w:p w14:paraId="5F4EFB55" w14:textId="5660C88D" w:rsidR="00B55DA5" w:rsidRPr="009F32F8" w:rsidRDefault="00B55DA5" w:rsidP="00EA2C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WORKKODE</w:t>
            </w:r>
          </w:p>
        </w:tc>
        <w:tc>
          <w:tcPr>
            <w:tcW w:w="4814" w:type="dxa"/>
            <w:vAlign w:val="center"/>
          </w:tcPr>
          <w:p w14:paraId="740CC797" w14:textId="7EA04442" w:rsidR="00B55DA5" w:rsidRDefault="00B55DA5" w:rsidP="00EA2C7A">
            <w:pPr>
              <w:ind w:firstLine="0"/>
              <w:jc w:val="center"/>
            </w:pPr>
            <w:r w:rsidRPr="00B56764">
              <w:rPr>
                <w:lang w:val="en-US"/>
              </w:rPr>
              <w:t>https://wkode.co/</w:t>
            </w:r>
          </w:p>
        </w:tc>
      </w:tr>
      <w:tr w:rsidR="00B55DA5" w14:paraId="694A3408" w14:textId="77777777" w:rsidTr="00EA2C7A">
        <w:trPr>
          <w:trHeight w:val="1242"/>
          <w:jc w:val="center"/>
        </w:trPr>
        <w:tc>
          <w:tcPr>
            <w:tcW w:w="4814" w:type="dxa"/>
            <w:vAlign w:val="center"/>
          </w:tcPr>
          <w:p w14:paraId="42FCF9AF" w14:textId="621FD3EC" w:rsidR="00B55DA5" w:rsidRDefault="00B55DA5" w:rsidP="00EA2C7A">
            <w:pPr>
              <w:ind w:firstLine="0"/>
              <w:jc w:val="center"/>
            </w:pPr>
            <w:r>
              <w:rPr>
                <w:lang w:val="en-US"/>
              </w:rPr>
              <w:t>GrowUp</w:t>
            </w:r>
          </w:p>
        </w:tc>
        <w:tc>
          <w:tcPr>
            <w:tcW w:w="4814" w:type="dxa"/>
            <w:vAlign w:val="center"/>
          </w:tcPr>
          <w:p w14:paraId="7E038D21" w14:textId="3283EC41" w:rsidR="00B55DA5" w:rsidRDefault="00B55DA5" w:rsidP="00EA2C7A">
            <w:pPr>
              <w:ind w:firstLine="0"/>
              <w:jc w:val="center"/>
            </w:pPr>
            <w:r w:rsidRPr="00B56764">
              <w:rPr>
                <w:lang w:val="en-US"/>
              </w:rPr>
              <w:t>https://growup-coworking.ru/</w:t>
            </w:r>
          </w:p>
        </w:tc>
      </w:tr>
      <w:tr w:rsidR="00B55DA5" w:rsidRPr="00E72BFD" w14:paraId="3794E52A" w14:textId="77777777" w:rsidTr="00EA2C7A">
        <w:trPr>
          <w:trHeight w:val="1242"/>
          <w:jc w:val="center"/>
        </w:trPr>
        <w:tc>
          <w:tcPr>
            <w:tcW w:w="4814" w:type="dxa"/>
            <w:vAlign w:val="center"/>
          </w:tcPr>
          <w:p w14:paraId="1551DE73" w14:textId="3B26C447" w:rsidR="00B55DA5" w:rsidRDefault="00B55DA5" w:rsidP="00EA2C7A">
            <w:pPr>
              <w:ind w:firstLine="0"/>
              <w:jc w:val="center"/>
            </w:pPr>
            <w:r>
              <w:t>Ясная поляна</w:t>
            </w:r>
          </w:p>
        </w:tc>
        <w:tc>
          <w:tcPr>
            <w:tcW w:w="4814" w:type="dxa"/>
            <w:vAlign w:val="center"/>
          </w:tcPr>
          <w:p w14:paraId="00CF9BB3" w14:textId="486D9109" w:rsidR="00B55DA5" w:rsidRDefault="009F32F8" w:rsidP="00EA2C7A">
            <w:pPr>
              <w:ind w:firstLine="0"/>
              <w:jc w:val="center"/>
            </w:pPr>
            <w:r w:rsidRPr="007959BB">
              <w:t>https://coworkingspb.ru/coworking#openspaces</w:t>
            </w:r>
          </w:p>
        </w:tc>
      </w:tr>
    </w:tbl>
    <w:p w14:paraId="4C1DFC14" w14:textId="08005538" w:rsidR="009F32F8" w:rsidRDefault="00EA2C7A" w:rsidP="009F32F8">
      <w:pPr>
        <w:pStyle w:val="2"/>
        <w:rPr>
          <w:lang w:val="en-US"/>
        </w:rPr>
      </w:pPr>
      <w:bookmarkStart w:id="21" w:name="_Toc165296183"/>
      <w:r>
        <w:rPr>
          <w:lang w:val="en-US"/>
        </w:rPr>
        <w:t>WORKKODE</w:t>
      </w:r>
      <w:bookmarkEnd w:id="21"/>
    </w:p>
    <w:p w14:paraId="0FD203C3" w14:textId="1D877506" w:rsidR="00EA2C7A" w:rsidRDefault="00EA2C7A" w:rsidP="00EA2C7A">
      <w:r>
        <w:t>Веб сервис для аренды рабочих мест и деловых пространств на час, месяц и день.</w:t>
      </w:r>
    </w:p>
    <w:p w14:paraId="70A13C38" w14:textId="1E7D5207" w:rsidR="0033737E" w:rsidRDefault="0033737E" w:rsidP="00EA2C7A">
      <w:r>
        <w:t>Преимущества:</w:t>
      </w:r>
    </w:p>
    <w:p w14:paraId="48C0884C" w14:textId="5A84F1B7" w:rsidR="0033737E" w:rsidRDefault="0033737E" w:rsidP="0033737E">
      <w:pPr>
        <w:pStyle w:val="4"/>
      </w:pPr>
      <w:r>
        <w:t xml:space="preserve"> перечисление характеристик рабочих мест;</w:t>
      </w:r>
    </w:p>
    <w:p w14:paraId="22411E8A" w14:textId="10A2F979" w:rsidR="0033737E" w:rsidRDefault="0033737E" w:rsidP="0033737E">
      <w:pPr>
        <w:pStyle w:val="4"/>
      </w:pPr>
      <w:r>
        <w:t xml:space="preserve"> фотографии рабочих мест.</w:t>
      </w:r>
    </w:p>
    <w:p w14:paraId="57495E5D" w14:textId="20A98624" w:rsidR="0033737E" w:rsidRDefault="0033737E" w:rsidP="0033737E">
      <w:pPr>
        <w:pStyle w:val="a1"/>
        <w:numPr>
          <w:ilvl w:val="0"/>
          <w:numId w:val="0"/>
        </w:numPr>
        <w:ind w:left="709"/>
      </w:pPr>
      <w:r>
        <w:t>Недостатки:</w:t>
      </w:r>
    </w:p>
    <w:p w14:paraId="6A8515A4" w14:textId="6D3FCD15" w:rsidR="00D3068E" w:rsidRDefault="00D3068E" w:rsidP="00D3068E">
      <w:pPr>
        <w:pStyle w:val="4"/>
      </w:pPr>
      <w:r>
        <w:t xml:space="preserve"> отсутствие карты коворкинга с выбором рабочего места на ней;</w:t>
      </w:r>
    </w:p>
    <w:p w14:paraId="4CCBAEAA" w14:textId="19EA5582" w:rsidR="0033737E" w:rsidRDefault="0033737E" w:rsidP="0033737E">
      <w:pPr>
        <w:pStyle w:val="4"/>
      </w:pPr>
      <w:r>
        <w:t xml:space="preserve"> отсутствие скидок для студентов;</w:t>
      </w:r>
    </w:p>
    <w:p w14:paraId="34E38962" w14:textId="62F47E41" w:rsidR="0033737E" w:rsidRDefault="0033737E" w:rsidP="0033737E">
      <w:pPr>
        <w:pStyle w:val="4"/>
      </w:pPr>
      <w:r>
        <w:t xml:space="preserve"> отсутствие возможности забронировать место меньше, чем на час;</w:t>
      </w:r>
    </w:p>
    <w:p w14:paraId="5BD71322" w14:textId="35B11505" w:rsidR="0033737E" w:rsidRDefault="0033737E" w:rsidP="0033737E">
      <w:pPr>
        <w:pStyle w:val="4"/>
      </w:pPr>
      <w:r>
        <w:t xml:space="preserve"> отсутствие возможности </w:t>
      </w:r>
      <w:r w:rsidR="00D3068E">
        <w:t>осуществить и оплатить</w:t>
      </w:r>
      <w:r>
        <w:t xml:space="preserve"> бронь на сайте.</w:t>
      </w:r>
    </w:p>
    <w:p w14:paraId="518F4F54" w14:textId="54D134C7" w:rsidR="0033737E" w:rsidRDefault="0033737E" w:rsidP="0033737E">
      <w:pPr>
        <w:pStyle w:val="2"/>
        <w:rPr>
          <w:lang w:val="en-US"/>
        </w:rPr>
      </w:pPr>
      <w:bookmarkStart w:id="22" w:name="_Toc165296184"/>
      <w:r>
        <w:rPr>
          <w:lang w:val="en-US"/>
        </w:rPr>
        <w:t>GrowUp</w:t>
      </w:r>
      <w:bookmarkEnd w:id="22"/>
    </w:p>
    <w:p w14:paraId="78E2A4BC" w14:textId="18B422C1" w:rsidR="0033737E" w:rsidRDefault="00D3068E" w:rsidP="0033737E">
      <w:r>
        <w:t>Веб сервис для аренды офисов для 3-50 человек на час, день, 10 дней и месяц.</w:t>
      </w:r>
    </w:p>
    <w:p w14:paraId="6FD72D0D" w14:textId="77777777" w:rsidR="00D3068E" w:rsidRDefault="00D3068E" w:rsidP="00D3068E">
      <w:r>
        <w:t>Преимущества:</w:t>
      </w:r>
    </w:p>
    <w:p w14:paraId="2CE82E68" w14:textId="77777777" w:rsidR="00D3068E" w:rsidRDefault="00D3068E" w:rsidP="00D3068E">
      <w:pPr>
        <w:pStyle w:val="4"/>
      </w:pPr>
      <w:r>
        <w:lastRenderedPageBreak/>
        <w:t xml:space="preserve"> перечисление характеристик рабочих мест;</w:t>
      </w:r>
    </w:p>
    <w:p w14:paraId="624907CC" w14:textId="77777777" w:rsidR="00D3068E" w:rsidRDefault="00D3068E" w:rsidP="00D3068E">
      <w:pPr>
        <w:pStyle w:val="4"/>
      </w:pPr>
      <w:r>
        <w:t xml:space="preserve"> фотографии рабочих мест.</w:t>
      </w:r>
    </w:p>
    <w:p w14:paraId="26BD09E8" w14:textId="77777777" w:rsidR="00D3068E" w:rsidRDefault="00D3068E" w:rsidP="00D3068E">
      <w:pPr>
        <w:pStyle w:val="a1"/>
        <w:numPr>
          <w:ilvl w:val="0"/>
          <w:numId w:val="0"/>
        </w:numPr>
        <w:ind w:left="709"/>
      </w:pPr>
      <w:r>
        <w:t>Недостатки:</w:t>
      </w:r>
    </w:p>
    <w:p w14:paraId="35765501" w14:textId="67553254" w:rsidR="00D3068E" w:rsidRDefault="00D3068E" w:rsidP="00D3068E">
      <w:pPr>
        <w:pStyle w:val="4"/>
      </w:pPr>
      <w:r>
        <w:t xml:space="preserve"> отсутствие карты коворкинга с выбором рабочего места на ней;</w:t>
      </w:r>
    </w:p>
    <w:p w14:paraId="3D31D93B" w14:textId="1B290C71" w:rsidR="00D3068E" w:rsidRDefault="00D3068E" w:rsidP="00D3068E">
      <w:pPr>
        <w:pStyle w:val="4"/>
      </w:pPr>
      <w:r>
        <w:t xml:space="preserve"> отсутствие скидок для студентов;</w:t>
      </w:r>
    </w:p>
    <w:p w14:paraId="3C677F01" w14:textId="77777777" w:rsidR="00D3068E" w:rsidRDefault="00D3068E" w:rsidP="00D3068E">
      <w:pPr>
        <w:pStyle w:val="4"/>
      </w:pPr>
      <w:r>
        <w:t xml:space="preserve"> отсутствие возможности забронировать место меньше, чем на час;</w:t>
      </w:r>
    </w:p>
    <w:p w14:paraId="698029A5" w14:textId="216C5AEB" w:rsidR="00D3068E" w:rsidRDefault="00D3068E" w:rsidP="00D3068E">
      <w:pPr>
        <w:pStyle w:val="4"/>
      </w:pPr>
      <w:r>
        <w:t xml:space="preserve"> отсутствие возможности осуществить и оплатить бронь на сайте.</w:t>
      </w:r>
    </w:p>
    <w:p w14:paraId="04DC90FF" w14:textId="6E335D5B" w:rsidR="00D3068E" w:rsidRPr="00D3068E" w:rsidRDefault="00D3068E" w:rsidP="00D3068E">
      <w:pPr>
        <w:pStyle w:val="2"/>
      </w:pPr>
      <w:bookmarkStart w:id="23" w:name="_Toc165296185"/>
      <w:r>
        <w:t>Ясная поляна</w:t>
      </w:r>
      <w:bookmarkEnd w:id="23"/>
    </w:p>
    <w:p w14:paraId="65B2124B" w14:textId="1878396E" w:rsidR="0033737E" w:rsidRDefault="00D3068E" w:rsidP="00EA2C7A">
      <w:r>
        <w:t>Веб сервис для аренды рабочего места в одном из деловых пространств компании.</w:t>
      </w:r>
    </w:p>
    <w:p w14:paraId="3CF24CC3" w14:textId="77777777" w:rsidR="00D3068E" w:rsidRDefault="00D3068E" w:rsidP="00D3068E">
      <w:r>
        <w:t>Преимущества:</w:t>
      </w:r>
    </w:p>
    <w:p w14:paraId="3677B340" w14:textId="77777777" w:rsidR="00D3068E" w:rsidRDefault="00D3068E" w:rsidP="00D3068E">
      <w:pPr>
        <w:pStyle w:val="4"/>
      </w:pPr>
      <w:r>
        <w:t xml:space="preserve"> перечисление характеристик рабочих мест;</w:t>
      </w:r>
    </w:p>
    <w:p w14:paraId="292472FF" w14:textId="77777777" w:rsidR="00D3068E" w:rsidRDefault="00D3068E" w:rsidP="00D3068E">
      <w:pPr>
        <w:pStyle w:val="4"/>
      </w:pPr>
      <w:r>
        <w:t xml:space="preserve"> фотографии рабочих мест.</w:t>
      </w:r>
    </w:p>
    <w:p w14:paraId="765C64D2" w14:textId="77777777" w:rsidR="00D3068E" w:rsidRDefault="00D3068E" w:rsidP="00D3068E">
      <w:pPr>
        <w:pStyle w:val="a1"/>
        <w:numPr>
          <w:ilvl w:val="0"/>
          <w:numId w:val="0"/>
        </w:numPr>
        <w:ind w:left="709"/>
      </w:pPr>
      <w:r>
        <w:t>Недостатки:</w:t>
      </w:r>
    </w:p>
    <w:p w14:paraId="5194B15E" w14:textId="5EC7E7AD" w:rsidR="00D3068E" w:rsidRDefault="00D3068E" w:rsidP="00D3068E">
      <w:pPr>
        <w:pStyle w:val="4"/>
      </w:pPr>
      <w:r>
        <w:t xml:space="preserve"> отсутствие карты коворкинга с выбором рабочего места на ней;</w:t>
      </w:r>
    </w:p>
    <w:p w14:paraId="360FAEB1" w14:textId="37E83D99" w:rsidR="00455259" w:rsidRDefault="00455259" w:rsidP="00D3068E">
      <w:pPr>
        <w:pStyle w:val="4"/>
      </w:pPr>
      <w:r>
        <w:t xml:space="preserve"> отсутствие информации о возможном времени бронирования на сайте;</w:t>
      </w:r>
    </w:p>
    <w:p w14:paraId="50653E56" w14:textId="77777777" w:rsidR="00D3068E" w:rsidRDefault="00D3068E" w:rsidP="00D3068E">
      <w:pPr>
        <w:pStyle w:val="4"/>
      </w:pPr>
      <w:r>
        <w:t xml:space="preserve"> отсутствие скидок для студентов;</w:t>
      </w:r>
    </w:p>
    <w:p w14:paraId="57154541" w14:textId="77777777" w:rsidR="00D3068E" w:rsidRDefault="00D3068E" w:rsidP="00D3068E">
      <w:pPr>
        <w:pStyle w:val="4"/>
      </w:pPr>
      <w:r>
        <w:t xml:space="preserve"> отсутствие возможности забронировать место меньше, чем на час;</w:t>
      </w:r>
    </w:p>
    <w:p w14:paraId="660EAA8C" w14:textId="54126296" w:rsidR="00D3068E" w:rsidRDefault="00D3068E" w:rsidP="00D3068E">
      <w:pPr>
        <w:pStyle w:val="4"/>
      </w:pPr>
      <w:r>
        <w:t xml:space="preserve"> отсутствие возможности осуществить и оплатить бронь на сайте.</w:t>
      </w:r>
    </w:p>
    <w:p w14:paraId="605CF765" w14:textId="066221E2" w:rsidR="00455259" w:rsidRDefault="00455259" w:rsidP="00455259">
      <w:pPr>
        <w:pStyle w:val="2"/>
      </w:pPr>
      <w:bookmarkStart w:id="24" w:name="_Toc165296186"/>
      <w:r>
        <w:t>Итог анализа</w:t>
      </w:r>
      <w:bookmarkEnd w:id="24"/>
    </w:p>
    <w:p w14:paraId="253AC902" w14:textId="77777777" w:rsidR="00455259" w:rsidRDefault="00455259" w:rsidP="00455259">
      <w:r>
        <w:t>В процессе анализа предметной области было установлено, что при разработке приложения следует придерживаться следующих аспектов:</w:t>
      </w:r>
    </w:p>
    <w:p w14:paraId="5B3E10AA" w14:textId="630D2FC4" w:rsidR="00455259" w:rsidRDefault="00BD2BA8" w:rsidP="00BD2BA8">
      <w:pPr>
        <w:pStyle w:val="4"/>
      </w:pPr>
      <w:r>
        <w:t xml:space="preserve"> наличие карты коворкинга с выбором рабочего места на ней</w:t>
      </w:r>
      <w:r w:rsidR="00455259">
        <w:t>;</w:t>
      </w:r>
    </w:p>
    <w:p w14:paraId="771239C6" w14:textId="4B315C9C" w:rsidR="00455259" w:rsidRDefault="00BD2BA8" w:rsidP="00BD2BA8">
      <w:pPr>
        <w:pStyle w:val="4"/>
      </w:pPr>
      <w:r>
        <w:t xml:space="preserve"> наличие скидок для студентов и волонтеров</w:t>
      </w:r>
      <w:r w:rsidR="00455259">
        <w:t>;</w:t>
      </w:r>
    </w:p>
    <w:p w14:paraId="113F4FFA" w14:textId="5908BF88" w:rsidR="00455259" w:rsidRDefault="00BD2BA8" w:rsidP="00BD2BA8">
      <w:pPr>
        <w:pStyle w:val="4"/>
      </w:pPr>
      <w:r>
        <w:t xml:space="preserve"> возможность бронирования рабочего места на сайте</w:t>
      </w:r>
      <w:r w:rsidR="00455259">
        <w:t>;</w:t>
      </w:r>
    </w:p>
    <w:p w14:paraId="3FA89B8C" w14:textId="46E088E2" w:rsidR="00BD2BA8" w:rsidRDefault="00BD2BA8" w:rsidP="00BD2BA8">
      <w:pPr>
        <w:pStyle w:val="4"/>
      </w:pPr>
      <w:r>
        <w:t xml:space="preserve"> возможность оплаты брони на сайте;</w:t>
      </w:r>
    </w:p>
    <w:p w14:paraId="7DBA898E" w14:textId="5A1796F4" w:rsidR="00455259" w:rsidRPr="00455259" w:rsidRDefault="00BD2BA8" w:rsidP="00BD2BA8">
      <w:pPr>
        <w:pStyle w:val="4"/>
      </w:pPr>
      <w:r>
        <w:lastRenderedPageBreak/>
        <w:t xml:space="preserve"> наличие информации о рабочих местах;</w:t>
      </w:r>
    </w:p>
    <w:p w14:paraId="7FBA9633" w14:textId="6C04A135" w:rsidR="00D3068E" w:rsidRPr="00EA2C7A" w:rsidRDefault="00455259" w:rsidP="00455259">
      <w:pPr>
        <w:pStyle w:val="1"/>
      </w:pPr>
      <w:bookmarkStart w:id="25" w:name="_Toc165296187"/>
      <w:r>
        <w:lastRenderedPageBreak/>
        <w:t>Постановка задачи</w:t>
      </w:r>
      <w:bookmarkEnd w:id="25"/>
    </w:p>
    <w:p w14:paraId="55BD48A0" w14:textId="6A91C791" w:rsidR="00455259" w:rsidRDefault="00455259" w:rsidP="00455259">
      <w:r>
        <w:t>Целью данного курсового проекта является разработка веб-сервиса, предназначенного для бронирования рабочих мест в коворкинге, в разрабатываемом сервисе должна быть предусмотрена возможность просмотра карты офиса, выбора на ней рабочего места и последующего его бронирования.</w:t>
      </w:r>
    </w:p>
    <w:p w14:paraId="75A20713" w14:textId="4D84AF4F" w:rsidR="00455259" w:rsidRDefault="00455259" w:rsidP="00455259">
      <w:pPr>
        <w:pStyle w:val="2"/>
      </w:pPr>
      <w:bookmarkStart w:id="26" w:name="_Toc165296188"/>
      <w:r>
        <w:t>Требования к функциональной части</w:t>
      </w:r>
      <w:bookmarkEnd w:id="26"/>
    </w:p>
    <w:p w14:paraId="41A50A59" w14:textId="77777777" w:rsidR="00455259" w:rsidRDefault="00455259" w:rsidP="00455259">
      <w:r>
        <w:t>Приложение должно содержать следующие бизнес-роли пользователей:</w:t>
      </w:r>
    </w:p>
    <w:p w14:paraId="738ACDD3" w14:textId="77777777" w:rsidR="00455259" w:rsidRDefault="00455259" w:rsidP="00455259">
      <w:pPr>
        <w:pStyle w:val="4"/>
      </w:pPr>
      <w:r>
        <w:t xml:space="preserve"> неавторизованный пользователь;</w:t>
      </w:r>
    </w:p>
    <w:p w14:paraId="2F06FB29" w14:textId="77777777" w:rsidR="00455259" w:rsidRDefault="00455259" w:rsidP="00455259">
      <w:pPr>
        <w:pStyle w:val="4"/>
      </w:pPr>
      <w:r>
        <w:t xml:space="preserve"> авторизованный пользователь;</w:t>
      </w:r>
    </w:p>
    <w:p w14:paraId="4DB2C7BB" w14:textId="48FE2986" w:rsidR="00455259" w:rsidRDefault="00455259" w:rsidP="00455259">
      <w:pPr>
        <w:pStyle w:val="4"/>
      </w:pPr>
      <w:r>
        <w:t xml:space="preserve"> администратор.</w:t>
      </w:r>
    </w:p>
    <w:p w14:paraId="34F43B4E" w14:textId="0A2F2533" w:rsidR="00455259" w:rsidRDefault="00455259" w:rsidP="00455259">
      <w:r>
        <w:t>Должна быть разработана следующая функциональность для неавторизованного пользователя:</w:t>
      </w:r>
    </w:p>
    <w:p w14:paraId="1893E21A" w14:textId="77777777" w:rsidR="00455259" w:rsidRDefault="00455259" w:rsidP="00455259">
      <w:pPr>
        <w:pStyle w:val="4"/>
      </w:pPr>
      <w:r>
        <w:t xml:space="preserve"> возможность регистрации и авторизации на сервисе;</w:t>
      </w:r>
    </w:p>
    <w:p w14:paraId="7C55ACD9" w14:textId="77777777" w:rsidR="00455259" w:rsidRDefault="00455259" w:rsidP="00455259">
      <w:pPr>
        <w:pStyle w:val="4"/>
      </w:pPr>
      <w:r>
        <w:t xml:space="preserve"> возможность просмотра карты коворкинга по этажам;</w:t>
      </w:r>
    </w:p>
    <w:p w14:paraId="7DD503E1" w14:textId="77777777" w:rsidR="00455259" w:rsidRDefault="00455259" w:rsidP="00455259">
      <w:pPr>
        <w:pStyle w:val="4"/>
      </w:pPr>
      <w:r>
        <w:t xml:space="preserve"> возможность выбора даты бронирования</w:t>
      </w:r>
      <w:r>
        <w:rPr>
          <w:lang w:val="en-US"/>
        </w:rPr>
        <w:t>;</w:t>
      </w:r>
    </w:p>
    <w:p w14:paraId="7002C319" w14:textId="77777777" w:rsidR="00455259" w:rsidRDefault="00455259" w:rsidP="00455259">
      <w:pPr>
        <w:pStyle w:val="4"/>
      </w:pPr>
      <w:r>
        <w:t xml:space="preserve"> возможность выбора времени начала и окончания бронирования</w:t>
      </w:r>
      <w:r w:rsidRPr="00FD2879">
        <w:t>;</w:t>
      </w:r>
    </w:p>
    <w:p w14:paraId="350399BB" w14:textId="77777777" w:rsidR="00455259" w:rsidRDefault="00455259" w:rsidP="00455259">
      <w:pPr>
        <w:pStyle w:val="4"/>
      </w:pPr>
      <w:r>
        <w:t xml:space="preserve"> возможность выбора рабочего места на карте и просмотра описания этого места;</w:t>
      </w:r>
    </w:p>
    <w:p w14:paraId="662D7A51" w14:textId="77777777" w:rsidR="00455259" w:rsidRDefault="00455259" w:rsidP="00455259">
      <w:pPr>
        <w:pStyle w:val="4"/>
      </w:pPr>
      <w:r w:rsidRPr="00D359FA">
        <w:t xml:space="preserve"> </w:t>
      </w:r>
      <w:r>
        <w:t>возможность восстановления пароля</w:t>
      </w:r>
      <w:r>
        <w:rPr>
          <w:lang w:val="en-US"/>
        </w:rPr>
        <w:t>.</w:t>
      </w:r>
    </w:p>
    <w:p w14:paraId="79BA5807" w14:textId="77777777" w:rsidR="00455259" w:rsidRDefault="00455259" w:rsidP="00455259">
      <w:r>
        <w:t>Должна быть разработана следующая функциональность для авторизованного пользователя:</w:t>
      </w:r>
    </w:p>
    <w:p w14:paraId="7CD0063E" w14:textId="77777777" w:rsidR="00455259" w:rsidRDefault="00455259" w:rsidP="00455259">
      <w:pPr>
        <w:pStyle w:val="4"/>
      </w:pPr>
      <w:r>
        <w:t xml:space="preserve"> возможность просмотра карты коворкинга по этажам;</w:t>
      </w:r>
    </w:p>
    <w:p w14:paraId="538C628C" w14:textId="77777777" w:rsidR="00455259" w:rsidRDefault="00455259" w:rsidP="00455259">
      <w:pPr>
        <w:pStyle w:val="4"/>
      </w:pPr>
      <w:r>
        <w:t xml:space="preserve"> возможность выбора рабочего места на карте и просмотра описания этого места;</w:t>
      </w:r>
    </w:p>
    <w:p w14:paraId="4BAD6F99" w14:textId="77777777" w:rsidR="00455259" w:rsidRDefault="00455259" w:rsidP="00455259">
      <w:pPr>
        <w:pStyle w:val="4"/>
      </w:pPr>
      <w:r>
        <w:t xml:space="preserve"> возможность выбора даты бронирования</w:t>
      </w:r>
      <w:r>
        <w:rPr>
          <w:lang w:val="en-US"/>
        </w:rPr>
        <w:t>;</w:t>
      </w:r>
    </w:p>
    <w:p w14:paraId="579F1925" w14:textId="77777777" w:rsidR="00455259" w:rsidRDefault="00455259" w:rsidP="00455259">
      <w:pPr>
        <w:pStyle w:val="4"/>
      </w:pPr>
      <w:r w:rsidRPr="00FD2879">
        <w:t xml:space="preserve"> </w:t>
      </w:r>
      <w:r>
        <w:t>возможность выбора времени начала и окончания бронирования</w:t>
      </w:r>
      <w:r w:rsidRPr="00FD2879">
        <w:t>;</w:t>
      </w:r>
    </w:p>
    <w:p w14:paraId="0D94951C" w14:textId="77777777" w:rsidR="00455259" w:rsidRDefault="00455259" w:rsidP="00455259">
      <w:pPr>
        <w:pStyle w:val="4"/>
      </w:pPr>
      <w:r>
        <w:lastRenderedPageBreak/>
        <w:t xml:space="preserve"> возможность бронирования выбранного места;</w:t>
      </w:r>
    </w:p>
    <w:p w14:paraId="1828FF88" w14:textId="77777777" w:rsidR="00455259" w:rsidRDefault="00455259" w:rsidP="00455259">
      <w:pPr>
        <w:pStyle w:val="4"/>
      </w:pPr>
      <w:r>
        <w:t xml:space="preserve"> возможность оплаты заказа;</w:t>
      </w:r>
    </w:p>
    <w:p w14:paraId="77DFCC42" w14:textId="77777777" w:rsidR="00455259" w:rsidRDefault="00455259" w:rsidP="00455259">
      <w:pPr>
        <w:pStyle w:val="4"/>
      </w:pPr>
      <w:r>
        <w:t xml:space="preserve"> возможность просмотра заказов, созданных пользователем</w:t>
      </w:r>
      <w:r w:rsidRPr="00AE3690">
        <w:t>;</w:t>
      </w:r>
    </w:p>
    <w:p w14:paraId="5FAC0798" w14:textId="77777777" w:rsidR="00455259" w:rsidRDefault="00455259" w:rsidP="00455259">
      <w:pPr>
        <w:pStyle w:val="4"/>
      </w:pPr>
      <w:r>
        <w:t xml:space="preserve"> возможность отмены заказа</w:t>
      </w:r>
      <w:r>
        <w:rPr>
          <w:lang w:val="en-US"/>
        </w:rPr>
        <w:t>;</w:t>
      </w:r>
    </w:p>
    <w:p w14:paraId="65AC49BA" w14:textId="77777777" w:rsidR="00455259" w:rsidRDefault="00455259" w:rsidP="00455259">
      <w:pPr>
        <w:pStyle w:val="4"/>
      </w:pPr>
      <w:r>
        <w:t xml:space="preserve"> возможность просмотра и редактирования имени, фамилии, номера телефона в личном кабинете.</w:t>
      </w:r>
    </w:p>
    <w:p w14:paraId="1D9559E9" w14:textId="77777777" w:rsidR="00455259" w:rsidRDefault="00455259" w:rsidP="00455259">
      <w:r>
        <w:t>Должна быть разработана следующая функциональность для администратора:</w:t>
      </w:r>
    </w:p>
    <w:p w14:paraId="05A7045C" w14:textId="77777777" w:rsidR="00455259" w:rsidRDefault="00455259" w:rsidP="00455259">
      <w:pPr>
        <w:pStyle w:val="4"/>
      </w:pPr>
      <w:r>
        <w:t xml:space="preserve"> возможность просмотра карты коворкинга;</w:t>
      </w:r>
    </w:p>
    <w:p w14:paraId="735EE030" w14:textId="77777777" w:rsidR="00455259" w:rsidRDefault="00455259" w:rsidP="00455259">
      <w:pPr>
        <w:pStyle w:val="4"/>
      </w:pPr>
      <w:r>
        <w:t xml:space="preserve"> возможность добавления, перемещения, удаления рабочих мест на карте коворкинга по этажам;</w:t>
      </w:r>
    </w:p>
    <w:p w14:paraId="19CB7612" w14:textId="77777777" w:rsidR="00455259" w:rsidRDefault="00455259" w:rsidP="00455259">
      <w:pPr>
        <w:pStyle w:val="4"/>
      </w:pPr>
      <w:r>
        <w:t xml:space="preserve"> возможность изменения описания рабочего места;</w:t>
      </w:r>
    </w:p>
    <w:p w14:paraId="2D7D41EB" w14:textId="77777777" w:rsidR="00455259" w:rsidRDefault="00455259" w:rsidP="00455259">
      <w:pPr>
        <w:pStyle w:val="4"/>
      </w:pPr>
      <w:r>
        <w:t xml:space="preserve"> возможность изменения цены на рабочее место за час;</w:t>
      </w:r>
    </w:p>
    <w:p w14:paraId="3956A2BF" w14:textId="7D5C3604" w:rsidR="00455259" w:rsidRDefault="00455259" w:rsidP="00455259">
      <w:pPr>
        <w:pStyle w:val="4"/>
      </w:pPr>
      <w:r>
        <w:t xml:space="preserve"> возможность просмотра, добавления и отмены заказов пользователей.</w:t>
      </w:r>
    </w:p>
    <w:p w14:paraId="559130C3" w14:textId="6B55595E" w:rsidR="00BD2BA8" w:rsidRDefault="00BD2BA8" w:rsidP="00BD2BA8">
      <w:pPr>
        <w:pStyle w:val="2"/>
      </w:pPr>
      <w:bookmarkStart w:id="27" w:name="_Toc165296189"/>
      <w:r>
        <w:t>Технические требования</w:t>
      </w:r>
      <w:bookmarkEnd w:id="27"/>
    </w:p>
    <w:p w14:paraId="5453452A" w14:textId="77777777" w:rsidR="00BD2BA8" w:rsidRDefault="00BD2BA8" w:rsidP="00BD2BA8">
      <w:pPr>
        <w:rPr>
          <w:lang w:eastAsia="ja-JP"/>
        </w:rPr>
      </w:pPr>
      <w:r>
        <w:rPr>
          <w:lang w:eastAsia="ja-JP"/>
        </w:rPr>
        <w:t>Приложение должно удовлетворять следующим техническим требованиям:</w:t>
      </w:r>
    </w:p>
    <w:p w14:paraId="1991410A" w14:textId="75476AC8" w:rsidR="00BD2BA8" w:rsidRDefault="00BD2BA8" w:rsidP="00BD2BA8">
      <w:pPr>
        <w:pStyle w:val="4"/>
      </w:pPr>
      <w:r>
        <w:t xml:space="preserve"> возможность авторизации пользователей с помощью электронной почты и пароля</w:t>
      </w:r>
      <w:r w:rsidRPr="00286A29">
        <w:t>;</w:t>
      </w:r>
    </w:p>
    <w:p w14:paraId="7478DBDF" w14:textId="2DD8A337" w:rsidR="00BD2BA8" w:rsidRPr="00286A29" w:rsidRDefault="00BD2BA8" w:rsidP="00BD2BA8">
      <w:pPr>
        <w:pStyle w:val="4"/>
      </w:pPr>
      <w:r>
        <w:t xml:space="preserve"> хранение данных для входа в сервисы </w:t>
      </w:r>
      <w:r>
        <w:rPr>
          <w:lang w:val="en-US"/>
        </w:rPr>
        <w:t>moodle</w:t>
      </w:r>
      <w:r w:rsidRPr="00286A29">
        <w:t xml:space="preserve"> </w:t>
      </w:r>
      <w:r>
        <w:t xml:space="preserve">и </w:t>
      </w:r>
      <w:r>
        <w:rPr>
          <w:lang w:val="en-US"/>
        </w:rPr>
        <w:t>BRS</w:t>
      </w:r>
      <w:r w:rsidRPr="00286A29">
        <w:t>;</w:t>
      </w:r>
    </w:p>
    <w:p w14:paraId="5B97DF8A" w14:textId="17AAB511" w:rsidR="00BD2BA8" w:rsidRDefault="00BD2BA8" w:rsidP="00BD2BA8">
      <w:pPr>
        <w:pStyle w:val="4"/>
      </w:pPr>
      <w:r>
        <w:t xml:space="preserve"> хранение необходимых данных в базе данных</w:t>
      </w:r>
      <w:r w:rsidRPr="00286A29">
        <w:t>;</w:t>
      </w:r>
    </w:p>
    <w:p w14:paraId="0AF1194E" w14:textId="1BA2B0FF" w:rsidR="00BD2BA8" w:rsidRPr="00286A29" w:rsidRDefault="002F6743" w:rsidP="00BD2BA8">
      <w:pPr>
        <w:pStyle w:val="4"/>
      </w:pPr>
      <w:r>
        <w:t xml:space="preserve"> </w:t>
      </w:r>
      <w:r w:rsidR="00BD2BA8">
        <w:t xml:space="preserve">интеграция с сервисом </w:t>
      </w:r>
      <w:r w:rsidR="00BD2BA8">
        <w:rPr>
          <w:lang w:val="en-US"/>
        </w:rPr>
        <w:t>YooMoney</w:t>
      </w:r>
      <w:r>
        <w:t>;</w:t>
      </w:r>
    </w:p>
    <w:p w14:paraId="6C678FC4" w14:textId="7902088D" w:rsidR="00BD2BA8" w:rsidRDefault="00BD2BA8" w:rsidP="00BD2BA8">
      <w:pPr>
        <w:pStyle w:val="4"/>
      </w:pPr>
      <w:r>
        <w:t xml:space="preserve"> наличие панели администратора.</w:t>
      </w:r>
    </w:p>
    <w:p w14:paraId="44526402" w14:textId="0D8EE14C" w:rsidR="00BD2BA8" w:rsidRPr="00BD2BA8" w:rsidRDefault="002F6743" w:rsidP="002F6743">
      <w:pPr>
        <w:pStyle w:val="1"/>
      </w:pPr>
      <w:bookmarkStart w:id="28" w:name="_Toc165296190"/>
      <w:r>
        <w:lastRenderedPageBreak/>
        <w:t>Графическое описание работы системы</w:t>
      </w:r>
      <w:bookmarkEnd w:id="28"/>
    </w:p>
    <w:p w14:paraId="7646542B" w14:textId="5F509180" w:rsidR="00455259" w:rsidRDefault="00893202" w:rsidP="002F6743">
      <w:pPr>
        <w:pStyle w:val="2"/>
      </w:pPr>
      <w:bookmarkStart w:id="29" w:name="_Toc165296191"/>
      <w:r>
        <w:t>Диаграммы прецедентов</w:t>
      </w:r>
      <w:bookmarkEnd w:id="29"/>
    </w:p>
    <w:p w14:paraId="2231DC5C" w14:textId="2D70CC75" w:rsidR="00893202" w:rsidRDefault="00893202" w:rsidP="00893202">
      <w:pPr>
        <w:rPr>
          <w:lang w:eastAsia="ja-JP"/>
        </w:rPr>
      </w:pPr>
      <w:r>
        <w:rPr>
          <w:lang w:eastAsia="ja-JP"/>
        </w:rPr>
        <w:t xml:space="preserve">Далее будут приведены диаграммы </w:t>
      </w:r>
      <w:r>
        <w:rPr>
          <w:lang w:val="en-US" w:eastAsia="ja-JP"/>
        </w:rPr>
        <w:t>Use</w:t>
      </w:r>
      <w:r>
        <w:rPr>
          <w:lang w:eastAsia="ja-JP"/>
        </w:rPr>
        <w:t>-</w:t>
      </w:r>
      <w:r>
        <w:rPr>
          <w:lang w:val="en-US" w:eastAsia="ja-JP"/>
        </w:rPr>
        <w:t>Case</w:t>
      </w:r>
      <w:r w:rsidRPr="00737FDB">
        <w:rPr>
          <w:lang w:eastAsia="ja-JP"/>
        </w:rPr>
        <w:t xml:space="preserve"> </w:t>
      </w:r>
      <w:r>
        <w:rPr>
          <w:lang w:eastAsia="ja-JP"/>
        </w:rPr>
        <w:t>(диаграммы прецедентов) для разных ролей пользователей. Эти диаграммы демонстрируют различные сценарии, возникающие при использовании сервиса.</w:t>
      </w:r>
    </w:p>
    <w:p w14:paraId="5B6065D7" w14:textId="11A080B6" w:rsidR="00893202" w:rsidRPr="00893202" w:rsidRDefault="00893202" w:rsidP="00893202">
      <w:pPr>
        <w:rPr>
          <w:lang w:eastAsia="ja-JP"/>
        </w:rPr>
      </w:pPr>
      <w:r>
        <w:rPr>
          <w:lang w:eastAsia="ja-JP"/>
        </w:rPr>
        <w:t xml:space="preserve">На рисунке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_Ref165289545 \h </w:instrText>
      </w:r>
      <w:r>
        <w:rPr>
          <w:lang w:eastAsia="ja-JP"/>
        </w:rPr>
      </w:r>
      <w:r>
        <w:rPr>
          <w:lang w:eastAsia="ja-JP"/>
        </w:rPr>
        <w:instrText xml:space="preserve"> \* MERGEFORMAT </w:instrText>
      </w:r>
      <w:r>
        <w:rPr>
          <w:lang w:eastAsia="ja-JP"/>
        </w:rPr>
        <w:fldChar w:fldCharType="separate"/>
      </w:r>
      <w:r w:rsidRPr="00893202">
        <w:rPr>
          <w:vanish/>
        </w:rPr>
        <w:t xml:space="preserve">Рисунок </w:t>
      </w:r>
      <w:r>
        <w:rPr>
          <w:noProof/>
        </w:rPr>
        <w:t>1</w:t>
      </w:r>
      <w:r>
        <w:rPr>
          <w:lang w:eastAsia="ja-JP"/>
        </w:rPr>
        <w:fldChar w:fldCharType="end"/>
      </w:r>
      <w:r>
        <w:rPr>
          <w:lang w:eastAsia="ja-JP"/>
        </w:rPr>
        <w:t xml:space="preserve"> представлена </w:t>
      </w:r>
      <w:r>
        <w:rPr>
          <w:lang w:val="en-US" w:eastAsia="ja-JP"/>
        </w:rPr>
        <w:t>Use</w:t>
      </w:r>
      <w:r w:rsidRPr="00893202">
        <w:rPr>
          <w:lang w:eastAsia="ja-JP"/>
        </w:rPr>
        <w:t>-</w:t>
      </w:r>
      <w:r>
        <w:rPr>
          <w:lang w:val="en-US" w:eastAsia="ja-JP"/>
        </w:rPr>
        <w:t>case</w:t>
      </w:r>
      <w:r w:rsidRPr="00893202">
        <w:rPr>
          <w:lang w:eastAsia="ja-JP"/>
        </w:rPr>
        <w:t xml:space="preserve"> </w:t>
      </w:r>
      <w:r>
        <w:rPr>
          <w:lang w:eastAsia="ja-JP"/>
        </w:rPr>
        <w:t>диаграмма для неавторизованного пользователя.</w:t>
      </w:r>
    </w:p>
    <w:p w14:paraId="02BDB773" w14:textId="77777777" w:rsidR="00893202" w:rsidRDefault="00893202" w:rsidP="00893202">
      <w:pPr>
        <w:pStyle w:val="80"/>
        <w:keepNext/>
        <w:jc w:val="center"/>
      </w:pPr>
      <w:r w:rsidRPr="00E12925">
        <w:rPr>
          <w:noProof/>
          <w:lang w:eastAsia="ru-RU"/>
        </w:rPr>
        <w:drawing>
          <wp:inline distT="0" distB="0" distL="0" distR="0" wp14:anchorId="437D7F9C" wp14:editId="409562FB">
            <wp:extent cx="5815085" cy="4443984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34" cy="44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173A" w14:textId="04AC9348" w:rsidR="00893202" w:rsidRDefault="00893202" w:rsidP="00893202">
      <w:pPr>
        <w:pStyle w:val="a"/>
        <w:numPr>
          <w:ilvl w:val="0"/>
          <w:numId w:val="0"/>
        </w:numPr>
        <w:ind w:left="360"/>
        <w:jc w:val="center"/>
      </w:pPr>
      <w:bookmarkStart w:id="30" w:name="_Ref16528954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1</w:t>
      </w:r>
      <w:r>
        <w:fldChar w:fldCharType="end"/>
      </w:r>
      <w:bookmarkEnd w:id="30"/>
      <w:r>
        <w:t xml:space="preserve"> - </w:t>
      </w:r>
      <w:r w:rsidRPr="006C360E">
        <w:t>Use-case диаграмма для неавторизованного пользователя</w:t>
      </w:r>
    </w:p>
    <w:p w14:paraId="1C7BD3FA" w14:textId="6CF9B8A8" w:rsidR="00893202" w:rsidRPr="00893202" w:rsidRDefault="00893202" w:rsidP="00893202">
      <w:pPr>
        <w:rPr>
          <w:lang w:eastAsia="ja-JP"/>
        </w:rPr>
      </w:pPr>
      <w:r>
        <w:rPr>
          <w:lang w:eastAsia="ja-JP"/>
        </w:rPr>
        <w:t xml:space="preserve">На рисунке </w:t>
      </w:r>
      <w:r w:rsidR="001F2563">
        <w:rPr>
          <w:lang w:eastAsia="ja-JP"/>
        </w:rPr>
        <w:fldChar w:fldCharType="begin"/>
      </w:r>
      <w:r w:rsidR="001F2563">
        <w:rPr>
          <w:lang w:eastAsia="ja-JP"/>
        </w:rPr>
        <w:instrText xml:space="preserve"> REF _Ref165294407 \h </w:instrText>
      </w:r>
      <w:r w:rsidR="001F2563">
        <w:rPr>
          <w:lang w:eastAsia="ja-JP"/>
        </w:rPr>
      </w:r>
      <w:r w:rsidR="001F2563">
        <w:rPr>
          <w:lang w:eastAsia="ja-JP"/>
        </w:rPr>
        <w:instrText xml:space="preserve"> \* MERGEFORMAT </w:instrText>
      </w:r>
      <w:r w:rsidR="001F2563">
        <w:rPr>
          <w:lang w:eastAsia="ja-JP"/>
        </w:rPr>
        <w:fldChar w:fldCharType="separate"/>
      </w:r>
      <w:r w:rsidR="001F2563" w:rsidRPr="001F2563">
        <w:rPr>
          <w:vanish/>
        </w:rPr>
        <w:t xml:space="preserve">Рисунок </w:t>
      </w:r>
      <w:r w:rsidR="001F2563">
        <w:rPr>
          <w:noProof/>
        </w:rPr>
        <w:t>2</w:t>
      </w:r>
      <w:r w:rsidR="001F2563">
        <w:rPr>
          <w:lang w:eastAsia="ja-JP"/>
        </w:rPr>
        <w:fldChar w:fldCharType="end"/>
      </w:r>
      <w:r w:rsidR="001F2563">
        <w:rPr>
          <w:lang w:eastAsia="ja-JP"/>
        </w:rPr>
        <w:t xml:space="preserve"> </w:t>
      </w:r>
      <w:r>
        <w:rPr>
          <w:lang w:eastAsia="ja-JP"/>
        </w:rPr>
        <w:t xml:space="preserve">представлена </w:t>
      </w:r>
      <w:r>
        <w:rPr>
          <w:lang w:val="en-US" w:eastAsia="ja-JP"/>
        </w:rPr>
        <w:t>Use</w:t>
      </w:r>
      <w:r w:rsidRPr="00893202">
        <w:rPr>
          <w:lang w:eastAsia="ja-JP"/>
        </w:rPr>
        <w:t>-</w:t>
      </w:r>
      <w:r>
        <w:rPr>
          <w:lang w:val="en-US" w:eastAsia="ja-JP"/>
        </w:rPr>
        <w:t>case</w:t>
      </w:r>
      <w:r w:rsidRPr="00893202">
        <w:rPr>
          <w:lang w:eastAsia="ja-JP"/>
        </w:rPr>
        <w:t xml:space="preserve"> </w:t>
      </w:r>
      <w:r w:rsidR="005E3A1F">
        <w:rPr>
          <w:lang w:eastAsia="ja-JP"/>
        </w:rPr>
        <w:t xml:space="preserve">диаграмма для </w:t>
      </w:r>
      <w:r>
        <w:rPr>
          <w:lang w:eastAsia="ja-JP"/>
        </w:rPr>
        <w:t>авторизованного пользователя.</w:t>
      </w:r>
    </w:p>
    <w:p w14:paraId="78C01C6F" w14:textId="77777777" w:rsidR="005E3A1F" w:rsidRDefault="005E3A1F" w:rsidP="005E3A1F">
      <w:pPr>
        <w:keepNext/>
        <w:ind w:firstLine="0"/>
        <w:jc w:val="center"/>
      </w:pPr>
      <w:r w:rsidRPr="00E12925">
        <w:rPr>
          <w:noProof/>
        </w:rPr>
        <w:lastRenderedPageBreak/>
        <w:drawing>
          <wp:inline distT="0" distB="0" distL="0" distR="0" wp14:anchorId="405DFBD9" wp14:editId="70937817">
            <wp:extent cx="5791200" cy="5212080"/>
            <wp:effectExtent l="0" t="0" r="0" b="762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50" cy="52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EA1A" w14:textId="574B1FB4" w:rsidR="005E3A1F" w:rsidRDefault="005E3A1F" w:rsidP="005E3A1F">
      <w:pPr>
        <w:pStyle w:val="a"/>
        <w:numPr>
          <w:ilvl w:val="0"/>
          <w:numId w:val="0"/>
        </w:numPr>
        <w:ind w:left="360"/>
        <w:jc w:val="center"/>
      </w:pPr>
      <w:bookmarkStart w:id="31" w:name="_Ref1652944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2</w:t>
      </w:r>
      <w:r>
        <w:fldChar w:fldCharType="end"/>
      </w:r>
      <w:bookmarkEnd w:id="31"/>
      <w:r>
        <w:t xml:space="preserve"> - </w:t>
      </w:r>
      <w:r w:rsidRPr="006C360E">
        <w:t xml:space="preserve">Use-case </w:t>
      </w:r>
      <w:r>
        <w:t xml:space="preserve">диаграмма для </w:t>
      </w:r>
      <w:r w:rsidRPr="006C360E">
        <w:t>авторизованного пользователя</w:t>
      </w:r>
    </w:p>
    <w:p w14:paraId="4B17EAE3" w14:textId="199013C4" w:rsidR="001F2563" w:rsidRPr="00893202" w:rsidRDefault="001F2563" w:rsidP="001F2563">
      <w:pPr>
        <w:rPr>
          <w:lang w:eastAsia="ja-JP"/>
        </w:rPr>
      </w:pPr>
      <w:r>
        <w:rPr>
          <w:lang w:eastAsia="ja-JP"/>
        </w:rPr>
        <w:t xml:space="preserve">На рисунке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_Ref165294491 \h </w:instrText>
      </w:r>
      <w:r>
        <w:rPr>
          <w:lang w:eastAsia="ja-JP"/>
        </w:rPr>
      </w:r>
      <w:r>
        <w:rPr>
          <w:lang w:eastAsia="ja-JP"/>
        </w:rPr>
        <w:instrText xml:space="preserve"> \* MERGEFORMAT </w:instrText>
      </w:r>
      <w:r>
        <w:rPr>
          <w:lang w:eastAsia="ja-JP"/>
        </w:rPr>
        <w:fldChar w:fldCharType="separate"/>
      </w:r>
      <w:r w:rsidRPr="001F2563">
        <w:rPr>
          <w:vanish/>
        </w:rPr>
        <w:t xml:space="preserve">Рисунок </w:t>
      </w:r>
      <w:r>
        <w:rPr>
          <w:noProof/>
        </w:rPr>
        <w:t>3</w:t>
      </w:r>
      <w:r>
        <w:rPr>
          <w:lang w:eastAsia="ja-JP"/>
        </w:rPr>
        <w:fldChar w:fldCharType="end"/>
      </w:r>
      <w:r>
        <w:rPr>
          <w:lang w:eastAsia="ja-JP"/>
        </w:rPr>
        <w:t xml:space="preserve"> представлена </w:t>
      </w:r>
      <w:r>
        <w:rPr>
          <w:lang w:val="en-US" w:eastAsia="ja-JP"/>
        </w:rPr>
        <w:t>Use</w:t>
      </w:r>
      <w:r w:rsidRPr="00893202">
        <w:rPr>
          <w:lang w:eastAsia="ja-JP"/>
        </w:rPr>
        <w:t>-</w:t>
      </w:r>
      <w:r>
        <w:rPr>
          <w:lang w:val="en-US" w:eastAsia="ja-JP"/>
        </w:rPr>
        <w:t>case</w:t>
      </w:r>
      <w:r w:rsidRPr="00893202">
        <w:rPr>
          <w:lang w:eastAsia="ja-JP"/>
        </w:rPr>
        <w:t xml:space="preserve"> </w:t>
      </w:r>
      <w:r>
        <w:rPr>
          <w:lang w:eastAsia="ja-JP"/>
        </w:rPr>
        <w:t>диаграмма для администратора.</w:t>
      </w:r>
    </w:p>
    <w:p w14:paraId="6E3F4723" w14:textId="77777777" w:rsidR="001F2563" w:rsidRDefault="001F2563" w:rsidP="001F2563">
      <w:pPr>
        <w:keepNext/>
        <w:ind w:firstLine="0"/>
        <w:jc w:val="center"/>
      </w:pPr>
      <w:r w:rsidRPr="00E12925">
        <w:rPr>
          <w:noProof/>
        </w:rPr>
        <w:lastRenderedPageBreak/>
        <w:drawing>
          <wp:inline distT="0" distB="0" distL="0" distR="0" wp14:anchorId="096D49DD" wp14:editId="40B75111">
            <wp:extent cx="5839223" cy="4745736"/>
            <wp:effectExtent l="0" t="0" r="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33" cy="47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0C60" w14:textId="0D6F1796" w:rsidR="001F2563" w:rsidRDefault="001F2563" w:rsidP="001F2563">
      <w:pPr>
        <w:pStyle w:val="a"/>
        <w:numPr>
          <w:ilvl w:val="0"/>
          <w:numId w:val="0"/>
        </w:numPr>
        <w:ind w:left="360"/>
        <w:jc w:val="center"/>
      </w:pPr>
      <w:bookmarkStart w:id="32" w:name="_Ref1652944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3</w:t>
      </w:r>
      <w:r>
        <w:fldChar w:fldCharType="end"/>
      </w:r>
      <w:bookmarkEnd w:id="32"/>
      <w:r>
        <w:t xml:space="preserve"> - </w:t>
      </w:r>
      <w:r w:rsidRPr="006C360E">
        <w:t xml:space="preserve">Use-case </w:t>
      </w:r>
      <w:r>
        <w:t>диаграмма для администратора</w:t>
      </w:r>
    </w:p>
    <w:p w14:paraId="5FA7D129" w14:textId="068482AF" w:rsidR="00893202" w:rsidRDefault="001F2563" w:rsidP="001F2563">
      <w:pPr>
        <w:pStyle w:val="2"/>
        <w:rPr>
          <w:lang w:eastAsia="ja-JP"/>
        </w:rPr>
      </w:pPr>
      <w:bookmarkStart w:id="33" w:name="_Toc165296192"/>
      <w:r>
        <w:rPr>
          <w:lang w:eastAsia="ja-JP"/>
        </w:rPr>
        <w:t>Диаграмма развертывания</w:t>
      </w:r>
      <w:bookmarkEnd w:id="33"/>
    </w:p>
    <w:p w14:paraId="4EDCE450" w14:textId="53D83DC6" w:rsidR="001F2563" w:rsidRDefault="001F2563" w:rsidP="001F2563">
      <w:pPr>
        <w:rPr>
          <w:lang w:eastAsia="ja-JP"/>
        </w:rPr>
      </w:pPr>
      <w:r>
        <w:t xml:space="preserve">На рисунке </w:t>
      </w:r>
      <w:r>
        <w:fldChar w:fldCharType="begin"/>
      </w:r>
      <w:r>
        <w:instrText xml:space="preserve"> REF _Ref165294733 \h </w:instrText>
      </w:r>
      <w:r>
        <w:instrText xml:space="preserve"> \* MERGEFORMAT </w:instrText>
      </w:r>
      <w:r>
        <w:fldChar w:fldCharType="separate"/>
      </w:r>
      <w:r w:rsidRPr="001F2563">
        <w:rPr>
          <w:vanish/>
        </w:rPr>
        <w:t xml:space="preserve">Рисунок </w:t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lang w:eastAsia="ja-JP"/>
        </w:rPr>
        <w:t xml:space="preserve">представлена диаграмма развёртывания. Она </w:t>
      </w:r>
      <w:r w:rsidRPr="003653F8">
        <w:rPr>
          <w:lang w:eastAsia="ja-JP"/>
        </w:rPr>
        <w:t>используется для моделирования архитектуры системы, ее компонентов</w:t>
      </w:r>
      <w:r>
        <w:rPr>
          <w:lang w:eastAsia="ja-JP"/>
        </w:rPr>
        <w:t xml:space="preserve">. </w:t>
      </w:r>
      <w:r w:rsidRPr="003653F8">
        <w:rPr>
          <w:lang w:eastAsia="ja-JP"/>
        </w:rPr>
        <w:t>Она показывает структуру системы, то есть как ее компоненты взаимодействуют между собой.</w:t>
      </w:r>
      <w:r>
        <w:rPr>
          <w:lang w:eastAsia="ja-JP"/>
        </w:rPr>
        <w:t xml:space="preserve"> </w:t>
      </w:r>
    </w:p>
    <w:p w14:paraId="521543DE" w14:textId="77777777" w:rsidR="001F2563" w:rsidRDefault="001F2563" w:rsidP="001F2563">
      <w:pPr>
        <w:keepNext/>
        <w:ind w:firstLine="0"/>
      </w:pPr>
      <w:r w:rsidRPr="00E12925">
        <w:rPr>
          <w:noProof/>
        </w:rPr>
        <w:drawing>
          <wp:inline distT="0" distB="0" distL="0" distR="0" wp14:anchorId="1AD03328" wp14:editId="40474898">
            <wp:extent cx="5890114" cy="1778000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14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AD3E" w14:textId="0D74FB11" w:rsidR="001F2563" w:rsidRDefault="001F2563" w:rsidP="001F2563">
      <w:pPr>
        <w:pStyle w:val="ab"/>
        <w:rPr>
          <w:noProof/>
        </w:rPr>
      </w:pPr>
      <w:bookmarkStart w:id="34" w:name="_Ref1652947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4</w:t>
      </w:r>
      <w:r>
        <w:fldChar w:fldCharType="end"/>
      </w:r>
      <w:bookmarkEnd w:id="34"/>
      <w:r>
        <w:t xml:space="preserve"> - Диаграмма развертывания</w:t>
      </w:r>
    </w:p>
    <w:p w14:paraId="0237FD6D" w14:textId="4AFCAF0B" w:rsidR="001F2563" w:rsidRDefault="001F2563" w:rsidP="001F2563">
      <w:pPr>
        <w:pStyle w:val="af2"/>
      </w:pPr>
    </w:p>
    <w:p w14:paraId="30EAC35A" w14:textId="4AF5213F" w:rsidR="00893202" w:rsidRPr="00893202" w:rsidRDefault="001F2563" w:rsidP="001F2563">
      <w:pPr>
        <w:pStyle w:val="2"/>
      </w:pPr>
      <w:bookmarkStart w:id="35" w:name="_Toc165296193"/>
      <w:r>
        <w:t>Диаграммы последовательности</w:t>
      </w:r>
      <w:bookmarkEnd w:id="35"/>
    </w:p>
    <w:p w14:paraId="5CC015F7" w14:textId="2A6AB1EE" w:rsidR="001F2563" w:rsidRDefault="001F2563" w:rsidP="001F2563">
      <w:pPr>
        <w:rPr>
          <w:lang w:eastAsia="ja-JP"/>
        </w:rPr>
      </w:pPr>
      <w:r>
        <w:t xml:space="preserve">На рисунках </w:t>
      </w:r>
      <w:r>
        <w:fldChar w:fldCharType="begin"/>
      </w:r>
      <w:r>
        <w:instrText xml:space="preserve"> REF _Ref165295039 \h </w:instrText>
      </w:r>
      <w:r>
        <w:instrText xml:space="preserve"> \* MERGEFORMAT </w:instrText>
      </w:r>
      <w:r>
        <w:fldChar w:fldCharType="separate"/>
      </w:r>
      <w:r w:rsidRPr="001F2563">
        <w:rPr>
          <w:vanish/>
        </w:rP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_Ref165295094 \h </w:instrText>
      </w:r>
      <w:r w:rsidR="005C76EE">
        <w:instrText xml:space="preserve"> \* MERGEFORMAT </w:instrText>
      </w:r>
      <w:r>
        <w:fldChar w:fldCharType="separate"/>
      </w:r>
      <w:r w:rsidRPr="005C76EE">
        <w:rPr>
          <w:vanish/>
        </w:rPr>
        <w:t xml:space="preserve">Рисунок </w:t>
      </w:r>
      <w:r>
        <w:rPr>
          <w:noProof/>
        </w:rPr>
        <w:t>6</w:t>
      </w:r>
      <w:r>
        <w:fldChar w:fldCharType="end"/>
      </w:r>
      <w:r w:rsidR="005C76EE">
        <w:t xml:space="preserve">, </w:t>
      </w:r>
      <w:r w:rsidR="005C76EE">
        <w:fldChar w:fldCharType="begin"/>
      </w:r>
      <w:r w:rsidR="005C76EE">
        <w:instrText xml:space="preserve"> REF _Ref165295150 \h </w:instrText>
      </w:r>
      <w:r w:rsidR="005C76EE">
        <w:instrText xml:space="preserve"> \* MERGEFORMAT </w:instrText>
      </w:r>
      <w:r w:rsidR="005C76EE">
        <w:fldChar w:fldCharType="separate"/>
      </w:r>
      <w:r w:rsidR="005C76EE" w:rsidRPr="005C76EE">
        <w:rPr>
          <w:vanish/>
        </w:rPr>
        <w:t xml:space="preserve">Рисунок </w:t>
      </w:r>
      <w:r w:rsidR="005C76EE">
        <w:rPr>
          <w:noProof/>
        </w:rPr>
        <w:t>7</w:t>
      </w:r>
      <w:r w:rsidR="005C76EE">
        <w:fldChar w:fldCharType="end"/>
      </w:r>
      <w:r w:rsidR="005C76EE">
        <w:t xml:space="preserve">, </w:t>
      </w:r>
      <w:r w:rsidR="005C76EE">
        <w:fldChar w:fldCharType="begin"/>
      </w:r>
      <w:r w:rsidR="005C76EE">
        <w:instrText xml:space="preserve"> REF _Ref165295191 \h </w:instrText>
      </w:r>
      <w:r w:rsidR="005C76EE">
        <w:instrText xml:space="preserve"> \* MERGEFORMAT </w:instrText>
      </w:r>
      <w:r w:rsidR="005C76EE">
        <w:fldChar w:fldCharType="separate"/>
      </w:r>
      <w:r w:rsidR="005C76EE" w:rsidRPr="005C76EE">
        <w:rPr>
          <w:vanish/>
        </w:rPr>
        <w:t xml:space="preserve">Рисунок </w:t>
      </w:r>
      <w:r w:rsidR="005C76EE">
        <w:rPr>
          <w:noProof/>
        </w:rPr>
        <w:t>8</w:t>
      </w:r>
      <w:r w:rsidR="005C76EE">
        <w:fldChar w:fldCharType="end"/>
      </w:r>
      <w:r w:rsidR="005C76EE">
        <w:t xml:space="preserve">, </w:t>
      </w:r>
      <w:r w:rsidR="005C76EE">
        <w:fldChar w:fldCharType="begin"/>
      </w:r>
      <w:r w:rsidR="005C76EE">
        <w:instrText xml:space="preserve"> REF _Ref165295231 \h </w:instrText>
      </w:r>
      <w:r w:rsidR="005C76EE">
        <w:instrText xml:space="preserve"> \* MERGEFORMAT </w:instrText>
      </w:r>
      <w:r w:rsidR="005C76EE">
        <w:fldChar w:fldCharType="separate"/>
      </w:r>
      <w:r w:rsidR="005C76EE" w:rsidRPr="005C76EE">
        <w:rPr>
          <w:vanish/>
        </w:rPr>
        <w:t xml:space="preserve">Рисунок </w:t>
      </w:r>
      <w:r w:rsidR="005C76EE">
        <w:rPr>
          <w:noProof/>
        </w:rPr>
        <w:t>9</w:t>
      </w:r>
      <w:r w:rsidR="005C76EE">
        <w:fldChar w:fldCharType="end"/>
      </w:r>
      <w:r>
        <w:t xml:space="preserve"> представлены диаграммы последовательности</w:t>
      </w:r>
      <w:r>
        <w:rPr>
          <w:lang w:eastAsia="ja-JP"/>
        </w:rPr>
        <w:t>, они позволяют описать последовательность происходящих событий при взаимодействии пользователя с системой для различных процессов.</w:t>
      </w:r>
    </w:p>
    <w:p w14:paraId="079B7A30" w14:textId="77777777" w:rsidR="001F2563" w:rsidRDefault="001F2563" w:rsidP="001F2563">
      <w:pPr>
        <w:keepNext/>
        <w:ind w:firstLine="0"/>
        <w:jc w:val="center"/>
      </w:pPr>
      <w:r w:rsidRPr="00E12925">
        <w:rPr>
          <w:noProof/>
        </w:rPr>
        <w:drawing>
          <wp:inline distT="0" distB="0" distL="0" distR="0" wp14:anchorId="69107735" wp14:editId="37BA15AE">
            <wp:extent cx="5935345" cy="3149600"/>
            <wp:effectExtent l="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EFBA" w14:textId="763D5CD2" w:rsidR="001F2563" w:rsidRDefault="001F2563" w:rsidP="001F2563">
      <w:pPr>
        <w:pStyle w:val="a"/>
        <w:numPr>
          <w:ilvl w:val="0"/>
          <w:numId w:val="0"/>
        </w:numPr>
        <w:ind w:left="360"/>
        <w:jc w:val="center"/>
      </w:pPr>
      <w:bookmarkStart w:id="36" w:name="_Ref1652950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5</w:t>
      </w:r>
      <w:r>
        <w:fldChar w:fldCharType="end"/>
      </w:r>
      <w:bookmarkEnd w:id="36"/>
      <w:r>
        <w:t xml:space="preserve"> - Диаграмма последовательности для процесса регистрации</w:t>
      </w:r>
    </w:p>
    <w:p w14:paraId="098A3A77" w14:textId="77777777" w:rsidR="001F2563" w:rsidRDefault="001F2563" w:rsidP="001F2563">
      <w:pPr>
        <w:keepNext/>
        <w:ind w:firstLine="0"/>
        <w:jc w:val="center"/>
      </w:pPr>
      <w:r w:rsidRPr="00E12925">
        <w:rPr>
          <w:noProof/>
        </w:rPr>
        <w:lastRenderedPageBreak/>
        <w:drawing>
          <wp:inline distT="0" distB="0" distL="0" distR="0" wp14:anchorId="78DE7D7D" wp14:editId="0A8116FB">
            <wp:extent cx="5935345" cy="3801745"/>
            <wp:effectExtent l="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DAC3" w14:textId="61487A25" w:rsidR="001F2563" w:rsidRDefault="001F2563" w:rsidP="001F2563">
      <w:pPr>
        <w:pStyle w:val="a"/>
        <w:numPr>
          <w:ilvl w:val="0"/>
          <w:numId w:val="0"/>
        </w:numPr>
        <w:ind w:left="360"/>
        <w:jc w:val="center"/>
      </w:pPr>
      <w:bookmarkStart w:id="37" w:name="_Ref1652950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76EE">
        <w:rPr>
          <w:noProof/>
        </w:rPr>
        <w:t>6</w:t>
      </w:r>
      <w:r>
        <w:fldChar w:fldCharType="end"/>
      </w:r>
      <w:bookmarkEnd w:id="37"/>
      <w:r>
        <w:t xml:space="preserve"> - Диаграмма последовательности для процесса запроса восстановления пароля</w:t>
      </w:r>
    </w:p>
    <w:p w14:paraId="05210273" w14:textId="77777777" w:rsidR="005C76EE" w:rsidRDefault="001F2563" w:rsidP="005C76EE">
      <w:pPr>
        <w:keepNext/>
        <w:ind w:firstLine="0"/>
        <w:jc w:val="center"/>
      </w:pPr>
      <w:r w:rsidRPr="00E12925">
        <w:rPr>
          <w:noProof/>
        </w:rPr>
        <w:drawing>
          <wp:inline distT="0" distB="0" distL="0" distR="0" wp14:anchorId="155B4452" wp14:editId="6958CCE9">
            <wp:extent cx="5765800" cy="3937000"/>
            <wp:effectExtent l="0" t="0" r="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6D68" w14:textId="5A59D683" w:rsidR="005C76EE" w:rsidRDefault="005C76EE" w:rsidP="005C76EE">
      <w:pPr>
        <w:pStyle w:val="a"/>
        <w:numPr>
          <w:ilvl w:val="0"/>
          <w:numId w:val="0"/>
        </w:numPr>
        <w:ind w:left="360"/>
        <w:jc w:val="center"/>
      </w:pPr>
      <w:bookmarkStart w:id="38" w:name="_Ref165295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38"/>
      <w:r>
        <w:t xml:space="preserve"> - </w:t>
      </w:r>
      <w:r w:rsidRPr="00257901">
        <w:t>Диаграмма последовательности для процесса восстановления пароля</w:t>
      </w:r>
    </w:p>
    <w:p w14:paraId="6D3DA0C4" w14:textId="77777777" w:rsidR="005C76EE" w:rsidRDefault="001F2563" w:rsidP="005C76EE">
      <w:pPr>
        <w:keepNext/>
        <w:ind w:firstLine="0"/>
        <w:jc w:val="center"/>
      </w:pPr>
      <w:r w:rsidRPr="00E12925">
        <w:rPr>
          <w:noProof/>
        </w:rPr>
        <w:lastRenderedPageBreak/>
        <w:drawing>
          <wp:inline distT="0" distB="0" distL="0" distR="0" wp14:anchorId="0EB9FFA8" wp14:editId="109190EC">
            <wp:extent cx="5901055" cy="3792855"/>
            <wp:effectExtent l="0" t="0" r="0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9393" w14:textId="370468C7" w:rsidR="005C76EE" w:rsidRDefault="005C76EE" w:rsidP="005C76EE">
      <w:pPr>
        <w:pStyle w:val="a"/>
        <w:numPr>
          <w:ilvl w:val="0"/>
          <w:numId w:val="0"/>
        </w:numPr>
        <w:ind w:left="360"/>
        <w:jc w:val="center"/>
      </w:pPr>
      <w:bookmarkStart w:id="39" w:name="_Ref1652951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39"/>
      <w:r>
        <w:t xml:space="preserve"> - Диаграмма последовательности для процесса создания бронирования</w:t>
      </w:r>
    </w:p>
    <w:p w14:paraId="6007F6BB" w14:textId="77777777" w:rsidR="005C76EE" w:rsidRDefault="001F2563" w:rsidP="005C76EE">
      <w:pPr>
        <w:keepNext/>
        <w:ind w:firstLine="0"/>
        <w:jc w:val="center"/>
      </w:pPr>
      <w:r w:rsidRPr="00E12925">
        <w:rPr>
          <w:noProof/>
        </w:rPr>
        <w:drawing>
          <wp:inline distT="0" distB="0" distL="0" distR="0" wp14:anchorId="3B716CC0" wp14:editId="0965D260">
            <wp:extent cx="5935345" cy="3395345"/>
            <wp:effectExtent l="0" t="0" r="0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4540" w14:textId="05F37B2E" w:rsidR="005C76EE" w:rsidRPr="00257901" w:rsidRDefault="005C76EE" w:rsidP="005C76EE">
      <w:pPr>
        <w:pStyle w:val="a"/>
        <w:numPr>
          <w:ilvl w:val="0"/>
          <w:numId w:val="0"/>
        </w:numPr>
        <w:ind w:left="360"/>
        <w:jc w:val="center"/>
      </w:pPr>
      <w:bookmarkStart w:id="40" w:name="_Ref1652952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0"/>
      <w:r>
        <w:t xml:space="preserve"> - Диаграмма</w:t>
      </w:r>
      <w:r w:rsidRPr="005C76EE">
        <w:t xml:space="preserve"> </w:t>
      </w:r>
      <w:r>
        <w:t>последовательности для процесса авторизации</w:t>
      </w:r>
    </w:p>
    <w:p w14:paraId="54D19845" w14:textId="127BC08C" w:rsidR="002F6743" w:rsidRPr="005C76EE" w:rsidRDefault="005C76EE" w:rsidP="005C76EE">
      <w:pPr>
        <w:pStyle w:val="2"/>
      </w:pPr>
      <w:bookmarkStart w:id="41" w:name="_Toc165296194"/>
      <w:r>
        <w:rPr>
          <w:lang w:val="en-US"/>
        </w:rPr>
        <w:t>ER-</w:t>
      </w:r>
      <w:r>
        <w:t>диаграмма</w:t>
      </w:r>
      <w:bookmarkEnd w:id="41"/>
    </w:p>
    <w:p w14:paraId="5A172649" w14:textId="3EC2591F" w:rsidR="005C76EE" w:rsidRPr="005C76EE" w:rsidRDefault="005C76EE" w:rsidP="005C76EE">
      <w:r>
        <w:t xml:space="preserve">На рисунке </w:t>
      </w:r>
      <w:r>
        <w:fldChar w:fldCharType="begin"/>
      </w:r>
      <w:r>
        <w:instrText xml:space="preserve"> REF _Ref165295415 \h </w:instrText>
      </w:r>
      <w:r>
        <w:instrText xml:space="preserve"> \* MERGEFORMAT </w:instrText>
      </w:r>
      <w:r>
        <w:fldChar w:fldCharType="separate"/>
      </w:r>
      <w:r w:rsidRPr="005C76EE">
        <w:rPr>
          <w:vanish/>
        </w:rPr>
        <w:t xml:space="preserve">Рисунок </w:t>
      </w:r>
      <w:r>
        <w:rPr>
          <w:noProof/>
        </w:rPr>
        <w:t>10</w:t>
      </w:r>
      <w:r>
        <w:fldChar w:fldCharType="end"/>
      </w:r>
      <w:r>
        <w:t xml:space="preserve"> представлена </w:t>
      </w:r>
      <w:r>
        <w:rPr>
          <w:lang w:val="en-US"/>
        </w:rPr>
        <w:t>ER</w:t>
      </w:r>
      <w:r>
        <w:t>-диаграмма.</w:t>
      </w:r>
    </w:p>
    <w:p w14:paraId="108D7163" w14:textId="26A31987" w:rsidR="005C76EE" w:rsidRDefault="005C76EE" w:rsidP="005C76EE">
      <w:pPr>
        <w:keepNext/>
        <w:ind w:firstLine="0"/>
        <w:jc w:val="center"/>
      </w:pPr>
      <w:r w:rsidRPr="00E12925">
        <w:rPr>
          <w:noProof/>
        </w:rPr>
        <w:lastRenderedPageBreak/>
        <w:drawing>
          <wp:inline distT="0" distB="0" distL="0" distR="0" wp14:anchorId="0097AF25" wp14:editId="5626BFDC">
            <wp:extent cx="5438809" cy="6781800"/>
            <wp:effectExtent l="0" t="0" r="9525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09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DB6B" w14:textId="1DFF43B5" w:rsidR="005C76EE" w:rsidRPr="00830A69" w:rsidRDefault="005C76EE" w:rsidP="005C76EE">
      <w:pPr>
        <w:pStyle w:val="a"/>
        <w:numPr>
          <w:ilvl w:val="0"/>
          <w:numId w:val="0"/>
        </w:numPr>
        <w:ind w:left="360"/>
        <w:jc w:val="center"/>
      </w:pPr>
      <w:bookmarkStart w:id="42" w:name="_Ref1652954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42"/>
      <w:r>
        <w:t xml:space="preserve"> -</w:t>
      </w:r>
      <w:r w:rsidRPr="005C76EE">
        <w:t xml:space="preserve"> </w:t>
      </w:r>
      <w:r w:rsidRPr="00830A69">
        <w:t>ER-диаграмма</w:t>
      </w:r>
    </w:p>
    <w:p w14:paraId="41B2594D" w14:textId="7DC7EEC6" w:rsidR="001F2563" w:rsidRDefault="005C76EE" w:rsidP="005C76EE">
      <w:pPr>
        <w:pStyle w:val="1"/>
      </w:pPr>
      <w:bookmarkStart w:id="43" w:name="_Toc165296195"/>
      <w:r>
        <w:lastRenderedPageBreak/>
        <w:t>Реализация</w:t>
      </w:r>
      <w:bookmarkEnd w:id="43"/>
    </w:p>
    <w:p w14:paraId="2644CC0E" w14:textId="799D3869" w:rsidR="001F2563" w:rsidRPr="002F6743" w:rsidRDefault="005C76EE" w:rsidP="005C76EE">
      <w:pPr>
        <w:pStyle w:val="1"/>
        <w:numPr>
          <w:ilvl w:val="0"/>
          <w:numId w:val="0"/>
        </w:numPr>
        <w:ind w:left="709"/>
        <w:jc w:val="center"/>
      </w:pPr>
      <w:bookmarkStart w:id="44" w:name="_Toc165296196"/>
      <w:r>
        <w:lastRenderedPageBreak/>
        <w:t>ЗАКЛЮЧЕНИЕ</w:t>
      </w:r>
      <w:bookmarkEnd w:id="44"/>
    </w:p>
    <w:p w14:paraId="71CDE3B2" w14:textId="6479E811" w:rsidR="005C76EE" w:rsidRDefault="005C76EE" w:rsidP="005C76EE">
      <w:r>
        <w:t>В ходе реализации данного проекта были достигнуты поставленные задачи. Был разработан веб-сервис, предназначенный для бронирования рабочих мест в коворкинге. В разработанном сервисе предусмотрена возможность просмотра карты офиса, выбора на ней рабочего места и последующего его бронирования.</w:t>
      </w:r>
    </w:p>
    <w:p w14:paraId="5CAD3785" w14:textId="4B45C3EA" w:rsidR="00F14AAD" w:rsidRDefault="00980D9E" w:rsidP="00980D9E">
      <w:pPr>
        <w:pStyle w:val="1"/>
        <w:numPr>
          <w:ilvl w:val="0"/>
          <w:numId w:val="0"/>
        </w:numPr>
        <w:jc w:val="center"/>
      </w:pPr>
      <w:bookmarkStart w:id="45" w:name="_Toc165296197"/>
      <w:bookmarkEnd w:id="14"/>
      <w:bookmarkEnd w:id="15"/>
      <w:bookmarkEnd w:id="16"/>
      <w:bookmarkEnd w:id="17"/>
      <w:bookmarkEnd w:id="18"/>
      <w:r w:rsidRPr="00980D9E">
        <w:lastRenderedPageBreak/>
        <w:t>СПИСОК ИСПОЛЬЗОВАННЫХ ИСТОЧНИКОВ</w:t>
      </w:r>
      <w:bookmarkEnd w:id="45"/>
    </w:p>
    <w:p w14:paraId="19B33141" w14:textId="7CA4C848" w:rsidR="00980D9E" w:rsidRPr="00717F4D" w:rsidRDefault="00980D9E" w:rsidP="00980D9E">
      <w:pPr>
        <w:numPr>
          <w:ilvl w:val="6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</w:pPr>
      <w:r>
        <w:t xml:space="preserve"> Исследуем, как растет рынок коворкинга в России</w:t>
      </w:r>
      <w:r w:rsidRPr="00717F4D">
        <w:t xml:space="preserve"> [Электронный ресурс]. – Режим доступа: </w:t>
      </w:r>
      <w:r w:rsidRPr="00980D9E">
        <w:t>https://bankspace.ru/blog/koworking_research</w:t>
      </w:r>
      <w:r>
        <w:t xml:space="preserve"> (Дата обращения: 20.03.2024</w:t>
      </w:r>
      <w:r w:rsidRPr="00717F4D">
        <w:t>).</w:t>
      </w:r>
    </w:p>
    <w:p w14:paraId="0A75467C" w14:textId="5E9D55B7" w:rsidR="00980D9E" w:rsidRDefault="00980D9E" w:rsidP="00980D9E">
      <w:pPr>
        <w:numPr>
          <w:ilvl w:val="6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</w:pPr>
      <w:r>
        <w:t xml:space="preserve"> </w:t>
      </w:r>
      <w:r>
        <w:rPr>
          <w:lang w:val="en-US"/>
        </w:rPr>
        <w:t>WORKKODE</w:t>
      </w:r>
      <w:r w:rsidRPr="00717F4D">
        <w:t xml:space="preserve"> [Электронный ресурс] – Режим доступа: </w:t>
      </w:r>
      <w:r w:rsidRPr="00980D9E">
        <w:rPr>
          <w:lang w:val="en-US"/>
        </w:rPr>
        <w:t>https</w:t>
      </w:r>
      <w:r w:rsidRPr="00980D9E">
        <w:t>://</w:t>
      </w:r>
      <w:r w:rsidRPr="00980D9E">
        <w:rPr>
          <w:lang w:val="en-US"/>
        </w:rPr>
        <w:t>wkode</w:t>
      </w:r>
      <w:r w:rsidRPr="00980D9E">
        <w:t>.</w:t>
      </w:r>
      <w:r w:rsidRPr="00980D9E">
        <w:rPr>
          <w:lang w:val="en-US"/>
        </w:rPr>
        <w:t>co</w:t>
      </w:r>
      <w:r w:rsidRPr="00980D9E">
        <w:t xml:space="preserve">/ </w:t>
      </w:r>
      <w:r>
        <w:t>(Дата обращения: 29.04.2024).</w:t>
      </w:r>
    </w:p>
    <w:p w14:paraId="4E79D04F" w14:textId="04BD289B" w:rsidR="00980D9E" w:rsidRDefault="00980D9E" w:rsidP="00980D9E">
      <w:pPr>
        <w:numPr>
          <w:ilvl w:val="6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</w:pPr>
      <w:r>
        <w:t xml:space="preserve"> </w:t>
      </w:r>
      <w:r>
        <w:rPr>
          <w:lang w:val="en-US"/>
        </w:rPr>
        <w:tab/>
        <w:t>GrowUp</w:t>
      </w:r>
      <w:r w:rsidRPr="00717F4D">
        <w:t xml:space="preserve"> [Электронный ресурс] – Режим доступа:</w:t>
      </w:r>
      <w:r w:rsidRPr="001C76F9">
        <w:t xml:space="preserve"> </w:t>
      </w:r>
      <w:r w:rsidRPr="00B56764">
        <w:rPr>
          <w:lang w:val="en-US"/>
        </w:rPr>
        <w:t>https</w:t>
      </w:r>
      <w:r w:rsidRPr="00980D9E">
        <w:t>://</w:t>
      </w:r>
      <w:r w:rsidRPr="00B56764">
        <w:rPr>
          <w:lang w:val="en-US"/>
        </w:rPr>
        <w:t>growup</w:t>
      </w:r>
      <w:r w:rsidRPr="00980D9E">
        <w:t>-</w:t>
      </w:r>
      <w:r w:rsidRPr="00B56764">
        <w:rPr>
          <w:lang w:val="en-US"/>
        </w:rPr>
        <w:t>coworking</w:t>
      </w:r>
      <w:r w:rsidRPr="00980D9E">
        <w:t>.</w:t>
      </w:r>
      <w:r w:rsidRPr="00B56764">
        <w:rPr>
          <w:lang w:val="en-US"/>
        </w:rPr>
        <w:t>ru</w:t>
      </w:r>
      <w:r w:rsidRPr="00980D9E">
        <w:t>/</w:t>
      </w:r>
      <w:r>
        <w:t xml:space="preserve"> (Дата обращения: 20.03.2023).</w:t>
      </w:r>
    </w:p>
    <w:p w14:paraId="67CB7063" w14:textId="0C810803" w:rsidR="00980D9E" w:rsidRPr="00980D9E" w:rsidRDefault="00980D9E" w:rsidP="00980D9E">
      <w:pPr>
        <w:numPr>
          <w:ilvl w:val="6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</w:pPr>
      <w:r w:rsidRPr="00980D9E">
        <w:t xml:space="preserve"> </w:t>
      </w:r>
      <w:r>
        <w:t>Ясная поляна</w:t>
      </w:r>
      <w:r w:rsidRPr="00980D9E">
        <w:t xml:space="preserve"> </w:t>
      </w:r>
      <w:r w:rsidRPr="00717F4D">
        <w:t>[Электронный ресурс] – Режим доступа:</w:t>
      </w:r>
      <w:r w:rsidRPr="001C76F9">
        <w:t xml:space="preserve"> </w:t>
      </w:r>
      <w:r w:rsidRPr="00980D9E">
        <w:t>https://coworkingspb.ru/coworking#openspaces</w:t>
      </w:r>
      <w:r>
        <w:t xml:space="preserve"> (Дата обращения: 20.03.2023).</w:t>
      </w:r>
    </w:p>
    <w:sectPr w:rsidR="00980D9E" w:rsidRPr="00980D9E" w:rsidSect="00756D8D">
      <w:footerReference w:type="even" r:id="rId18"/>
      <w:footerReference w:type="default" r:id="rId19"/>
      <w:footerReference w:type="first" r:id="rId20"/>
      <w:pgSz w:w="11904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321DE" w14:textId="77777777" w:rsidR="00E52769" w:rsidRDefault="00E52769">
      <w:pPr>
        <w:spacing w:line="240" w:lineRule="auto"/>
      </w:pPr>
      <w:r>
        <w:separator/>
      </w:r>
    </w:p>
  </w:endnote>
  <w:endnote w:type="continuationSeparator" w:id="0">
    <w:p w14:paraId="4169ADEE" w14:textId="77777777" w:rsidR="00E52769" w:rsidRDefault="00E52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64DF5" w14:textId="77777777"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89923D" w14:textId="77777777"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F7317" w14:textId="06D9346D"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49D1" w:rsidRPr="00CB49D1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03F2D6B" w14:textId="77777777"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94EDD" w14:textId="77777777" w:rsidR="00980D9E" w:rsidRDefault="00980D9E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8B943" w14:textId="77777777" w:rsidR="00E52769" w:rsidRDefault="00E52769">
      <w:pPr>
        <w:spacing w:line="240" w:lineRule="auto"/>
      </w:pPr>
      <w:r>
        <w:separator/>
      </w:r>
    </w:p>
  </w:footnote>
  <w:footnote w:type="continuationSeparator" w:id="0">
    <w:p w14:paraId="2996F8E8" w14:textId="77777777" w:rsidR="00E52769" w:rsidRDefault="00E527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917"/>
    <w:multiLevelType w:val="hybridMultilevel"/>
    <w:tmpl w:val="B5422D10"/>
    <w:lvl w:ilvl="0" w:tplc="A634A6EA">
      <w:start w:val="1"/>
      <w:numFmt w:val="decimal"/>
      <w:pStyle w:val="a"/>
      <w:lvlText w:val="Рисунок А.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406"/>
    <w:multiLevelType w:val="hybridMultilevel"/>
    <w:tmpl w:val="17EAF524"/>
    <w:lvl w:ilvl="0" w:tplc="AD08A750">
      <w:start w:val="1"/>
      <w:numFmt w:val="decimal"/>
      <w:pStyle w:val="a0"/>
      <w:lvlText w:val="Таблица %1 -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2BA0E5F"/>
    <w:multiLevelType w:val="multilevel"/>
    <w:tmpl w:val="4060117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29486A0A"/>
    <w:multiLevelType w:val="multilevel"/>
    <w:tmpl w:val="54E40FC2"/>
    <w:styleLink w:val="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2E7A4D"/>
    <w:multiLevelType w:val="hybridMultilevel"/>
    <w:tmpl w:val="7AE07B20"/>
    <w:lvl w:ilvl="0" w:tplc="1F52F57A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30AD12B0"/>
    <w:multiLevelType w:val="multilevel"/>
    <w:tmpl w:val="E70A274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30F722C3"/>
    <w:multiLevelType w:val="hybridMultilevel"/>
    <w:tmpl w:val="B2A29EAC"/>
    <w:lvl w:ilvl="0" w:tplc="D74898F8">
      <w:start w:val="1"/>
      <w:numFmt w:val="bullet"/>
      <w:pStyle w:val="4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5A04"/>
    <w:multiLevelType w:val="hybridMultilevel"/>
    <w:tmpl w:val="16F64B0C"/>
    <w:lvl w:ilvl="0" w:tplc="EA8A790A">
      <w:start w:val="1"/>
      <w:numFmt w:val="decimal"/>
      <w:pStyle w:val="10"/>
      <w:lvlText w:val="%1.3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32074"/>
    <w:multiLevelType w:val="hybridMultilevel"/>
    <w:tmpl w:val="7A44EE2A"/>
    <w:lvl w:ilvl="0" w:tplc="8CBA2CEC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E9"/>
    <w:rsid w:val="00010AB9"/>
    <w:rsid w:val="00012701"/>
    <w:rsid w:val="000208A5"/>
    <w:rsid w:val="000212E8"/>
    <w:rsid w:val="0002144F"/>
    <w:rsid w:val="00022376"/>
    <w:rsid w:val="000309A7"/>
    <w:rsid w:val="00032279"/>
    <w:rsid w:val="00037AC3"/>
    <w:rsid w:val="00066C16"/>
    <w:rsid w:val="000C530F"/>
    <w:rsid w:val="000C5A5E"/>
    <w:rsid w:val="000D3D75"/>
    <w:rsid w:val="000D3EEF"/>
    <w:rsid w:val="000D7EA9"/>
    <w:rsid w:val="000E2E14"/>
    <w:rsid w:val="000E37A1"/>
    <w:rsid w:val="000F0173"/>
    <w:rsid w:val="00100319"/>
    <w:rsid w:val="0011727C"/>
    <w:rsid w:val="0014200C"/>
    <w:rsid w:val="00154104"/>
    <w:rsid w:val="001763AE"/>
    <w:rsid w:val="00194445"/>
    <w:rsid w:val="001C3AB6"/>
    <w:rsid w:val="001D0769"/>
    <w:rsid w:val="001D0F94"/>
    <w:rsid w:val="001E369F"/>
    <w:rsid w:val="001E3973"/>
    <w:rsid w:val="001E7020"/>
    <w:rsid w:val="001F0404"/>
    <w:rsid w:val="001F2563"/>
    <w:rsid w:val="001F4D87"/>
    <w:rsid w:val="001F722F"/>
    <w:rsid w:val="00215635"/>
    <w:rsid w:val="00220DF3"/>
    <w:rsid w:val="00226C93"/>
    <w:rsid w:val="00257901"/>
    <w:rsid w:val="00261188"/>
    <w:rsid w:val="002612DA"/>
    <w:rsid w:val="002914EB"/>
    <w:rsid w:val="002A4B6F"/>
    <w:rsid w:val="002C6A03"/>
    <w:rsid w:val="002D02D9"/>
    <w:rsid w:val="002D2E6C"/>
    <w:rsid w:val="002D60A5"/>
    <w:rsid w:val="002E7B95"/>
    <w:rsid w:val="002F0BDA"/>
    <w:rsid w:val="002F16A7"/>
    <w:rsid w:val="002F3DE4"/>
    <w:rsid w:val="002F3E15"/>
    <w:rsid w:val="002F61C5"/>
    <w:rsid w:val="002F6743"/>
    <w:rsid w:val="00316590"/>
    <w:rsid w:val="00327FF3"/>
    <w:rsid w:val="00332D74"/>
    <w:rsid w:val="0033500C"/>
    <w:rsid w:val="0033737E"/>
    <w:rsid w:val="0035659D"/>
    <w:rsid w:val="003575F2"/>
    <w:rsid w:val="00357FE4"/>
    <w:rsid w:val="003644A7"/>
    <w:rsid w:val="00382F5A"/>
    <w:rsid w:val="003949CA"/>
    <w:rsid w:val="003B2BA7"/>
    <w:rsid w:val="003C40DA"/>
    <w:rsid w:val="003D5FB9"/>
    <w:rsid w:val="003E1B9F"/>
    <w:rsid w:val="003E2682"/>
    <w:rsid w:val="004008B0"/>
    <w:rsid w:val="004063D3"/>
    <w:rsid w:val="00423478"/>
    <w:rsid w:val="00425BA7"/>
    <w:rsid w:val="0043103D"/>
    <w:rsid w:val="0044529D"/>
    <w:rsid w:val="00453859"/>
    <w:rsid w:val="00455259"/>
    <w:rsid w:val="0047589E"/>
    <w:rsid w:val="004B1CF4"/>
    <w:rsid w:val="004D3CCE"/>
    <w:rsid w:val="00502142"/>
    <w:rsid w:val="005512CF"/>
    <w:rsid w:val="005608E3"/>
    <w:rsid w:val="00560BBB"/>
    <w:rsid w:val="00561E28"/>
    <w:rsid w:val="0056713F"/>
    <w:rsid w:val="00572DD0"/>
    <w:rsid w:val="00582207"/>
    <w:rsid w:val="00585426"/>
    <w:rsid w:val="0059082C"/>
    <w:rsid w:val="0059372C"/>
    <w:rsid w:val="005C098C"/>
    <w:rsid w:val="005C76EE"/>
    <w:rsid w:val="005E3A1F"/>
    <w:rsid w:val="005F5061"/>
    <w:rsid w:val="00606614"/>
    <w:rsid w:val="006246F3"/>
    <w:rsid w:val="006301B5"/>
    <w:rsid w:val="00632672"/>
    <w:rsid w:val="00644FF8"/>
    <w:rsid w:val="00685030"/>
    <w:rsid w:val="0069000E"/>
    <w:rsid w:val="00694B49"/>
    <w:rsid w:val="006B2375"/>
    <w:rsid w:val="006B5A6B"/>
    <w:rsid w:val="006C360E"/>
    <w:rsid w:val="006C6891"/>
    <w:rsid w:val="006D65E6"/>
    <w:rsid w:val="006E0920"/>
    <w:rsid w:val="006F1CFC"/>
    <w:rsid w:val="006F1E7E"/>
    <w:rsid w:val="006F3816"/>
    <w:rsid w:val="006F4D44"/>
    <w:rsid w:val="00702604"/>
    <w:rsid w:val="00716B4F"/>
    <w:rsid w:val="007233D5"/>
    <w:rsid w:val="00741191"/>
    <w:rsid w:val="007513B2"/>
    <w:rsid w:val="00756D8D"/>
    <w:rsid w:val="007651D1"/>
    <w:rsid w:val="007705B1"/>
    <w:rsid w:val="007959BB"/>
    <w:rsid w:val="007A7C5B"/>
    <w:rsid w:val="007C10D1"/>
    <w:rsid w:val="007C163C"/>
    <w:rsid w:val="007D0612"/>
    <w:rsid w:val="007D1403"/>
    <w:rsid w:val="0081024F"/>
    <w:rsid w:val="0081026D"/>
    <w:rsid w:val="008137C5"/>
    <w:rsid w:val="00830A69"/>
    <w:rsid w:val="00833CB4"/>
    <w:rsid w:val="00837E72"/>
    <w:rsid w:val="00841C9F"/>
    <w:rsid w:val="008478F4"/>
    <w:rsid w:val="00852766"/>
    <w:rsid w:val="00861B3C"/>
    <w:rsid w:val="008700F8"/>
    <w:rsid w:val="0087334B"/>
    <w:rsid w:val="008928F2"/>
    <w:rsid w:val="00893202"/>
    <w:rsid w:val="008B1443"/>
    <w:rsid w:val="008B4561"/>
    <w:rsid w:val="008C3676"/>
    <w:rsid w:val="008F75CF"/>
    <w:rsid w:val="008F7775"/>
    <w:rsid w:val="00924ED3"/>
    <w:rsid w:val="0093544F"/>
    <w:rsid w:val="00935BC6"/>
    <w:rsid w:val="009476A9"/>
    <w:rsid w:val="009478FE"/>
    <w:rsid w:val="00947B9E"/>
    <w:rsid w:val="00953255"/>
    <w:rsid w:val="00966DAB"/>
    <w:rsid w:val="00980D9E"/>
    <w:rsid w:val="00986C11"/>
    <w:rsid w:val="00996639"/>
    <w:rsid w:val="009A2769"/>
    <w:rsid w:val="009A700B"/>
    <w:rsid w:val="009B2CCE"/>
    <w:rsid w:val="009B71A9"/>
    <w:rsid w:val="009E3844"/>
    <w:rsid w:val="009E4769"/>
    <w:rsid w:val="009F26E6"/>
    <w:rsid w:val="009F32F8"/>
    <w:rsid w:val="00A05EE5"/>
    <w:rsid w:val="00A20FA2"/>
    <w:rsid w:val="00A37D07"/>
    <w:rsid w:val="00A603F6"/>
    <w:rsid w:val="00A771F6"/>
    <w:rsid w:val="00A86235"/>
    <w:rsid w:val="00AC733B"/>
    <w:rsid w:val="00AD0FB8"/>
    <w:rsid w:val="00AD21BE"/>
    <w:rsid w:val="00AE137C"/>
    <w:rsid w:val="00AE3690"/>
    <w:rsid w:val="00AE3C83"/>
    <w:rsid w:val="00AE699D"/>
    <w:rsid w:val="00AE6C19"/>
    <w:rsid w:val="00B0053C"/>
    <w:rsid w:val="00B022F5"/>
    <w:rsid w:val="00B1721F"/>
    <w:rsid w:val="00B26C63"/>
    <w:rsid w:val="00B414AB"/>
    <w:rsid w:val="00B50BE9"/>
    <w:rsid w:val="00B52D88"/>
    <w:rsid w:val="00B55DA5"/>
    <w:rsid w:val="00B56764"/>
    <w:rsid w:val="00B715FA"/>
    <w:rsid w:val="00B950BA"/>
    <w:rsid w:val="00B95D44"/>
    <w:rsid w:val="00BA294F"/>
    <w:rsid w:val="00BA2FAC"/>
    <w:rsid w:val="00BA4669"/>
    <w:rsid w:val="00BB2F56"/>
    <w:rsid w:val="00BC39CB"/>
    <w:rsid w:val="00BC5D65"/>
    <w:rsid w:val="00BD14C4"/>
    <w:rsid w:val="00BD2BA8"/>
    <w:rsid w:val="00BE195E"/>
    <w:rsid w:val="00BE3D02"/>
    <w:rsid w:val="00BF2089"/>
    <w:rsid w:val="00C02A2C"/>
    <w:rsid w:val="00C1072F"/>
    <w:rsid w:val="00C14F4D"/>
    <w:rsid w:val="00C24F66"/>
    <w:rsid w:val="00C3535D"/>
    <w:rsid w:val="00C35C11"/>
    <w:rsid w:val="00C44437"/>
    <w:rsid w:val="00C524F4"/>
    <w:rsid w:val="00C64562"/>
    <w:rsid w:val="00C65998"/>
    <w:rsid w:val="00C670C5"/>
    <w:rsid w:val="00C76027"/>
    <w:rsid w:val="00C8744F"/>
    <w:rsid w:val="00CA3DFC"/>
    <w:rsid w:val="00CB0099"/>
    <w:rsid w:val="00CB49D1"/>
    <w:rsid w:val="00CC2208"/>
    <w:rsid w:val="00CC5B64"/>
    <w:rsid w:val="00CC6FF0"/>
    <w:rsid w:val="00CE34F2"/>
    <w:rsid w:val="00CE6810"/>
    <w:rsid w:val="00CE7CDA"/>
    <w:rsid w:val="00CF39B3"/>
    <w:rsid w:val="00D06539"/>
    <w:rsid w:val="00D13237"/>
    <w:rsid w:val="00D3068E"/>
    <w:rsid w:val="00D359FA"/>
    <w:rsid w:val="00D45309"/>
    <w:rsid w:val="00D57CE4"/>
    <w:rsid w:val="00D64E5C"/>
    <w:rsid w:val="00D8294A"/>
    <w:rsid w:val="00D83D76"/>
    <w:rsid w:val="00D91956"/>
    <w:rsid w:val="00DA1D63"/>
    <w:rsid w:val="00DA23C3"/>
    <w:rsid w:val="00DA60E5"/>
    <w:rsid w:val="00DB261A"/>
    <w:rsid w:val="00DC0275"/>
    <w:rsid w:val="00DC066A"/>
    <w:rsid w:val="00DD0424"/>
    <w:rsid w:val="00DD1466"/>
    <w:rsid w:val="00DD4D8D"/>
    <w:rsid w:val="00DE20F6"/>
    <w:rsid w:val="00DF54C1"/>
    <w:rsid w:val="00E018D5"/>
    <w:rsid w:val="00E1575A"/>
    <w:rsid w:val="00E27F67"/>
    <w:rsid w:val="00E32F9A"/>
    <w:rsid w:val="00E52769"/>
    <w:rsid w:val="00E73F26"/>
    <w:rsid w:val="00E8029D"/>
    <w:rsid w:val="00E86A12"/>
    <w:rsid w:val="00EA295D"/>
    <w:rsid w:val="00EA2C7A"/>
    <w:rsid w:val="00EA6438"/>
    <w:rsid w:val="00EB7A04"/>
    <w:rsid w:val="00EC718E"/>
    <w:rsid w:val="00ED0081"/>
    <w:rsid w:val="00ED3B59"/>
    <w:rsid w:val="00EE2377"/>
    <w:rsid w:val="00EE3A79"/>
    <w:rsid w:val="00EF1575"/>
    <w:rsid w:val="00F0252B"/>
    <w:rsid w:val="00F05D48"/>
    <w:rsid w:val="00F14AAD"/>
    <w:rsid w:val="00F15E0F"/>
    <w:rsid w:val="00F214B4"/>
    <w:rsid w:val="00F26865"/>
    <w:rsid w:val="00F34187"/>
    <w:rsid w:val="00F451FD"/>
    <w:rsid w:val="00F53935"/>
    <w:rsid w:val="00F575CD"/>
    <w:rsid w:val="00F70E03"/>
    <w:rsid w:val="00F76297"/>
    <w:rsid w:val="00F84BD4"/>
    <w:rsid w:val="00F8740D"/>
    <w:rsid w:val="00FA1913"/>
    <w:rsid w:val="00FA7CAC"/>
    <w:rsid w:val="00FB68AC"/>
    <w:rsid w:val="00FC472D"/>
    <w:rsid w:val="00FD2879"/>
    <w:rsid w:val="00FD36F6"/>
    <w:rsid w:val="00FD7B4D"/>
    <w:rsid w:val="00FE2E4A"/>
    <w:rsid w:val="00FE64BD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3E30"/>
  <w15:chartTrackingRefBased/>
  <w15:docId w15:val="{88C5F587-3F3B-449B-AC64-B9672B89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0769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styleId="1">
    <w:name w:val="heading 1"/>
    <w:next w:val="a3"/>
    <w:link w:val="11"/>
    <w:uiPriority w:val="9"/>
    <w:unhideWhenUsed/>
    <w:qFormat/>
    <w:rsid w:val="002914EB"/>
    <w:pPr>
      <w:pageBreakBefore/>
      <w:numPr>
        <w:numId w:val="7"/>
      </w:numPr>
      <w:spacing w:after="420" w:line="360" w:lineRule="auto"/>
      <w:outlineLvl w:val="0"/>
    </w:pPr>
    <w:rPr>
      <w:rFonts w:ascii="Times New Roman" w:hAnsi="Times New Roman"/>
      <w:b/>
      <w:color w:val="000000"/>
      <w:sz w:val="28"/>
      <w:szCs w:val="22"/>
    </w:rPr>
  </w:style>
  <w:style w:type="paragraph" w:styleId="2">
    <w:name w:val="heading 2"/>
    <w:next w:val="a3"/>
    <w:link w:val="20"/>
    <w:uiPriority w:val="9"/>
    <w:unhideWhenUsed/>
    <w:qFormat/>
    <w:rsid w:val="002914EB"/>
    <w:pPr>
      <w:keepNext/>
      <w:keepLines/>
      <w:numPr>
        <w:ilvl w:val="1"/>
        <w:numId w:val="7"/>
      </w:numPr>
      <w:spacing w:after="420" w:line="360" w:lineRule="auto"/>
      <w:outlineLvl w:val="1"/>
    </w:pPr>
    <w:rPr>
      <w:rFonts w:ascii="Times New Roman" w:hAnsi="Times New Roman"/>
      <w:b/>
      <w:color w:val="000000"/>
      <w:sz w:val="28"/>
      <w:szCs w:val="2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B2CCE"/>
    <w:pPr>
      <w:keepNext/>
      <w:keepLines/>
      <w:numPr>
        <w:ilvl w:val="2"/>
        <w:numId w:val="7"/>
      </w:numPr>
      <w:spacing w:after="420"/>
      <w:outlineLvl w:val="2"/>
    </w:pPr>
    <w:rPr>
      <w:b/>
      <w:color w:val="000000" w:themeColor="text1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character" w:customStyle="1" w:styleId="11">
    <w:name w:val="Заголовок 1 Знак"/>
    <w:link w:val="1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1C3AB6"/>
    <w:pPr>
      <w:tabs>
        <w:tab w:val="left" w:leader="dot" w:pos="0"/>
        <w:tab w:val="left" w:pos="284"/>
        <w:tab w:val="right" w:leader="dot" w:pos="9343"/>
      </w:tabs>
      <w:ind w:firstLine="0"/>
    </w:pPr>
    <w:rPr>
      <w:noProof/>
      <w:szCs w:val="28"/>
    </w:rPr>
  </w:style>
  <w:style w:type="paragraph" w:styleId="21">
    <w:name w:val="toc 2"/>
    <w:basedOn w:val="12"/>
    <w:next w:val="a3"/>
    <w:autoRedefine/>
    <w:uiPriority w:val="39"/>
    <w:unhideWhenUsed/>
    <w:rsid w:val="006D65E6"/>
    <w:pPr>
      <w:ind w:left="280"/>
    </w:pPr>
  </w:style>
  <w:style w:type="paragraph" w:customStyle="1" w:styleId="13">
    <w:name w:val="Обычный (веб)1"/>
    <w:basedOn w:val="a3"/>
    <w:uiPriority w:val="99"/>
    <w:unhideWhenUsed/>
    <w:rsid w:val="008700F8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7">
    <w:name w:val="List Paragraph"/>
    <w:basedOn w:val="a3"/>
    <w:uiPriority w:val="34"/>
    <w:qFormat/>
    <w:rsid w:val="006F1E7E"/>
    <w:pPr>
      <w:ind w:left="720"/>
      <w:contextualSpacing/>
    </w:pPr>
  </w:style>
  <w:style w:type="character" w:customStyle="1" w:styleId="w">
    <w:name w:val="w"/>
    <w:basedOn w:val="a4"/>
    <w:rsid w:val="009A700B"/>
  </w:style>
  <w:style w:type="character" w:customStyle="1" w:styleId="noprint">
    <w:name w:val="noprint"/>
    <w:basedOn w:val="a4"/>
    <w:rsid w:val="009A700B"/>
  </w:style>
  <w:style w:type="character" w:styleId="a8">
    <w:name w:val="Hyperlink"/>
    <w:uiPriority w:val="99"/>
    <w:unhideWhenUsed/>
    <w:rsid w:val="009A700B"/>
    <w:rPr>
      <w:color w:val="0000FF"/>
      <w:u w:val="single"/>
    </w:rPr>
  </w:style>
  <w:style w:type="character" w:customStyle="1" w:styleId="ff2">
    <w:name w:val="ff2"/>
    <w:basedOn w:val="a4"/>
    <w:rsid w:val="00453859"/>
  </w:style>
  <w:style w:type="character" w:customStyle="1" w:styleId="31">
    <w:name w:val="Заголовок 3 Знак"/>
    <w:link w:val="30"/>
    <w:uiPriority w:val="9"/>
    <w:rsid w:val="009B2CCE"/>
    <w:rPr>
      <w:rFonts w:ascii="Times New Roman" w:hAnsi="Times New Roman"/>
      <w:b/>
      <w:color w:val="000000" w:themeColor="text1"/>
      <w:sz w:val="28"/>
      <w:szCs w:val="24"/>
    </w:rPr>
  </w:style>
  <w:style w:type="paragraph" w:styleId="a9">
    <w:name w:val="No Spacing"/>
    <w:uiPriority w:val="1"/>
    <w:qFormat/>
    <w:rsid w:val="00BF2089"/>
    <w:pPr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8">
    <w:name w:val="8 Заг. табл."/>
    <w:basedOn w:val="a3"/>
    <w:autoRedefine/>
    <w:qFormat/>
    <w:rsid w:val="00A20FA2"/>
    <w:pPr>
      <w:ind w:firstLine="0"/>
      <w:contextualSpacing/>
      <w:jc w:val="left"/>
    </w:pPr>
    <w:rPr>
      <w:b/>
      <w:bCs/>
      <w:color w:val="auto"/>
      <w:szCs w:val="28"/>
      <w:lang w:val="en-US" w:eastAsia="ja-JP"/>
    </w:rPr>
  </w:style>
  <w:style w:type="paragraph" w:customStyle="1" w:styleId="80">
    <w:name w:val="8 Таблица"/>
    <w:basedOn w:val="a3"/>
    <w:autoRedefine/>
    <w:qFormat/>
    <w:rsid w:val="007C10D1"/>
    <w:pPr>
      <w:ind w:firstLine="0"/>
      <w:contextualSpacing/>
    </w:pPr>
    <w:rPr>
      <w:bCs/>
      <w:color w:val="auto"/>
      <w:szCs w:val="28"/>
      <w:lang w:eastAsia="ja-JP"/>
    </w:rPr>
  </w:style>
  <w:style w:type="paragraph" w:customStyle="1" w:styleId="a0">
    <w:name w:val="Нумерация таблиц"/>
    <w:basedOn w:val="a3"/>
    <w:link w:val="aa"/>
    <w:qFormat/>
    <w:rsid w:val="00CC2208"/>
    <w:pPr>
      <w:numPr>
        <w:numId w:val="1"/>
      </w:numPr>
      <w:ind w:left="357" w:hanging="357"/>
    </w:pPr>
  </w:style>
  <w:style w:type="paragraph" w:customStyle="1" w:styleId="4">
    <w:name w:val="4 текст"/>
    <w:basedOn w:val="a3"/>
    <w:link w:val="4Char"/>
    <w:autoRedefine/>
    <w:qFormat/>
    <w:rsid w:val="0069000E"/>
    <w:pPr>
      <w:numPr>
        <w:numId w:val="3"/>
      </w:numPr>
      <w:ind w:left="709" w:firstLine="0"/>
      <w:contextualSpacing/>
    </w:pPr>
    <w:rPr>
      <w:rFonts w:cs="Arial"/>
      <w:bCs/>
      <w:color w:val="auto"/>
      <w:szCs w:val="32"/>
      <w:lang w:eastAsia="ja-JP"/>
    </w:rPr>
  </w:style>
  <w:style w:type="character" w:customStyle="1" w:styleId="aa">
    <w:name w:val="Нумерация таблиц Знак"/>
    <w:link w:val="a0"/>
    <w:rsid w:val="00CC2208"/>
    <w:rPr>
      <w:rFonts w:ascii="Times New Roman" w:hAnsi="Times New Roman"/>
      <w:color w:val="000000"/>
      <w:sz w:val="28"/>
      <w:szCs w:val="22"/>
    </w:rPr>
  </w:style>
  <w:style w:type="character" w:customStyle="1" w:styleId="4Char">
    <w:name w:val="4 текст Char"/>
    <w:link w:val="4"/>
    <w:rsid w:val="0069000E"/>
    <w:rPr>
      <w:rFonts w:ascii="Times New Roman" w:hAnsi="Times New Roman" w:cs="Arial"/>
      <w:bCs/>
      <w:sz w:val="28"/>
      <w:szCs w:val="32"/>
      <w:lang w:eastAsia="ja-JP"/>
    </w:rPr>
  </w:style>
  <w:style w:type="paragraph" w:customStyle="1" w:styleId="a1">
    <w:name w:val="Списки"/>
    <w:basedOn w:val="a3"/>
    <w:autoRedefine/>
    <w:qFormat/>
    <w:rsid w:val="0033737E"/>
    <w:pPr>
      <w:numPr>
        <w:numId w:val="2"/>
      </w:numPr>
      <w:tabs>
        <w:tab w:val="left" w:pos="993"/>
      </w:tabs>
      <w:ind w:left="709" w:firstLine="0"/>
    </w:pPr>
    <w:rPr>
      <w:rFonts w:eastAsia="Calibri"/>
      <w:color w:val="auto"/>
      <w:lang w:eastAsia="en-US"/>
    </w:rPr>
  </w:style>
  <w:style w:type="paragraph" w:customStyle="1" w:styleId="10">
    <w:name w:val="Стиль1"/>
    <w:basedOn w:val="2"/>
    <w:link w:val="14"/>
    <w:rsid w:val="00741191"/>
    <w:pPr>
      <w:numPr>
        <w:ilvl w:val="0"/>
        <w:numId w:val="4"/>
      </w:numPr>
      <w:outlineLvl w:val="2"/>
    </w:pPr>
  </w:style>
  <w:style w:type="numbering" w:customStyle="1" w:styleId="3">
    <w:name w:val="Заголовок3"/>
    <w:uiPriority w:val="99"/>
    <w:rsid w:val="002F3E15"/>
    <w:pPr>
      <w:numPr>
        <w:numId w:val="5"/>
      </w:numPr>
    </w:pPr>
  </w:style>
  <w:style w:type="character" w:customStyle="1" w:styleId="14">
    <w:name w:val="Стиль1 Знак"/>
    <w:link w:val="10"/>
    <w:rsid w:val="00741191"/>
    <w:rPr>
      <w:rFonts w:ascii="Times New Roman" w:hAnsi="Times New Roman"/>
      <w:b/>
      <w:color w:val="000000"/>
      <w:sz w:val="28"/>
      <w:szCs w:val="22"/>
    </w:rPr>
  </w:style>
  <w:style w:type="paragraph" w:customStyle="1" w:styleId="ab">
    <w:name w:val="ПодписьРисунка"/>
    <w:basedOn w:val="a3"/>
    <w:link w:val="ac"/>
    <w:qFormat/>
    <w:rsid w:val="00830A69"/>
    <w:pPr>
      <w:ind w:firstLine="0"/>
      <w:jc w:val="center"/>
    </w:pPr>
  </w:style>
  <w:style w:type="paragraph" w:customStyle="1" w:styleId="a2">
    <w:name w:val="Нумерац"/>
    <w:basedOn w:val="a3"/>
    <w:link w:val="ad"/>
    <w:qFormat/>
    <w:rsid w:val="007959BB"/>
    <w:pPr>
      <w:numPr>
        <w:numId w:val="6"/>
      </w:numPr>
      <w:ind w:left="0" w:firstLine="709"/>
    </w:pPr>
  </w:style>
  <w:style w:type="character" w:customStyle="1" w:styleId="ac">
    <w:name w:val="ПодписьРисунка Знак"/>
    <w:link w:val="ab"/>
    <w:rsid w:val="00830A69"/>
    <w:rPr>
      <w:rFonts w:ascii="Times New Roman" w:hAnsi="Times New Roman"/>
      <w:color w:val="000000"/>
      <w:sz w:val="28"/>
      <w:szCs w:val="22"/>
    </w:rPr>
  </w:style>
  <w:style w:type="character" w:customStyle="1" w:styleId="hgkelc">
    <w:name w:val="hgkelc"/>
    <w:basedOn w:val="a4"/>
    <w:rsid w:val="009A2769"/>
  </w:style>
  <w:style w:type="character" w:customStyle="1" w:styleId="ad">
    <w:name w:val="Нумерац Знак"/>
    <w:link w:val="a2"/>
    <w:rsid w:val="007959BB"/>
    <w:rPr>
      <w:rFonts w:ascii="Times New Roman" w:hAnsi="Times New Roman"/>
      <w:color w:val="000000"/>
      <w:sz w:val="28"/>
      <w:szCs w:val="22"/>
    </w:rPr>
  </w:style>
  <w:style w:type="character" w:styleId="ae">
    <w:name w:val="Emphasis"/>
    <w:uiPriority w:val="20"/>
    <w:qFormat/>
    <w:rsid w:val="00F575CD"/>
    <w:rPr>
      <w:i/>
      <w:iCs/>
    </w:rPr>
  </w:style>
  <w:style w:type="paragraph" w:styleId="af">
    <w:name w:val="Balloon Text"/>
    <w:basedOn w:val="a3"/>
    <w:link w:val="af0"/>
    <w:uiPriority w:val="99"/>
    <w:semiHidden/>
    <w:unhideWhenUsed/>
    <w:rsid w:val="00CE6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E681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a">
    <w:name w:val="ПриложениеНумерацРисунков"/>
    <w:basedOn w:val="a3"/>
    <w:next w:val="a3"/>
    <w:link w:val="af1"/>
    <w:qFormat/>
    <w:rsid w:val="00830A69"/>
    <w:pPr>
      <w:numPr>
        <w:numId w:val="8"/>
      </w:numPr>
    </w:pPr>
  </w:style>
  <w:style w:type="character" w:customStyle="1" w:styleId="af1">
    <w:name w:val="ПриложениеНумерацРисунков Знак"/>
    <w:link w:val="a"/>
    <w:rsid w:val="00830A69"/>
    <w:rPr>
      <w:rFonts w:ascii="Times New Roman" w:hAnsi="Times New Roman"/>
      <w:color w:val="000000"/>
      <w:sz w:val="28"/>
      <w:szCs w:val="22"/>
    </w:rPr>
  </w:style>
  <w:style w:type="paragraph" w:styleId="af2">
    <w:name w:val="caption"/>
    <w:basedOn w:val="a3"/>
    <w:next w:val="a3"/>
    <w:uiPriority w:val="35"/>
    <w:unhideWhenUsed/>
    <w:qFormat/>
    <w:rsid w:val="00EA295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3">
    <w:name w:val="header"/>
    <w:basedOn w:val="a3"/>
    <w:link w:val="af4"/>
    <w:uiPriority w:val="99"/>
    <w:unhideWhenUsed/>
    <w:rsid w:val="00FE64B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FE64BD"/>
    <w:rPr>
      <w:rFonts w:ascii="Times New Roman" w:hAnsi="Times New Roman"/>
      <w:color w:val="000000"/>
      <w:sz w:val="28"/>
      <w:szCs w:val="22"/>
    </w:rPr>
  </w:style>
  <w:style w:type="paragraph" w:customStyle="1" w:styleId="15">
    <w:name w:val="Содержание 1"/>
    <w:basedOn w:val="a3"/>
    <w:link w:val="16"/>
    <w:qFormat/>
    <w:rsid w:val="0035659D"/>
  </w:style>
  <w:style w:type="paragraph" w:customStyle="1" w:styleId="22">
    <w:name w:val="Содержание 2"/>
    <w:basedOn w:val="15"/>
    <w:link w:val="23"/>
    <w:qFormat/>
    <w:rsid w:val="0035659D"/>
    <w:pPr>
      <w:ind w:left="709"/>
    </w:pPr>
  </w:style>
  <w:style w:type="character" w:customStyle="1" w:styleId="16">
    <w:name w:val="Содержание 1 Знак"/>
    <w:link w:val="15"/>
    <w:rsid w:val="0035659D"/>
    <w:rPr>
      <w:rFonts w:ascii="Times New Roman" w:hAnsi="Times New Roman"/>
      <w:color w:val="000000"/>
      <w:sz w:val="28"/>
      <w:szCs w:val="22"/>
    </w:rPr>
  </w:style>
  <w:style w:type="paragraph" w:styleId="af5">
    <w:name w:val="TOC Heading"/>
    <w:basedOn w:val="1"/>
    <w:next w:val="a3"/>
    <w:uiPriority w:val="39"/>
    <w:unhideWhenUsed/>
    <w:qFormat/>
    <w:rsid w:val="0035659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23">
    <w:name w:val="Содержание 2 Знак"/>
    <w:basedOn w:val="16"/>
    <w:link w:val="22"/>
    <w:rsid w:val="0035659D"/>
    <w:rPr>
      <w:rFonts w:ascii="Times New Roman" w:hAnsi="Times New Roman"/>
      <w:color w:val="000000"/>
      <w:sz w:val="28"/>
      <w:szCs w:val="22"/>
    </w:rPr>
  </w:style>
  <w:style w:type="paragraph" w:styleId="32">
    <w:name w:val="toc 3"/>
    <w:basedOn w:val="a3"/>
    <w:next w:val="a3"/>
    <w:autoRedefine/>
    <w:uiPriority w:val="39"/>
    <w:unhideWhenUsed/>
    <w:rsid w:val="0035659D"/>
    <w:pPr>
      <w:spacing w:after="100" w:line="259" w:lineRule="auto"/>
      <w:ind w:left="440" w:firstLine="0"/>
      <w:jc w:val="left"/>
    </w:pPr>
    <w:rPr>
      <w:rFonts w:ascii="Calibri" w:hAnsi="Calibri"/>
      <w:color w:val="auto"/>
      <w:sz w:val="22"/>
    </w:rPr>
  </w:style>
  <w:style w:type="paragraph" w:styleId="af6">
    <w:name w:val="Subtitle"/>
    <w:basedOn w:val="a3"/>
    <w:next w:val="a3"/>
    <w:link w:val="af7"/>
    <w:uiPriority w:val="11"/>
    <w:qFormat/>
    <w:rsid w:val="001C3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7">
    <w:name w:val="Подзаголовок Знак"/>
    <w:link w:val="af6"/>
    <w:uiPriority w:val="11"/>
    <w:rsid w:val="001C3AB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8C5F-E569-4243-8B2E-A8B7053E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22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Links>
    <vt:vector size="252" baseType="variant">
      <vt:variant>
        <vt:i4>5308494</vt:i4>
      </vt:variant>
      <vt:variant>
        <vt:i4>252</vt:i4>
      </vt:variant>
      <vt:variant>
        <vt:i4>0</vt:i4>
      </vt:variant>
      <vt:variant>
        <vt:i4>5</vt:i4>
      </vt:variant>
      <vt:variant>
        <vt:lpwstr>https://growup-coworking.ru/</vt:lpwstr>
      </vt:variant>
      <vt:variant>
        <vt:lpwstr/>
      </vt:variant>
      <vt:variant>
        <vt:i4>6226014</vt:i4>
      </vt:variant>
      <vt:variant>
        <vt:i4>249</vt:i4>
      </vt:variant>
      <vt:variant>
        <vt:i4>0</vt:i4>
      </vt:variant>
      <vt:variant>
        <vt:i4>5</vt:i4>
      </vt:variant>
      <vt:variant>
        <vt:lpwstr>https://wkode.co/</vt:lpwstr>
      </vt:variant>
      <vt:variant>
        <vt:lpwstr/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_Toc161523153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_Toc161523152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_Toc161523151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_Toc161523150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_Toc161523149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_Toc161523148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_Toc161523147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_Toc161523146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_Toc161523145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_Toc161523144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_Toc161523143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_Toc161523142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_Toc161523141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_Toc161523140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_Toc161523139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_Toc161523138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_Toc161523137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_Toc161523136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_Toc161523135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_Toc161523134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_Toc161523133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_Toc161523132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_Toc161523131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_Toc161523130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_Toc161523129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_Toc161523128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_Toc161523127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_Toc161523126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_Toc161523125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_Toc161523124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_Toc161523123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_Toc161523122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_Toc161523121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_Toc161523120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_Toc161523119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_Toc161523118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_Toc161523117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_Toc161523116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_Toc161523115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_Toc161523114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лиз</cp:lastModifiedBy>
  <cp:revision>3</cp:revision>
  <cp:lastPrinted>2024-03-17T23:33:00Z</cp:lastPrinted>
  <dcterms:created xsi:type="dcterms:W3CDTF">2024-04-29T10:06:00Z</dcterms:created>
  <dcterms:modified xsi:type="dcterms:W3CDTF">2024-04-29T14:20:00Z</dcterms:modified>
</cp:coreProperties>
</file>