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BD" w:rsidRDefault="009A5235" w:rsidP="009A5235">
      <w:pPr>
        <w:pStyle w:val="Title"/>
        <w:rPr>
          <w:lang w:val="en-US"/>
        </w:rPr>
      </w:pPr>
      <w:r>
        <w:rPr>
          <w:lang w:val="en-US"/>
        </w:rPr>
        <w:t xml:space="preserve">Iman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Hari </w:t>
      </w:r>
      <w:proofErr w:type="spellStart"/>
      <w:r>
        <w:rPr>
          <w:lang w:val="en-US"/>
        </w:rPr>
        <w:t>Akhir</w:t>
      </w:r>
      <w:proofErr w:type="spellEnd"/>
    </w:p>
    <w:p w:rsidR="009A5235" w:rsidRDefault="009A5235" w:rsidP="009A5235">
      <w:pPr>
        <w:rPr>
          <w:rFonts w:ascii="Times New Roman" w:hAnsi="Times New Roman" w:cs="Times New Roman"/>
          <w:sz w:val="28"/>
          <w:lang w:val="en-US"/>
        </w:rPr>
      </w:pPr>
      <w:r w:rsidRPr="009A5235">
        <w:rPr>
          <w:rFonts w:ascii="Times New Roman" w:hAnsi="Times New Roman" w:cs="Times New Roman"/>
          <w:sz w:val="28"/>
        </w:rPr>
        <w:t>Hari Akhir menurut bahasa artinya “</w:t>
      </w:r>
      <w:r w:rsidRPr="009A5235">
        <w:rPr>
          <w:rFonts w:ascii="Times New Roman" w:hAnsi="Times New Roman" w:cs="Times New Roman"/>
          <w:color w:val="FF0000"/>
          <w:sz w:val="28"/>
        </w:rPr>
        <w:t>Hari Penghabisan</w:t>
      </w:r>
      <w:r w:rsidRPr="009A5235">
        <w:rPr>
          <w:rFonts w:ascii="Times New Roman" w:hAnsi="Times New Roman" w:cs="Times New Roman"/>
          <w:sz w:val="28"/>
        </w:rPr>
        <w:t>” (</w:t>
      </w:r>
      <w:r w:rsidRPr="009A5235">
        <w:rPr>
          <w:rFonts w:ascii="Times New Roman" w:hAnsi="Times New Roman" w:cs="Times New Roman"/>
          <w:color w:val="FF0000"/>
          <w:sz w:val="28"/>
        </w:rPr>
        <w:t>Q.S. al-Baqarah/2: 177</w:t>
      </w:r>
      <w:r w:rsidRPr="009A5235">
        <w:rPr>
          <w:rFonts w:ascii="Times New Roman" w:hAnsi="Times New Roman" w:cs="Times New Roman"/>
          <w:sz w:val="28"/>
        </w:rPr>
        <w:t>), juga disebut “</w:t>
      </w:r>
      <w:r w:rsidRPr="009A5235">
        <w:rPr>
          <w:rFonts w:ascii="Times New Roman" w:hAnsi="Times New Roman" w:cs="Times New Roman"/>
          <w:color w:val="FF0000"/>
          <w:sz w:val="28"/>
        </w:rPr>
        <w:t>Hari Pembalasan</w:t>
      </w:r>
      <w:r w:rsidRPr="009A5235">
        <w:rPr>
          <w:rFonts w:ascii="Times New Roman" w:hAnsi="Times New Roman" w:cs="Times New Roman"/>
          <w:sz w:val="28"/>
        </w:rPr>
        <w:t>” (</w:t>
      </w:r>
      <w:r w:rsidRPr="009A5235">
        <w:rPr>
          <w:rFonts w:ascii="Times New Roman" w:hAnsi="Times New Roman" w:cs="Times New Roman"/>
          <w:color w:val="FF0000"/>
          <w:sz w:val="28"/>
        </w:rPr>
        <w:t>Q.S. al-Fatihah/1:4</w:t>
      </w:r>
      <w:r w:rsidRPr="009A5235">
        <w:rPr>
          <w:rFonts w:ascii="Times New Roman" w:hAnsi="Times New Roman" w:cs="Times New Roman"/>
          <w:sz w:val="28"/>
        </w:rPr>
        <w:t xml:space="preserve">). Sedangkan menurut istilah, Hari Akhir adalah </w:t>
      </w:r>
      <w:r w:rsidRPr="009A5235">
        <w:rPr>
          <w:rFonts w:ascii="Times New Roman" w:hAnsi="Times New Roman" w:cs="Times New Roman"/>
          <w:color w:val="FF0000"/>
          <w:sz w:val="28"/>
        </w:rPr>
        <w:t>hari mulai hancurnya alam semesta berikut isinya dan berakhirnya kehidupan semua makhluk Allah Swt</w:t>
      </w:r>
      <w:r w:rsidRPr="009A5235">
        <w:rPr>
          <w:rFonts w:ascii="Times New Roman" w:hAnsi="Times New Roman" w:cs="Times New Roman"/>
          <w:sz w:val="28"/>
        </w:rPr>
        <w:t>. Hari Akhir juga disebut hari Kiamat, yaitu hari penegakan hukum Allah Swt.</w:t>
      </w:r>
    </w:p>
    <w:p w:rsidR="009A5235" w:rsidRDefault="009A5235" w:rsidP="009A5235">
      <w:pPr>
        <w:rPr>
          <w:rFonts w:ascii="Times New Roman" w:hAnsi="Times New Roman" w:cs="Times New Roman"/>
          <w:sz w:val="28"/>
          <w:lang w:val="en-US"/>
        </w:rPr>
      </w:pPr>
      <w:r w:rsidRPr="009A5235">
        <w:rPr>
          <w:rFonts w:ascii="Times New Roman" w:hAnsi="Times New Roman" w:cs="Times New Roman"/>
          <w:sz w:val="28"/>
        </w:rPr>
        <w:t>yang seadil</w:t>
      </w:r>
      <w:r w:rsidR="0009056D">
        <w:rPr>
          <w:rFonts w:ascii="Times New Roman" w:hAnsi="Times New Roman" w:cs="Times New Roman"/>
          <w:sz w:val="28"/>
          <w:lang w:val="en-US"/>
        </w:rPr>
        <w:t xml:space="preserve"> - </w:t>
      </w:r>
      <w:r w:rsidRPr="009A5235">
        <w:rPr>
          <w:rFonts w:ascii="Times New Roman" w:hAnsi="Times New Roman" w:cs="Times New Roman"/>
          <w:sz w:val="28"/>
        </w:rPr>
        <w:t>adilnya, sebagaimana firman Allah Q.S. al-Mumtahanah/60:3 sbb: “Karib kerabat dan anak-anakmu sekali-sekali tiada bermanfaat bagimu pada hari kiamat. dia akan memisahkan antara kamu. dan Allah Maha melihat apa yang kamu kerjakan (QS: 60; 3)”.</w:t>
      </w:r>
    </w:p>
    <w:p w:rsidR="009A5235" w:rsidRDefault="009A5235" w:rsidP="009A5235">
      <w:pPr>
        <w:rPr>
          <w:rFonts w:ascii="Times New Roman" w:hAnsi="Times New Roman" w:cs="Times New Roman"/>
          <w:color w:val="FF0000"/>
          <w:sz w:val="28"/>
          <w:lang w:val="en-US"/>
        </w:rPr>
      </w:pPr>
      <w:r w:rsidRPr="009A5235">
        <w:rPr>
          <w:rFonts w:ascii="Times New Roman" w:hAnsi="Times New Roman" w:cs="Times New Roman"/>
          <w:sz w:val="28"/>
        </w:rPr>
        <w:t xml:space="preserve">Termasuk iman kepada hari Akhir, yaitu mengimani tentang adanya </w:t>
      </w:r>
      <w:r w:rsidRPr="009A5235">
        <w:rPr>
          <w:rFonts w:ascii="Times New Roman" w:hAnsi="Times New Roman" w:cs="Times New Roman"/>
          <w:color w:val="FF0000"/>
          <w:sz w:val="28"/>
        </w:rPr>
        <w:t>fitnah kubur, adzab kubur, nikmat kubur, dikumpulkannya manusia di padang Mahsyar, ditegakkannya Miz</w:t>
      </w:r>
      <w:bookmarkStart w:id="0" w:name="_GoBack"/>
      <w:bookmarkEnd w:id="0"/>
      <w:r w:rsidRPr="009A5235">
        <w:rPr>
          <w:rFonts w:ascii="Times New Roman" w:hAnsi="Times New Roman" w:cs="Times New Roman"/>
          <w:color w:val="FF0000"/>
          <w:sz w:val="28"/>
        </w:rPr>
        <w:t>an (timbangan), dibukakannya catatan-catatan amal, adanya Hisab, al-Haudh (telaga), Shirath (jembatan), Syafa’at, serta Surga dan Neraka.</w:t>
      </w:r>
    </w:p>
    <w:p w:rsidR="009A5235" w:rsidRPr="009A5235" w:rsidRDefault="009A5235" w:rsidP="009A5235">
      <w:pPr>
        <w:rPr>
          <w:sz w:val="28"/>
          <w:lang w:val="en-US"/>
        </w:rPr>
      </w:pPr>
      <w:r w:rsidRPr="009A5235">
        <w:rPr>
          <w:sz w:val="28"/>
        </w:rPr>
        <w:t>Hari Akhir menurut ketiga sudut pandang ter</w:t>
      </w:r>
      <w:r>
        <w:rPr>
          <w:sz w:val="28"/>
        </w:rPr>
        <w:t>sebut</w:t>
      </w:r>
      <w:r>
        <w:rPr>
          <w:sz w:val="28"/>
          <w:lang w:val="en-US"/>
        </w:rPr>
        <w:t xml:space="preserve"> :</w:t>
      </w:r>
    </w:p>
    <w:p w:rsidR="009A5235" w:rsidRDefault="009A5235" w:rsidP="009A5235">
      <w:pPr>
        <w:rPr>
          <w:sz w:val="28"/>
          <w:lang w:val="en-US"/>
        </w:rPr>
      </w:pPr>
      <w:r w:rsidRPr="009A5235">
        <w:rPr>
          <w:sz w:val="28"/>
        </w:rPr>
        <w:t xml:space="preserve">1. Hari Akhir Menurut aI-Qur’an. </w:t>
      </w:r>
    </w:p>
    <w:p w:rsidR="009A5235" w:rsidRDefault="009A5235" w:rsidP="009A5235">
      <w:pPr>
        <w:rPr>
          <w:sz w:val="28"/>
          <w:lang w:val="en-US"/>
        </w:rPr>
      </w:pPr>
      <w:r w:rsidRPr="009A5235">
        <w:rPr>
          <w:sz w:val="28"/>
        </w:rPr>
        <w:t xml:space="preserve">2. Hari Kiamat Menurut Ilmu Pengetahuan. </w:t>
      </w:r>
    </w:p>
    <w:p w:rsidR="009A5235" w:rsidRDefault="009A5235" w:rsidP="009A5235">
      <w:pPr>
        <w:rPr>
          <w:sz w:val="28"/>
          <w:lang w:val="en-US"/>
        </w:rPr>
      </w:pPr>
      <w:r w:rsidRPr="009A5235">
        <w:rPr>
          <w:sz w:val="28"/>
        </w:rPr>
        <w:t>3. Bukti Indrawi (Panca indra)</w:t>
      </w:r>
    </w:p>
    <w:p w:rsidR="009A5235" w:rsidRDefault="00B6226B" w:rsidP="009A5235">
      <w:pPr>
        <w:rPr>
          <w:sz w:val="28"/>
          <w:lang w:val="en-US"/>
        </w:rPr>
      </w:pPr>
      <w:r>
        <w:rPr>
          <w:sz w:val="28"/>
          <w:lang w:val="en-US"/>
        </w:rPr>
        <w:t xml:space="preserve">A. </w:t>
      </w:r>
      <w:r w:rsidR="009A5235" w:rsidRPr="009A5235">
        <w:rPr>
          <w:sz w:val="28"/>
        </w:rPr>
        <w:t xml:space="preserve">Hari Akhir atau Hari Kiamat menurut al-Qur’an dapat dibagi menjadi dua: </w:t>
      </w:r>
    </w:p>
    <w:p w:rsidR="009A5235" w:rsidRDefault="009A5235" w:rsidP="009A5235">
      <w:pPr>
        <w:rPr>
          <w:sz w:val="28"/>
          <w:lang w:val="en-US"/>
        </w:rPr>
      </w:pPr>
      <w:r>
        <w:rPr>
          <w:sz w:val="28"/>
        </w:rPr>
        <w:t>a. Kiamat Sugra (</w:t>
      </w:r>
      <w:r>
        <w:rPr>
          <w:sz w:val="28"/>
          <w:lang w:val="en-US"/>
        </w:rPr>
        <w:t>K</w:t>
      </w:r>
      <w:r w:rsidRPr="009A5235">
        <w:rPr>
          <w:sz w:val="28"/>
        </w:rPr>
        <w:t>ecil)</w:t>
      </w:r>
    </w:p>
    <w:p w:rsidR="009A5235" w:rsidRPr="009A5235" w:rsidRDefault="009A5235" w:rsidP="009A5235">
      <w:pPr>
        <w:rPr>
          <w:color w:val="FF0000"/>
          <w:sz w:val="36"/>
          <w:lang w:val="en-US"/>
        </w:rPr>
      </w:pPr>
      <w:r w:rsidRPr="009A5235">
        <w:rPr>
          <w:color w:val="FF0000"/>
          <w:sz w:val="28"/>
        </w:rPr>
        <w:t>Kiamat Sugra adalah peristiwa datangnya kematian bagi semua makhluk termasuk manusia yang bersifat lokal dan individu.</w:t>
      </w:r>
    </w:p>
    <w:p w:rsidR="009A5235" w:rsidRDefault="009A5235" w:rsidP="009A523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</w:t>
      </w:r>
      <w:proofErr w:type="gram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Kiamat</w:t>
      </w:r>
      <w:proofErr w:type="spellEnd"/>
      <w:r>
        <w:rPr>
          <w:sz w:val="28"/>
          <w:lang w:val="en-US"/>
        </w:rPr>
        <w:t xml:space="preserve"> Kubra (</w:t>
      </w:r>
      <w:proofErr w:type="spellStart"/>
      <w:r>
        <w:rPr>
          <w:sz w:val="28"/>
          <w:lang w:val="en-US"/>
        </w:rPr>
        <w:t>Besar</w:t>
      </w:r>
      <w:proofErr w:type="spellEnd"/>
      <w:r>
        <w:rPr>
          <w:sz w:val="28"/>
          <w:lang w:val="en-US"/>
        </w:rPr>
        <w:t>)</w:t>
      </w:r>
    </w:p>
    <w:p w:rsidR="009A5235" w:rsidRPr="009A5235" w:rsidRDefault="009A5235" w:rsidP="009A5235">
      <w:pPr>
        <w:rPr>
          <w:rFonts w:ascii="Times New Roman" w:hAnsi="Times New Roman" w:cs="Times New Roman"/>
          <w:color w:val="FF0000"/>
          <w:sz w:val="72"/>
          <w:lang w:val="en-US"/>
        </w:rPr>
      </w:pPr>
      <w:r>
        <w:rPr>
          <w:color w:val="FF0000"/>
          <w:sz w:val="28"/>
        </w:rPr>
        <w:t xml:space="preserve">Kiamat Kubra </w:t>
      </w:r>
      <w:r>
        <w:rPr>
          <w:color w:val="FF0000"/>
          <w:sz w:val="28"/>
          <w:lang w:val="en-US"/>
        </w:rPr>
        <w:t xml:space="preserve"> </w:t>
      </w:r>
      <w:proofErr w:type="spellStart"/>
      <w:r>
        <w:rPr>
          <w:color w:val="FF0000"/>
          <w:sz w:val="28"/>
          <w:lang w:val="en-US"/>
        </w:rPr>
        <w:t>yaitu</w:t>
      </w:r>
      <w:proofErr w:type="spellEnd"/>
      <w:r>
        <w:rPr>
          <w:color w:val="FF0000"/>
          <w:sz w:val="28"/>
          <w:lang w:val="en-US"/>
        </w:rPr>
        <w:t xml:space="preserve"> p</w:t>
      </w:r>
      <w:r w:rsidRPr="009A5235">
        <w:rPr>
          <w:color w:val="FF0000"/>
          <w:sz w:val="28"/>
        </w:rPr>
        <w:t>eristiwa berakhirnya seluruh kehidupan makhluk dan hancur leburnya alam semesta secara total dan serentak.</w:t>
      </w:r>
    </w:p>
    <w:p w:rsidR="00B6226B" w:rsidRDefault="00B6226B" w:rsidP="009A5235">
      <w:pPr>
        <w:rPr>
          <w:sz w:val="28"/>
          <w:lang w:val="en-US"/>
        </w:rPr>
      </w:pPr>
      <w:r w:rsidRPr="00B6226B">
        <w:rPr>
          <w:sz w:val="28"/>
          <w:lang w:val="en-US"/>
        </w:rPr>
        <w:t xml:space="preserve">B. </w:t>
      </w:r>
      <w:r w:rsidRPr="00B6226B">
        <w:rPr>
          <w:sz w:val="28"/>
        </w:rPr>
        <w:t xml:space="preserve">Hari Kiamat Menurut Ilmu Pengetahuan. </w:t>
      </w:r>
    </w:p>
    <w:p w:rsidR="009A5235" w:rsidRDefault="00B6226B" w:rsidP="009A5235">
      <w:pPr>
        <w:rPr>
          <w:sz w:val="28"/>
          <w:lang w:val="en-US"/>
        </w:rPr>
      </w:pPr>
      <w:r w:rsidRPr="00B6226B">
        <w:rPr>
          <w:sz w:val="28"/>
        </w:rPr>
        <w:lastRenderedPageBreak/>
        <w:t>a. Menurut Geologi</w:t>
      </w:r>
    </w:p>
    <w:p w:rsidR="00B6226B" w:rsidRPr="00132BC8" w:rsidRDefault="00B6226B" w:rsidP="009A5235">
      <w:pPr>
        <w:rPr>
          <w:rFonts w:ascii="Times New Roman" w:hAnsi="Times New Roman" w:cs="Times New Roman"/>
          <w:sz w:val="72"/>
          <w:lang w:val="en-US"/>
        </w:rPr>
      </w:pPr>
      <w:r w:rsidRPr="00132BC8">
        <w:rPr>
          <w:color w:val="FF0000"/>
          <w:sz w:val="28"/>
        </w:rPr>
        <w:t xml:space="preserve">Bumi terbuat dari gas yang berputar </w:t>
      </w:r>
      <w:r w:rsidRPr="00132BC8">
        <w:rPr>
          <w:sz w:val="28"/>
        </w:rPr>
        <w:t>(</w:t>
      </w:r>
      <w:r w:rsidRPr="00132BC8">
        <w:rPr>
          <w:i/>
          <w:color w:val="92D050"/>
          <w:sz w:val="28"/>
        </w:rPr>
        <w:t>chaos catastrope</w:t>
      </w:r>
      <w:r w:rsidRPr="00132BC8">
        <w:rPr>
          <w:sz w:val="28"/>
        </w:rPr>
        <w:t>)</w:t>
      </w:r>
      <w:r w:rsidRPr="00132BC8">
        <w:rPr>
          <w:sz w:val="28"/>
          <w:lang w:val="en-US"/>
        </w:rPr>
        <w:t xml:space="preserve">. </w:t>
      </w:r>
      <w:r w:rsidRPr="00132BC8">
        <w:rPr>
          <w:sz w:val="28"/>
        </w:rPr>
        <w:t>Setelah diam gas itu menjadi dingin maka gas yang berat mengendap ke bawah</w:t>
      </w:r>
      <w:r w:rsidR="0009056D" w:rsidRPr="00132BC8">
        <w:rPr>
          <w:sz w:val="28"/>
          <w:lang w:val="en-US"/>
        </w:rPr>
        <w:t xml:space="preserve"> </w:t>
      </w:r>
      <w:r w:rsidR="0009056D" w:rsidRPr="00132BC8">
        <w:rPr>
          <w:sz w:val="28"/>
        </w:rPr>
        <w:t>yang ringan berada diatas</w:t>
      </w:r>
      <w:r w:rsidR="0009056D" w:rsidRPr="00132BC8">
        <w:rPr>
          <w:sz w:val="28"/>
          <w:lang w:val="en-US"/>
        </w:rPr>
        <w:t xml:space="preserve">. </w:t>
      </w:r>
      <w:r w:rsidR="0009056D" w:rsidRPr="00132BC8">
        <w:rPr>
          <w:sz w:val="28"/>
        </w:rPr>
        <w:t>Melalui proses evolusi yang lama sekali, gas bagian luar mengeras menjadi batu, kerikil, pasir dan sebagainya.</w:t>
      </w:r>
    </w:p>
    <w:sectPr w:rsidR="00B6226B" w:rsidRPr="0013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A0"/>
    <w:rsid w:val="0009056D"/>
    <w:rsid w:val="00132BC8"/>
    <w:rsid w:val="001C01A0"/>
    <w:rsid w:val="00312AEF"/>
    <w:rsid w:val="004E0C37"/>
    <w:rsid w:val="009A5235"/>
    <w:rsid w:val="00A22460"/>
    <w:rsid w:val="00B6226B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235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235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235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235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2021-01-11T00:47:00Z</dcterms:created>
  <dcterms:modified xsi:type="dcterms:W3CDTF">2021-01-11T01:57:00Z</dcterms:modified>
</cp:coreProperties>
</file>