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1B941" w14:textId="77777777" w:rsidR="00991B3F" w:rsidRPr="00F7594C" w:rsidRDefault="00991B3F" w:rsidP="00991B3F">
      <w:pPr>
        <w:shd w:val="clear" w:color="auto" w:fill="FFFFFF"/>
        <w:spacing w:beforeAutospacing="1" w:after="0" w:afterAutospacing="1" w:line="240" w:lineRule="auto"/>
        <w:textAlignment w:val="baseline"/>
        <w:outlineLvl w:val="1"/>
        <w:rPr>
          <w:rFonts w:ascii="Helvetica" w:eastAsia="Times New Roman" w:hAnsi="Helvetica" w:cs="Helvetica"/>
          <w:b/>
          <w:bCs/>
          <w:color w:val="000000"/>
          <w:sz w:val="36"/>
          <w:szCs w:val="36"/>
          <w:lang w:val="id-ID" w:eastAsia="en-ID"/>
        </w:rPr>
      </w:pPr>
      <w:r w:rsidRPr="00F7594C">
        <w:rPr>
          <w:rFonts w:ascii="inherit" w:eastAsia="Times New Roman" w:hAnsi="inherit" w:cs="Helvetica"/>
          <w:b/>
          <w:bCs/>
          <w:color w:val="000000"/>
          <w:sz w:val="36"/>
          <w:szCs w:val="36"/>
          <w:bdr w:val="none" w:sz="0" w:space="0" w:color="auto" w:frame="1"/>
          <w:lang w:val="id-ID" w:eastAsia="en-ID"/>
        </w:rPr>
        <w:t>Pengertian Daftar Pustaka</w:t>
      </w:r>
    </w:p>
    <w:p w14:paraId="691CA1E4" w14:textId="061E8048" w:rsidR="00991B3F" w:rsidRPr="00F7594C" w:rsidRDefault="00991B3F" w:rsidP="00991B3F">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Daftar pustaka adalah cara menginformasikan pembaca bahwa tulisan tersebut  menggunakan materi-materi yang berasal dari beragam sumber bacaan. Melalui daftar pustaka, penulis karya ilmiah  bisa memberikan penghargaan atas karya kreatif dan intelektual para penulis yang bukunya atau karya tulisnya di gunakan. Daftar pustaka pun mencegah adanya plagiarisme.</w:t>
      </w:r>
    </w:p>
    <w:p w14:paraId="0A7B9946" w14:textId="0336A621" w:rsidR="00991B3F" w:rsidRPr="00F7594C" w:rsidRDefault="00991B3F" w:rsidP="00991B3F">
      <w:pPr>
        <w:shd w:val="clear" w:color="auto" w:fill="FFFFFF"/>
        <w:spacing w:beforeAutospacing="1" w:after="0" w:afterAutospacing="1" w:line="240" w:lineRule="auto"/>
        <w:textAlignment w:val="baseline"/>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Ada format-format daftar pustaka yang bisa digunakan</w:t>
      </w:r>
      <w:r w:rsidRPr="00F7594C">
        <w:rPr>
          <w:rFonts w:ascii="inherit" w:eastAsia="Times New Roman" w:hAnsi="inherit" w:cs="Helvetica"/>
          <w:i/>
          <w:iCs/>
          <w:color w:val="000000"/>
          <w:sz w:val="21"/>
          <w:szCs w:val="21"/>
          <w:bdr w:val="none" w:sz="0" w:space="0" w:color="auto" w:frame="1"/>
          <w:lang w:val="id-ID" w:eastAsia="en-ID"/>
        </w:rPr>
        <w:t>. </w:t>
      </w:r>
      <w:r w:rsidRPr="00F7594C">
        <w:rPr>
          <w:rFonts w:ascii="inherit" w:eastAsia="Times New Roman" w:hAnsi="inherit" w:cs="Helvetica"/>
          <w:color w:val="000000"/>
          <w:sz w:val="21"/>
          <w:szCs w:val="21"/>
          <w:bdr w:val="none" w:sz="0" w:space="0" w:color="auto" w:frame="1"/>
          <w:lang w:val="id-ID" w:eastAsia="en-ID"/>
        </w:rPr>
        <w:t>Berikut  satu contoh dari beberapa  format daftar pustaka :</w:t>
      </w:r>
    </w:p>
    <w:p w14:paraId="42B3C60E" w14:textId="77777777" w:rsidR="00991B3F" w:rsidRPr="00F7594C" w:rsidRDefault="00991B3F" w:rsidP="00991B3F">
      <w:pPr>
        <w:shd w:val="clear" w:color="auto" w:fill="FFFFFF"/>
        <w:spacing w:beforeAutospacing="1" w:after="0" w:afterAutospacing="1" w:line="240" w:lineRule="auto"/>
        <w:textAlignment w:val="baseline"/>
        <w:outlineLvl w:val="1"/>
        <w:rPr>
          <w:rFonts w:ascii="Helvetica" w:eastAsia="Times New Roman" w:hAnsi="Helvetica" w:cs="Helvetica"/>
          <w:b/>
          <w:bCs/>
          <w:color w:val="000000"/>
          <w:sz w:val="36"/>
          <w:szCs w:val="36"/>
          <w:lang w:val="id-ID" w:eastAsia="en-ID"/>
        </w:rPr>
      </w:pPr>
      <w:r w:rsidRPr="00F7594C">
        <w:rPr>
          <w:rFonts w:ascii="inherit" w:eastAsia="Times New Roman" w:hAnsi="inherit" w:cs="Helvetica"/>
          <w:b/>
          <w:bCs/>
          <w:color w:val="000000"/>
          <w:sz w:val="36"/>
          <w:szCs w:val="36"/>
          <w:bdr w:val="none" w:sz="0" w:space="0" w:color="auto" w:frame="1"/>
          <w:lang w:val="id-ID" w:eastAsia="en-ID"/>
        </w:rPr>
        <w:t>1. Format APA</w:t>
      </w:r>
    </w:p>
    <w:p w14:paraId="05C1E6B3" w14:textId="10235E83" w:rsidR="00991B3F" w:rsidRPr="00F7594C" w:rsidRDefault="00991B3F" w:rsidP="00991B3F">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val="id-ID" w:eastAsia="en-ID"/>
        </w:rPr>
      </w:pPr>
    </w:p>
    <w:p w14:paraId="7ABC0BCF" w14:textId="77777777" w:rsidR="00991B3F" w:rsidRPr="00F7594C" w:rsidRDefault="00991B3F" w:rsidP="00991B3F">
      <w:pPr>
        <w:shd w:val="clear" w:color="auto" w:fill="FFFFFF"/>
        <w:spacing w:beforeAutospacing="1" w:after="0" w:afterAutospacing="1" w:line="240" w:lineRule="auto"/>
        <w:jc w:val="both"/>
        <w:textAlignment w:val="baseline"/>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Gaya APA (</w:t>
      </w:r>
      <w:r w:rsidRPr="00F7594C">
        <w:rPr>
          <w:rFonts w:ascii="inherit" w:eastAsia="Times New Roman" w:hAnsi="inherit" w:cs="Helvetica"/>
          <w:i/>
          <w:iCs/>
          <w:color w:val="000000"/>
          <w:sz w:val="21"/>
          <w:szCs w:val="21"/>
          <w:bdr w:val="none" w:sz="0" w:space="0" w:color="auto" w:frame="1"/>
          <w:lang w:val="id-ID" w:eastAsia="en-ID"/>
        </w:rPr>
        <w:t>American Psychological Association</w:t>
      </w:r>
      <w:r w:rsidRPr="00F7594C">
        <w:rPr>
          <w:rFonts w:ascii="inherit" w:eastAsia="Times New Roman" w:hAnsi="inherit" w:cs="Helvetica"/>
          <w:color w:val="000000"/>
          <w:sz w:val="21"/>
          <w:szCs w:val="21"/>
          <w:bdr w:val="none" w:sz="0" w:space="0" w:color="auto" w:frame="1"/>
          <w:lang w:val="id-ID" w:eastAsia="en-ID"/>
        </w:rPr>
        <w:t>) berawal pada tahun 1929, ketika sekelompok psikolog, antropolog, dan manajer bisnis berkumpul dan berusaha untuk menetapkan serangkaian prosedur sederhana, atau aturan gaya, yang akan menyusun banyak komponen penulisan ilmiah untuk meningkatkan kemudahan pemahaman membaca. Berikut contoh penulisan daftar pustaka APA untuk ragam bentuk teks acuan.</w:t>
      </w:r>
    </w:p>
    <w:tbl>
      <w:tblPr>
        <w:tblW w:w="10170"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1982"/>
        <w:gridCol w:w="8188"/>
      </w:tblGrid>
      <w:tr w:rsidR="00991B3F" w:rsidRPr="00F7594C" w14:paraId="1FA2D258"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1B1DF98A" w14:textId="77777777" w:rsidR="00991B3F" w:rsidRPr="00F7594C" w:rsidRDefault="00991B3F" w:rsidP="00991B3F">
            <w:pPr>
              <w:spacing w:beforeAutospacing="1" w:after="0" w:afterAutospacing="1" w:line="240" w:lineRule="auto"/>
              <w:jc w:val="center"/>
              <w:textAlignment w:val="baseline"/>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Jenis Teks</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67FAE7FD" w14:textId="77777777" w:rsidR="00991B3F" w:rsidRPr="00F7594C" w:rsidRDefault="00991B3F" w:rsidP="00991B3F">
            <w:pPr>
              <w:spacing w:beforeAutospacing="1" w:after="0" w:afterAutospacing="1" w:line="240" w:lineRule="auto"/>
              <w:jc w:val="center"/>
              <w:textAlignment w:val="baseline"/>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Format Daftar Pustaka</w:t>
            </w:r>
          </w:p>
        </w:tc>
      </w:tr>
      <w:tr w:rsidR="00991B3F" w:rsidRPr="00F7594C" w14:paraId="33B975AA"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446C2FFE"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Buku Cetak</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579FBB1"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Baxter, C. (1997). </w:t>
            </w:r>
            <w:r w:rsidRPr="00F7594C">
              <w:rPr>
                <w:rFonts w:ascii="inherit" w:eastAsia="Times New Roman" w:hAnsi="inherit" w:cs="Helvetica"/>
                <w:i/>
                <w:iCs/>
                <w:color w:val="000000"/>
                <w:sz w:val="21"/>
                <w:szCs w:val="21"/>
                <w:bdr w:val="none" w:sz="0" w:space="0" w:color="auto" w:frame="1"/>
                <w:lang w:val="id-ID" w:eastAsia="en-ID"/>
              </w:rPr>
              <w:t>Race equality in health care and education.</w:t>
            </w:r>
            <w:r w:rsidRPr="00F7594C">
              <w:rPr>
                <w:rFonts w:ascii="inherit" w:eastAsia="Times New Roman" w:hAnsi="inherit" w:cs="Helvetica"/>
                <w:color w:val="000000"/>
                <w:sz w:val="21"/>
                <w:szCs w:val="21"/>
                <w:bdr w:val="none" w:sz="0" w:space="0" w:color="auto" w:frame="1"/>
                <w:lang w:val="id-ID" w:eastAsia="en-ID"/>
              </w:rPr>
              <w:t> Philadelphia: Ballière Tindall.</w:t>
            </w:r>
          </w:p>
        </w:tc>
      </w:tr>
      <w:tr w:rsidR="00991B3F" w:rsidRPr="00F7594C" w14:paraId="19F2A271"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6CE3D5B8"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Bagian dari Buku Cetak</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7B8AE150"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Haybron, D. M. (2008). Philosophy and the science of subjective well-being. In M. Eid &amp; R. J. Larsen (Eds.), </w:t>
            </w:r>
            <w:r w:rsidRPr="00F7594C">
              <w:rPr>
                <w:rFonts w:ascii="inherit" w:eastAsia="Times New Roman" w:hAnsi="inherit" w:cs="Helvetica"/>
                <w:i/>
                <w:iCs/>
                <w:color w:val="000000"/>
                <w:sz w:val="21"/>
                <w:szCs w:val="21"/>
                <w:bdr w:val="none" w:sz="0" w:space="0" w:color="auto" w:frame="1"/>
                <w:lang w:val="id-ID" w:eastAsia="en-ID"/>
              </w:rPr>
              <w:t>The science of subjective well-being</w:t>
            </w:r>
            <w:r w:rsidRPr="00F7594C">
              <w:rPr>
                <w:rFonts w:ascii="inherit" w:eastAsia="Times New Roman" w:hAnsi="inherit" w:cs="Helvetica"/>
                <w:color w:val="000000"/>
                <w:sz w:val="21"/>
                <w:szCs w:val="21"/>
                <w:bdr w:val="none" w:sz="0" w:space="0" w:color="auto" w:frame="1"/>
                <w:lang w:val="id-ID" w:eastAsia="en-ID"/>
              </w:rPr>
              <w:t> (pp. 17-43). New York, NY: Guilford Press.</w:t>
            </w:r>
          </w:p>
        </w:tc>
      </w:tr>
      <w:tr w:rsidR="00991B3F" w:rsidRPr="00F7594C" w14:paraId="04F6C858"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C4E7D94"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Buku Elektronik</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3A3456E8"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Millbower, L. (2003). </w:t>
            </w:r>
            <w:r w:rsidRPr="00F7594C">
              <w:rPr>
                <w:rFonts w:ascii="inherit" w:eastAsia="Times New Roman" w:hAnsi="inherit" w:cs="Helvetica"/>
                <w:i/>
                <w:iCs/>
                <w:color w:val="000000"/>
                <w:sz w:val="21"/>
                <w:szCs w:val="21"/>
                <w:bdr w:val="none" w:sz="0" w:space="0" w:color="auto" w:frame="1"/>
                <w:lang w:val="id-ID" w:eastAsia="en-ID"/>
              </w:rPr>
              <w:t>Show biz training: Fun and effective business training techniques from the worlds of stage, screen, and song</w:t>
            </w:r>
            <w:r w:rsidRPr="00F7594C">
              <w:rPr>
                <w:rFonts w:ascii="inherit" w:eastAsia="Times New Roman" w:hAnsi="inherit" w:cs="Helvetica"/>
                <w:color w:val="000000"/>
                <w:sz w:val="21"/>
                <w:szCs w:val="21"/>
                <w:bdr w:val="none" w:sz="0" w:space="0" w:color="auto" w:frame="1"/>
                <w:lang w:val="id-ID" w:eastAsia="en-ID"/>
              </w:rPr>
              <w:t>. Retrieved from </w:t>
            </w:r>
            <w:hyperlink r:id="rId5" w:history="1">
              <w:r w:rsidRPr="00F7594C">
                <w:rPr>
                  <w:rFonts w:ascii="inherit" w:eastAsia="Times New Roman" w:hAnsi="inherit" w:cs="Helvetica"/>
                  <w:b/>
                  <w:bCs/>
                  <w:color w:val="18B3DC"/>
                  <w:sz w:val="21"/>
                  <w:szCs w:val="21"/>
                  <w:u w:val="single"/>
                  <w:bdr w:val="none" w:sz="0" w:space="0" w:color="auto" w:frame="1"/>
                  <w:lang w:val="id-ID" w:eastAsia="en-ID"/>
                </w:rPr>
                <w:t>http://www.amacombooks.org/</w:t>
              </w:r>
            </w:hyperlink>
          </w:p>
        </w:tc>
      </w:tr>
      <w:tr w:rsidR="00991B3F" w:rsidRPr="00F7594C" w14:paraId="45D20AAD"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A708514"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Artikel Dalam Jurnal Cetak</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19AE1115"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Alibali, M. W. (1999). How children change their minds: Strategy change can be gradual or abrupt. </w:t>
            </w:r>
            <w:r w:rsidRPr="00F7594C">
              <w:rPr>
                <w:rFonts w:ascii="inherit" w:eastAsia="Times New Roman" w:hAnsi="inherit" w:cs="Helvetica"/>
                <w:i/>
                <w:iCs/>
                <w:color w:val="000000"/>
                <w:sz w:val="21"/>
                <w:szCs w:val="21"/>
                <w:bdr w:val="none" w:sz="0" w:space="0" w:color="auto" w:frame="1"/>
                <w:lang w:val="id-ID" w:eastAsia="en-ID"/>
              </w:rPr>
              <w:t>Developmental Psychology, 35,</w:t>
            </w:r>
            <w:r w:rsidRPr="00F7594C">
              <w:rPr>
                <w:rFonts w:ascii="inherit" w:eastAsia="Times New Roman" w:hAnsi="inherit" w:cs="Helvetica"/>
                <w:color w:val="000000"/>
                <w:sz w:val="21"/>
                <w:szCs w:val="21"/>
                <w:bdr w:val="none" w:sz="0" w:space="0" w:color="auto" w:frame="1"/>
                <w:lang w:val="id-ID" w:eastAsia="en-ID"/>
              </w:rPr>
              <w:t> 127-145.</w:t>
            </w:r>
          </w:p>
        </w:tc>
      </w:tr>
      <w:tr w:rsidR="00991B3F" w:rsidRPr="00F7594C" w14:paraId="5D7C8E7F"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25F06398"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Artikel Dalam Jurnal Tanpa Identitas Digital</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12298268"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Carter, S., &amp; Dunbar-Odom, D. (2009). The converging literacies center: An integrated model for writing programs. </w:t>
            </w:r>
            <w:r w:rsidRPr="00F7594C">
              <w:rPr>
                <w:rFonts w:ascii="inherit" w:eastAsia="Times New Roman" w:hAnsi="inherit" w:cs="Helvetica"/>
                <w:i/>
                <w:iCs/>
                <w:color w:val="000000"/>
                <w:sz w:val="21"/>
                <w:szCs w:val="21"/>
                <w:bdr w:val="none" w:sz="0" w:space="0" w:color="auto" w:frame="1"/>
                <w:lang w:val="id-ID" w:eastAsia="en-ID"/>
              </w:rPr>
              <w:t>Kairos: A Journal of Rhetoric, Technology, and Pedagogy, 14</w:t>
            </w:r>
            <w:r w:rsidRPr="00F7594C">
              <w:rPr>
                <w:rFonts w:ascii="inherit" w:eastAsia="Times New Roman" w:hAnsi="inherit" w:cs="Helvetica"/>
                <w:color w:val="000000"/>
                <w:sz w:val="21"/>
                <w:szCs w:val="21"/>
                <w:bdr w:val="none" w:sz="0" w:space="0" w:color="auto" w:frame="1"/>
                <w:lang w:val="id-ID" w:eastAsia="en-ID"/>
              </w:rPr>
              <w:t>(1), 38-48. Retrieved from </w:t>
            </w:r>
            <w:hyperlink r:id="rId6" w:history="1">
              <w:r w:rsidRPr="00F7594C">
                <w:rPr>
                  <w:rFonts w:ascii="inherit" w:eastAsia="Times New Roman" w:hAnsi="inherit" w:cs="Helvetica"/>
                  <w:b/>
                  <w:bCs/>
                  <w:color w:val="18B3DC"/>
                  <w:sz w:val="21"/>
                  <w:szCs w:val="21"/>
                  <w:u w:val="single"/>
                  <w:bdr w:val="none" w:sz="0" w:space="0" w:color="auto" w:frame="1"/>
                  <w:lang w:val="id-ID" w:eastAsia="en-ID"/>
                </w:rPr>
                <w:t>http://kairos.technorhetoric.net/</w:t>
              </w:r>
            </w:hyperlink>
          </w:p>
        </w:tc>
      </w:tr>
      <w:tr w:rsidR="00991B3F" w:rsidRPr="00F7594C" w14:paraId="26445A4E"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E737941"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Artikel Dalam Jurnal Dengan Identitas Digital</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7EFF614A"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Gaudio, J. L., &amp; Snowdon, C. T. (2008). Spatial cues more salient than color cues in cotton-top tamarins (saguinus oedipus) reversal learning. </w:t>
            </w:r>
            <w:r w:rsidRPr="00F7594C">
              <w:rPr>
                <w:rFonts w:ascii="inherit" w:eastAsia="Times New Roman" w:hAnsi="inherit" w:cs="Helvetica"/>
                <w:i/>
                <w:iCs/>
                <w:color w:val="000000"/>
                <w:sz w:val="21"/>
                <w:szCs w:val="21"/>
                <w:bdr w:val="none" w:sz="0" w:space="0" w:color="auto" w:frame="1"/>
                <w:lang w:val="id-ID" w:eastAsia="en-ID"/>
              </w:rPr>
              <w:t>Journal of Comparative Psychology, 122,</w:t>
            </w:r>
            <w:r w:rsidRPr="00F7594C">
              <w:rPr>
                <w:rFonts w:ascii="inherit" w:eastAsia="Times New Roman" w:hAnsi="inherit" w:cs="Helvetica"/>
                <w:color w:val="000000"/>
                <w:sz w:val="21"/>
                <w:szCs w:val="21"/>
                <w:bdr w:val="none" w:sz="0" w:space="0" w:color="auto" w:frame="1"/>
                <w:lang w:val="id-ID" w:eastAsia="en-ID"/>
              </w:rPr>
              <w:t> 441-444. doi: 10.1037/0735-7036.122.4.441</w:t>
            </w:r>
          </w:p>
        </w:tc>
      </w:tr>
      <w:tr w:rsidR="00991B3F" w:rsidRPr="00F7594C" w14:paraId="3BA0E4A4"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27493715"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Situs Web Profesional Privat</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3ED2E4D0"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i/>
                <w:iCs/>
                <w:color w:val="000000"/>
                <w:sz w:val="21"/>
                <w:szCs w:val="21"/>
                <w:bdr w:val="none" w:sz="0" w:space="0" w:color="auto" w:frame="1"/>
                <w:lang w:val="id-ID" w:eastAsia="en-ID"/>
              </w:rPr>
              <w:t>The World Famous Hot Dog Site. </w:t>
            </w:r>
            <w:r w:rsidRPr="00F7594C">
              <w:rPr>
                <w:rFonts w:ascii="inherit" w:eastAsia="Times New Roman" w:hAnsi="inherit" w:cs="Helvetica"/>
                <w:color w:val="000000"/>
                <w:sz w:val="21"/>
                <w:szCs w:val="21"/>
                <w:bdr w:val="none" w:sz="0" w:space="0" w:color="auto" w:frame="1"/>
                <w:lang w:val="id-ID" w:eastAsia="en-ID"/>
              </w:rPr>
              <w:t>(1999, July 7). Retrieved January 5, 2008, from </w:t>
            </w:r>
            <w:hyperlink r:id="rId7" w:history="1">
              <w:r w:rsidRPr="00F7594C">
                <w:rPr>
                  <w:rFonts w:ascii="inherit" w:eastAsia="Times New Roman" w:hAnsi="inherit" w:cs="Helvetica"/>
                  <w:b/>
                  <w:bCs/>
                  <w:color w:val="18B3DC"/>
                  <w:sz w:val="21"/>
                  <w:szCs w:val="21"/>
                  <w:u w:val="single"/>
                  <w:bdr w:val="none" w:sz="0" w:space="0" w:color="auto" w:frame="1"/>
                  <w:lang w:val="id-ID" w:eastAsia="en-ID"/>
                </w:rPr>
                <w:t>http://www.xroads.com/~tcs/hotdog/hotdog.html</w:t>
              </w:r>
            </w:hyperlink>
          </w:p>
        </w:tc>
      </w:tr>
      <w:tr w:rsidR="00991B3F" w:rsidRPr="00F7594C" w14:paraId="1CC5F107"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267042B1"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Situs Web Resmi Pemerintah</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3BBB5558"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U.S. Department of Justice. (2006, September 10). Trends in violent victimization by age, 1973-2005. Retrieved from </w:t>
            </w:r>
            <w:hyperlink r:id="rId8" w:history="1">
              <w:r w:rsidRPr="00F7594C">
                <w:rPr>
                  <w:rFonts w:ascii="inherit" w:eastAsia="Times New Roman" w:hAnsi="inherit" w:cs="Helvetica"/>
                  <w:b/>
                  <w:bCs/>
                  <w:color w:val="18B3DC"/>
                  <w:sz w:val="21"/>
                  <w:szCs w:val="21"/>
                  <w:u w:val="single"/>
                  <w:bdr w:val="none" w:sz="0" w:space="0" w:color="auto" w:frame="1"/>
                  <w:lang w:val="id-ID" w:eastAsia="en-ID"/>
                </w:rPr>
                <w:t>http://www.ojp.usdoj.gov/bjs/glance/vage.htm</w:t>
              </w:r>
            </w:hyperlink>
          </w:p>
        </w:tc>
      </w:tr>
      <w:tr w:rsidR="00991B3F" w:rsidRPr="00F7594C" w14:paraId="53D78A79"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70BC6E22"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Pos-el </w:t>
            </w:r>
            <w:r w:rsidRPr="00F7594C">
              <w:rPr>
                <w:rFonts w:ascii="inherit" w:eastAsia="Times New Roman" w:hAnsi="inherit" w:cs="Helvetica"/>
                <w:b/>
                <w:bCs/>
                <w:i/>
                <w:iCs/>
                <w:color w:val="000000"/>
                <w:sz w:val="21"/>
                <w:szCs w:val="21"/>
                <w:bdr w:val="none" w:sz="0" w:space="0" w:color="auto" w:frame="1"/>
                <w:lang w:val="id-ID" w:eastAsia="en-ID"/>
              </w:rPr>
              <w:t>(E-Mail)</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7DA1154"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According to preservationist J. Mohlhenrich (personal communication, January 5, 2008).</w:t>
            </w:r>
          </w:p>
        </w:tc>
      </w:tr>
      <w:tr w:rsidR="00991B3F" w:rsidRPr="00F7594C" w14:paraId="23347348"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EE81E53"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Daftar pos-el (</w:t>
            </w:r>
            <w:r w:rsidRPr="00F7594C">
              <w:rPr>
                <w:rFonts w:ascii="inherit" w:eastAsia="Times New Roman" w:hAnsi="inherit" w:cs="Helvetica"/>
                <w:b/>
                <w:bCs/>
                <w:i/>
                <w:iCs/>
                <w:color w:val="000000"/>
                <w:sz w:val="21"/>
                <w:szCs w:val="21"/>
                <w:bdr w:val="none" w:sz="0" w:space="0" w:color="auto" w:frame="1"/>
                <w:lang w:val="id-ID" w:eastAsia="en-ID"/>
              </w:rPr>
              <w:t>Mailing List)</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79E00BDF"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Stein, C.(2006, January 5).  Chessie rescue – Annapolis, MD [Message posted to Chessie-L electronic mailing list]. Retrieved from  </w:t>
            </w:r>
            <w:hyperlink r:id="rId9" w:history="1">
              <w:r w:rsidRPr="00F7594C">
                <w:rPr>
                  <w:rFonts w:ascii="inherit" w:eastAsia="Times New Roman" w:hAnsi="inherit" w:cs="Helvetica"/>
                  <w:b/>
                  <w:bCs/>
                  <w:color w:val="18B3DC"/>
                  <w:sz w:val="21"/>
                  <w:szCs w:val="21"/>
                  <w:u w:val="single"/>
                  <w:bdr w:val="none" w:sz="0" w:space="0" w:color="auto" w:frame="1"/>
                  <w:lang w:val="id-ID" w:eastAsia="en-ID"/>
                </w:rPr>
                <w:t>http://chessie-l-owner@lists.best.com</w:t>
              </w:r>
            </w:hyperlink>
          </w:p>
        </w:tc>
      </w:tr>
      <w:tr w:rsidR="00991B3F" w:rsidRPr="00F7594C" w14:paraId="27952F36"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2E376201"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 xml:space="preserve">Episode Radio dan TV – dari </w:t>
            </w:r>
            <w:r w:rsidRPr="00F7594C">
              <w:rPr>
                <w:rFonts w:ascii="inherit" w:eastAsia="Times New Roman" w:hAnsi="inherit" w:cs="Helvetica"/>
                <w:b/>
                <w:bCs/>
                <w:color w:val="000000"/>
                <w:sz w:val="21"/>
                <w:szCs w:val="21"/>
                <w:bdr w:val="none" w:sz="0" w:space="0" w:color="auto" w:frame="1"/>
                <w:lang w:val="id-ID" w:eastAsia="en-ID"/>
              </w:rPr>
              <w:lastRenderedPageBreak/>
              <w:t>dokumentasi perpustakaan</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1DB799D5"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lastRenderedPageBreak/>
              <w:t>DeFord, F. (Writer). (2007, August 8). Beyond Vick: Animal cruelty for sport [Television series episode]. In NPR (Producer), </w:t>
            </w:r>
            <w:r w:rsidRPr="00F7594C">
              <w:rPr>
                <w:rFonts w:ascii="inherit" w:eastAsia="Times New Roman" w:hAnsi="inherit" w:cs="Helvetica"/>
                <w:i/>
                <w:iCs/>
                <w:color w:val="000000"/>
                <w:sz w:val="21"/>
                <w:szCs w:val="21"/>
                <w:bdr w:val="none" w:sz="0" w:space="0" w:color="auto" w:frame="1"/>
                <w:lang w:val="id-ID" w:eastAsia="en-ID"/>
              </w:rPr>
              <w:t>Morning Edition.</w:t>
            </w:r>
            <w:r w:rsidRPr="00F7594C">
              <w:rPr>
                <w:rFonts w:ascii="inherit" w:eastAsia="Times New Roman" w:hAnsi="inherit" w:cs="Helvetica"/>
                <w:color w:val="000000"/>
                <w:sz w:val="21"/>
                <w:szCs w:val="21"/>
                <w:bdr w:val="none" w:sz="0" w:space="0" w:color="auto" w:frame="1"/>
                <w:lang w:val="id-ID" w:eastAsia="en-ID"/>
              </w:rPr>
              <w:t xml:space="preserve"> Retrieved from Academic OneFile </w:t>
            </w:r>
            <w:r w:rsidRPr="00F7594C">
              <w:rPr>
                <w:rFonts w:ascii="inherit" w:eastAsia="Times New Roman" w:hAnsi="inherit" w:cs="Helvetica"/>
                <w:color w:val="000000"/>
                <w:sz w:val="21"/>
                <w:szCs w:val="21"/>
                <w:bdr w:val="none" w:sz="0" w:space="0" w:color="auto" w:frame="1"/>
                <w:lang w:val="id-ID" w:eastAsia="en-ID"/>
              </w:rPr>
              <w:lastRenderedPageBreak/>
              <w:t>database.</w:t>
            </w:r>
          </w:p>
        </w:tc>
      </w:tr>
      <w:tr w:rsidR="00991B3F" w:rsidRPr="00F7594C" w14:paraId="619FEA4E"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2140F240"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lastRenderedPageBreak/>
              <w:t>Episode Radio dan TV – dari situs web</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539A4D9A"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Sepic, M. (Writer). (2008). Federal prosecutors eye MySpace bullying case [Television series episode]. In NPR (Producer), </w:t>
            </w:r>
            <w:r w:rsidRPr="00F7594C">
              <w:rPr>
                <w:rFonts w:ascii="inherit" w:eastAsia="Times New Roman" w:hAnsi="inherit" w:cs="Helvetica"/>
                <w:i/>
                <w:iCs/>
                <w:color w:val="000000"/>
                <w:sz w:val="21"/>
                <w:szCs w:val="21"/>
                <w:bdr w:val="none" w:sz="0" w:space="0" w:color="auto" w:frame="1"/>
                <w:lang w:val="id-ID" w:eastAsia="en-ID"/>
              </w:rPr>
              <w:t>All Things Considered</w:t>
            </w:r>
            <w:r w:rsidRPr="00F7594C">
              <w:rPr>
                <w:rFonts w:ascii="inherit" w:eastAsia="Times New Roman" w:hAnsi="inherit" w:cs="Helvetica"/>
                <w:color w:val="000000"/>
                <w:sz w:val="21"/>
                <w:szCs w:val="21"/>
                <w:bdr w:val="none" w:sz="0" w:space="0" w:color="auto" w:frame="1"/>
                <w:lang w:val="id-ID" w:eastAsia="en-ID"/>
              </w:rPr>
              <w:t>. Retrieved from </w:t>
            </w:r>
            <w:hyperlink r:id="rId10" w:history="1">
              <w:r w:rsidRPr="00F7594C">
                <w:rPr>
                  <w:rFonts w:ascii="inherit" w:eastAsia="Times New Roman" w:hAnsi="inherit" w:cs="Helvetica"/>
                  <w:b/>
                  <w:bCs/>
                  <w:color w:val="18B3DC"/>
                  <w:sz w:val="21"/>
                  <w:szCs w:val="21"/>
                  <w:u w:val="single"/>
                  <w:bdr w:val="none" w:sz="0" w:space="0" w:color="auto" w:frame="1"/>
                  <w:lang w:val="id-ID" w:eastAsia="en-ID"/>
                </w:rPr>
                <w:t>http://www.npr.org/templates/story/</w:t>
              </w:r>
            </w:hyperlink>
          </w:p>
        </w:tc>
      </w:tr>
      <w:tr w:rsidR="00991B3F" w:rsidRPr="00F7594C" w14:paraId="76E22223"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4EEC989D"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Klip Film dari Situs Web</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65A7968D"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Kaufman, J.C. (Producer), Lacy, L. (Director), &amp; Hawkey, P. (Writer). (1979). </w:t>
            </w:r>
            <w:r w:rsidRPr="00F7594C">
              <w:rPr>
                <w:rFonts w:ascii="inherit" w:eastAsia="Times New Roman" w:hAnsi="inherit" w:cs="Helvetica"/>
                <w:i/>
                <w:iCs/>
                <w:color w:val="000000"/>
                <w:sz w:val="21"/>
                <w:szCs w:val="21"/>
                <w:bdr w:val="none" w:sz="0" w:space="0" w:color="auto" w:frame="1"/>
                <w:lang w:val="id-ID" w:eastAsia="en-ID"/>
              </w:rPr>
              <w:t>Mean Joe Greene</w:t>
            </w:r>
            <w:r w:rsidRPr="00F7594C">
              <w:rPr>
                <w:rFonts w:ascii="inherit" w:eastAsia="Times New Roman" w:hAnsi="inherit" w:cs="Helvetica"/>
                <w:color w:val="000000"/>
                <w:sz w:val="21"/>
                <w:szCs w:val="21"/>
                <w:bdr w:val="none" w:sz="0" w:space="0" w:color="auto" w:frame="1"/>
                <w:lang w:val="id-ID" w:eastAsia="en-ID"/>
              </w:rPr>
              <w:t> [ video file ]</w:t>
            </w:r>
            <w:r w:rsidRPr="00F7594C">
              <w:rPr>
                <w:rFonts w:ascii="Helvetica" w:eastAsia="Times New Roman" w:hAnsi="Helvetica" w:cs="Helvetica"/>
                <w:color w:val="000000"/>
                <w:sz w:val="21"/>
                <w:szCs w:val="21"/>
                <w:lang w:val="id-ID" w:eastAsia="en-ID"/>
              </w:rPr>
              <w:t>. Retrieved from </w:t>
            </w:r>
            <w:hyperlink r:id="rId11" w:history="1">
              <w:r w:rsidRPr="00F7594C">
                <w:rPr>
                  <w:rFonts w:ascii="inherit" w:eastAsia="Times New Roman" w:hAnsi="inherit" w:cs="Helvetica"/>
                  <w:b/>
                  <w:bCs/>
                  <w:color w:val="18B3DC"/>
                  <w:sz w:val="21"/>
                  <w:szCs w:val="21"/>
                  <w:u w:val="single"/>
                  <w:bdr w:val="none" w:sz="0" w:space="0" w:color="auto" w:frame="1"/>
                  <w:lang w:val="id-ID" w:eastAsia="en-ID"/>
                </w:rPr>
                <w:t>http://memory.loc.gov/mbrs/ccmp/meanjoe_01g.ram</w:t>
              </w:r>
            </w:hyperlink>
          </w:p>
          <w:p w14:paraId="69477F0E" w14:textId="77777777" w:rsidR="00991B3F" w:rsidRPr="00F7594C" w:rsidRDefault="00991B3F" w:rsidP="00991B3F">
            <w:pPr>
              <w:spacing w:before="100" w:beforeAutospacing="1" w:after="100" w:afterAutospacing="1" w:line="240" w:lineRule="auto"/>
              <w:textAlignment w:val="baseline"/>
              <w:rPr>
                <w:rFonts w:ascii="Helvetica" w:eastAsia="Times New Roman" w:hAnsi="Helvetica" w:cs="Helvetica"/>
                <w:color w:val="000000"/>
                <w:sz w:val="21"/>
                <w:szCs w:val="21"/>
                <w:lang w:val="id-ID" w:eastAsia="en-ID"/>
              </w:rPr>
            </w:pPr>
            <w:r w:rsidRPr="00F7594C">
              <w:rPr>
                <w:rFonts w:ascii="Helvetica" w:eastAsia="Times New Roman" w:hAnsi="Helvetica" w:cs="Helvetica"/>
                <w:color w:val="000000"/>
                <w:sz w:val="21"/>
                <w:szCs w:val="21"/>
                <w:lang w:val="id-ID" w:eastAsia="en-ID"/>
              </w:rPr>
              <w:t> </w:t>
            </w:r>
          </w:p>
        </w:tc>
      </w:tr>
      <w:tr w:rsidR="00991B3F" w:rsidRPr="00F7594C" w14:paraId="11A9C227"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5C4481B0"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Film</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4B302935"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Greene, C. (Producer), del Toro, G.(Director). (2015). </w:t>
            </w:r>
            <w:r w:rsidRPr="00F7594C">
              <w:rPr>
                <w:rFonts w:ascii="inherit" w:eastAsia="Times New Roman" w:hAnsi="inherit" w:cs="Helvetica"/>
                <w:i/>
                <w:iCs/>
                <w:color w:val="000000"/>
                <w:sz w:val="21"/>
                <w:szCs w:val="21"/>
                <w:bdr w:val="none" w:sz="0" w:space="0" w:color="auto" w:frame="1"/>
                <w:lang w:val="id-ID" w:eastAsia="en-ID"/>
              </w:rPr>
              <w:t>Crimson peak </w:t>
            </w:r>
            <w:r w:rsidRPr="00F7594C">
              <w:rPr>
                <w:rFonts w:ascii="inherit" w:eastAsia="Times New Roman" w:hAnsi="inherit" w:cs="Helvetica"/>
                <w:color w:val="000000"/>
                <w:sz w:val="21"/>
                <w:szCs w:val="21"/>
                <w:bdr w:val="none" w:sz="0" w:space="0" w:color="auto" w:frame="1"/>
                <w:lang w:val="id-ID" w:eastAsia="en-ID"/>
              </w:rPr>
              <w:t>[Motion picture]. United States: Legendary Pictures.</w:t>
            </w:r>
          </w:p>
        </w:tc>
      </w:tr>
      <w:tr w:rsidR="00991B3F" w:rsidRPr="00F7594C" w14:paraId="1EAFECF0"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388A1B39"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Foto (dari buku, majalah, dan situs web)</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2543375F"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Close, C. (2002). </w:t>
            </w:r>
            <w:r w:rsidRPr="00F7594C">
              <w:rPr>
                <w:rFonts w:ascii="inherit" w:eastAsia="Times New Roman" w:hAnsi="inherit" w:cs="Helvetica"/>
                <w:i/>
                <w:iCs/>
                <w:color w:val="000000"/>
                <w:sz w:val="21"/>
                <w:szCs w:val="21"/>
                <w:bdr w:val="none" w:sz="0" w:space="0" w:color="auto" w:frame="1"/>
                <w:lang w:val="id-ID" w:eastAsia="en-ID"/>
              </w:rPr>
              <w:t>Ronald. </w:t>
            </w:r>
            <w:r w:rsidRPr="00F7594C">
              <w:rPr>
                <w:rFonts w:ascii="inherit" w:eastAsia="Times New Roman" w:hAnsi="inherit" w:cs="Helvetica"/>
                <w:color w:val="000000"/>
                <w:sz w:val="21"/>
                <w:szCs w:val="21"/>
                <w:bdr w:val="none" w:sz="0" w:space="0" w:color="auto" w:frame="1"/>
                <w:lang w:val="id-ID" w:eastAsia="en-ID"/>
              </w:rPr>
              <w:t>[photograph]. Museum of Modern Art, New York, NY. Retrieved from </w:t>
            </w:r>
            <w:hyperlink r:id="rId12" w:history="1">
              <w:r w:rsidRPr="00F7594C">
                <w:rPr>
                  <w:rFonts w:ascii="inherit" w:eastAsia="Times New Roman" w:hAnsi="inherit" w:cs="Helvetica"/>
                  <w:b/>
                  <w:bCs/>
                  <w:color w:val="18B3DC"/>
                  <w:sz w:val="21"/>
                  <w:szCs w:val="21"/>
                  <w:u w:val="single"/>
                  <w:bdr w:val="none" w:sz="0" w:space="0" w:color="auto" w:frame="1"/>
                  <w:lang w:val="id-ID" w:eastAsia="en-ID"/>
                </w:rPr>
                <w:t>http://www.moma.org/collection/object.php?object_id=108890</w:t>
              </w:r>
            </w:hyperlink>
          </w:p>
        </w:tc>
      </w:tr>
      <w:tr w:rsidR="00991B3F" w:rsidRPr="00F7594C" w14:paraId="3F799FD0"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5E217A38"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Karya Seni – dari dokumentasi perpustakaan</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455A97AD"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Clark, L. (c.a. 1960’s). </w:t>
            </w:r>
            <w:r w:rsidRPr="00F7594C">
              <w:rPr>
                <w:rFonts w:ascii="inherit" w:eastAsia="Times New Roman" w:hAnsi="inherit" w:cs="Helvetica"/>
                <w:i/>
                <w:iCs/>
                <w:color w:val="000000"/>
                <w:sz w:val="21"/>
                <w:szCs w:val="21"/>
                <w:bdr w:val="none" w:sz="0" w:space="0" w:color="auto" w:frame="1"/>
                <w:lang w:val="id-ID" w:eastAsia="en-ID"/>
              </w:rPr>
              <w:t>Man with Baby.</w:t>
            </w:r>
            <w:r w:rsidRPr="00F7594C">
              <w:rPr>
                <w:rFonts w:ascii="inherit" w:eastAsia="Times New Roman" w:hAnsi="inherit" w:cs="Helvetica"/>
                <w:color w:val="000000"/>
                <w:sz w:val="21"/>
                <w:szCs w:val="21"/>
                <w:bdr w:val="none" w:sz="0" w:space="0" w:color="auto" w:frame="1"/>
                <w:lang w:val="id-ID" w:eastAsia="en-ID"/>
              </w:rPr>
              <w:t> [photograph]. George Eastman House, Rochester, NY. Retrieved from ARTstor</w:t>
            </w:r>
          </w:p>
        </w:tc>
      </w:tr>
      <w:tr w:rsidR="00991B3F" w:rsidRPr="00F7594C" w14:paraId="4B7B0EF8" w14:textId="77777777" w:rsidTr="00991B3F">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37F4D1D8"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b/>
                <w:bCs/>
                <w:color w:val="000000"/>
                <w:sz w:val="21"/>
                <w:szCs w:val="21"/>
                <w:bdr w:val="none" w:sz="0" w:space="0" w:color="auto" w:frame="1"/>
                <w:lang w:val="id-ID" w:eastAsia="en-ID"/>
              </w:rPr>
              <w:t>Karya Seni dari situs web</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462318CB" w14:textId="77777777" w:rsidR="00991B3F" w:rsidRPr="00F7594C" w:rsidRDefault="00991B3F" w:rsidP="00991B3F">
            <w:pPr>
              <w:spacing w:after="0" w:line="240" w:lineRule="auto"/>
              <w:rPr>
                <w:rFonts w:ascii="Helvetica" w:eastAsia="Times New Roman" w:hAnsi="Helvetica" w:cs="Helvetica"/>
                <w:color w:val="000000"/>
                <w:sz w:val="21"/>
                <w:szCs w:val="21"/>
                <w:lang w:val="id-ID" w:eastAsia="en-ID"/>
              </w:rPr>
            </w:pPr>
            <w:r w:rsidRPr="00F7594C">
              <w:rPr>
                <w:rFonts w:ascii="inherit" w:eastAsia="Times New Roman" w:hAnsi="inherit" w:cs="Helvetica"/>
                <w:color w:val="000000"/>
                <w:sz w:val="21"/>
                <w:szCs w:val="21"/>
                <w:bdr w:val="none" w:sz="0" w:space="0" w:color="auto" w:frame="1"/>
                <w:lang w:val="id-ID" w:eastAsia="en-ID"/>
              </w:rPr>
              <w:t>Close, C. (2002). </w:t>
            </w:r>
            <w:r w:rsidRPr="00F7594C">
              <w:rPr>
                <w:rFonts w:ascii="inherit" w:eastAsia="Times New Roman" w:hAnsi="inherit" w:cs="Helvetica"/>
                <w:i/>
                <w:iCs/>
                <w:color w:val="000000"/>
                <w:sz w:val="21"/>
                <w:szCs w:val="21"/>
                <w:bdr w:val="none" w:sz="0" w:space="0" w:color="auto" w:frame="1"/>
                <w:lang w:val="id-ID" w:eastAsia="en-ID"/>
              </w:rPr>
              <w:t>Ronald. </w:t>
            </w:r>
            <w:r w:rsidRPr="00F7594C">
              <w:rPr>
                <w:rFonts w:ascii="inherit" w:eastAsia="Times New Roman" w:hAnsi="inherit" w:cs="Helvetica"/>
                <w:color w:val="000000"/>
                <w:sz w:val="21"/>
                <w:szCs w:val="21"/>
                <w:bdr w:val="none" w:sz="0" w:space="0" w:color="auto" w:frame="1"/>
                <w:lang w:val="id-ID" w:eastAsia="en-ID"/>
              </w:rPr>
              <w:t>[photograph]. Museum of Modern Art, New York. Retrieved from </w:t>
            </w:r>
            <w:hyperlink r:id="rId13" w:history="1">
              <w:r w:rsidRPr="00F7594C">
                <w:rPr>
                  <w:rFonts w:ascii="inherit" w:eastAsia="Times New Roman" w:hAnsi="inherit" w:cs="Helvetica"/>
                  <w:b/>
                  <w:bCs/>
                  <w:color w:val="18B3DC"/>
                  <w:sz w:val="21"/>
                  <w:szCs w:val="21"/>
                  <w:u w:val="single"/>
                  <w:bdr w:val="none" w:sz="0" w:space="0" w:color="auto" w:frame="1"/>
                  <w:lang w:val="id-ID" w:eastAsia="en-ID"/>
                </w:rPr>
                <w:t>http://www.moma.org/collection/browse_results.php</w:t>
              </w:r>
            </w:hyperlink>
            <w:r w:rsidRPr="00F7594C">
              <w:rPr>
                <w:rFonts w:ascii="inherit" w:eastAsia="Times New Roman" w:hAnsi="inherit" w:cs="Helvetica"/>
                <w:color w:val="000000"/>
                <w:sz w:val="21"/>
                <w:szCs w:val="21"/>
                <w:bdr w:val="none" w:sz="0" w:space="0" w:color="auto" w:frame="1"/>
                <w:lang w:val="id-ID" w:eastAsia="en-ID"/>
              </w:rPr>
              <w:t>?</w:t>
            </w:r>
            <w:r w:rsidRPr="00F7594C">
              <w:rPr>
                <w:rFonts w:ascii="inherit" w:eastAsia="Times New Roman" w:hAnsi="inherit" w:cs="Helvetica"/>
                <w:color w:val="000000"/>
                <w:sz w:val="21"/>
                <w:szCs w:val="21"/>
                <w:bdr w:val="none" w:sz="0" w:space="0" w:color="auto" w:frame="1"/>
                <w:lang w:val="id-ID" w:eastAsia="en-ID"/>
              </w:rPr>
              <w:br/>
              <w:t>object_id=108890</w:t>
            </w:r>
          </w:p>
        </w:tc>
      </w:tr>
    </w:tbl>
    <w:p w14:paraId="4AFA1729" w14:textId="07D50B4D" w:rsidR="00991B3F" w:rsidRPr="00F7594C" w:rsidRDefault="00991B3F" w:rsidP="00991B3F">
      <w:pPr>
        <w:shd w:val="clear" w:color="auto" w:fill="FFFFFF"/>
        <w:spacing w:beforeAutospacing="1" w:after="0" w:afterAutospacing="1" w:line="240" w:lineRule="auto"/>
        <w:textAlignment w:val="baseline"/>
        <w:outlineLvl w:val="1"/>
        <w:rPr>
          <w:rFonts w:ascii="Helvetica" w:eastAsia="Times New Roman" w:hAnsi="Helvetica" w:cs="Helvetica"/>
          <w:b/>
          <w:bCs/>
          <w:color w:val="000000"/>
          <w:sz w:val="36"/>
          <w:szCs w:val="36"/>
          <w:lang w:val="id-ID" w:eastAsia="en-ID"/>
        </w:rPr>
      </w:pPr>
      <w:r w:rsidRPr="00F7594C">
        <w:rPr>
          <w:rFonts w:ascii="inherit" w:eastAsia="Times New Roman" w:hAnsi="inherit" w:cs="Helvetica"/>
          <w:b/>
          <w:bCs/>
          <w:color w:val="000000"/>
          <w:sz w:val="36"/>
          <w:szCs w:val="36"/>
          <w:bdr w:val="none" w:sz="0" w:space="0" w:color="auto" w:frame="1"/>
          <w:lang w:val="id-ID" w:eastAsia="en-ID"/>
        </w:rPr>
        <w:t>Sumber bahan :www.quipper.com</w:t>
      </w:r>
    </w:p>
    <w:p w14:paraId="0C841641" w14:textId="77777777" w:rsidR="00F7594C" w:rsidRDefault="00F7594C" w:rsidP="00F7594C">
      <w:pPr>
        <w:pStyle w:val="Heading2"/>
        <w:shd w:val="clear" w:color="auto" w:fill="FFFFFF"/>
        <w:spacing w:before="0" w:after="0"/>
        <w:textAlignment w:val="baseline"/>
        <w:rPr>
          <w:rStyle w:val="Strong"/>
          <w:rFonts w:ascii="inherit" w:hAnsi="inherit"/>
          <w:b/>
          <w:bCs/>
          <w:color w:val="000000"/>
          <w:bdr w:val="none" w:sz="0" w:space="0" w:color="auto" w:frame="1"/>
          <w:lang w:val="en-US"/>
        </w:rPr>
      </w:pPr>
    </w:p>
    <w:p w14:paraId="2BD6382A" w14:textId="77777777" w:rsidR="00F7594C" w:rsidRPr="00F7594C" w:rsidRDefault="00F7594C" w:rsidP="00F7594C">
      <w:pPr>
        <w:pStyle w:val="Heading2"/>
        <w:shd w:val="clear" w:color="auto" w:fill="FFFFFF"/>
        <w:spacing w:before="0" w:after="0"/>
        <w:textAlignment w:val="baseline"/>
        <w:rPr>
          <w:rFonts w:ascii="Helvetica" w:hAnsi="Helvetica"/>
          <w:color w:val="000000"/>
          <w:lang w:val="id-ID"/>
        </w:rPr>
      </w:pPr>
      <w:bookmarkStart w:id="0" w:name="_GoBack"/>
      <w:bookmarkEnd w:id="0"/>
      <w:r w:rsidRPr="00F7594C">
        <w:rPr>
          <w:rStyle w:val="Strong"/>
          <w:rFonts w:ascii="inherit" w:hAnsi="inherit"/>
          <w:b/>
          <w:bCs/>
          <w:color w:val="000000"/>
          <w:bdr w:val="none" w:sz="0" w:space="0" w:color="auto" w:frame="1"/>
          <w:lang w:val="id-ID"/>
        </w:rPr>
        <w:t>2. Format</w:t>
      </w:r>
      <w:r w:rsidRPr="00F7594C">
        <w:rPr>
          <w:rFonts w:ascii="inherit" w:hAnsi="inherit"/>
          <w:color w:val="000000"/>
          <w:bdr w:val="none" w:sz="0" w:space="0" w:color="auto" w:frame="1"/>
          <w:lang w:val="id-ID"/>
        </w:rPr>
        <w:t> Chicago</w:t>
      </w:r>
    </w:p>
    <w:p w14:paraId="0DA9C1DF" w14:textId="77777777" w:rsidR="00F7594C" w:rsidRPr="00F7594C" w:rsidRDefault="00F7594C" w:rsidP="00F7594C">
      <w:pPr>
        <w:pStyle w:val="NormalWeb"/>
        <w:shd w:val="clear" w:color="auto" w:fill="FFFFFF"/>
        <w:spacing w:before="0" w:after="0"/>
        <w:textAlignment w:val="baseline"/>
        <w:rPr>
          <w:rFonts w:ascii="Helvetica" w:hAnsi="Helvetica"/>
          <w:color w:val="000000"/>
          <w:sz w:val="21"/>
          <w:szCs w:val="21"/>
          <w:lang w:val="id-ID"/>
        </w:rPr>
      </w:pPr>
      <w:r w:rsidRPr="00F7594C">
        <w:rPr>
          <w:rFonts w:ascii="inherit" w:hAnsi="inherit"/>
          <w:color w:val="000000"/>
          <w:sz w:val="21"/>
          <w:szCs w:val="21"/>
          <w:bdr w:val="none" w:sz="0" w:space="0" w:color="auto" w:frame="1"/>
          <w:lang w:val="id-ID"/>
        </w:rPr>
        <w:t>Format Chicago adalah gaya dokumentasi yang telah diterbitkan oleh Chicago University Press sejak tahun 1906. Gaya kutipan ini menggabungkan aturan tata bahasa dan tanda baca yang umum dalam bahasa Inggris-Amerika. Biasanya, gaya Chicago menyajikan dua sistem dokumentasi dasar: (1) catatan dan daftar pustaka dan (2) tanggal penulis. Memilih antara keduanya sering tergantung pada materi pelajaran dan sifat sumber yang dikutip, karena masing-masing sistem punya plus minus.</w:t>
      </w:r>
    </w:p>
    <w:p w14:paraId="447F489A" w14:textId="77777777" w:rsidR="00F7594C" w:rsidRPr="00F7594C" w:rsidRDefault="00F7594C" w:rsidP="00F7594C">
      <w:pPr>
        <w:pStyle w:val="NormalWeb"/>
        <w:shd w:val="clear" w:color="auto" w:fill="FFFFFF"/>
        <w:spacing w:before="0" w:after="0"/>
        <w:textAlignment w:val="baseline"/>
        <w:rPr>
          <w:rFonts w:ascii="Helvetica" w:hAnsi="Helvetica"/>
          <w:color w:val="000000"/>
          <w:sz w:val="21"/>
          <w:szCs w:val="21"/>
          <w:lang w:val="id-ID"/>
        </w:rPr>
      </w:pPr>
      <w:r w:rsidRPr="00F7594C">
        <w:rPr>
          <w:rFonts w:ascii="inherit" w:hAnsi="inherit"/>
          <w:color w:val="000000"/>
          <w:sz w:val="21"/>
          <w:szCs w:val="21"/>
          <w:bdr w:val="none" w:sz="0" w:space="0" w:color="auto" w:frame="1"/>
          <w:lang w:val="id-ID"/>
        </w:rPr>
        <w:t>Namun, gaya daftar pustaka ini lebih disukai oleh banyak orang di humaniora, termasuk yang dalam sastra, sejarah, dan seni. Sebab, gaya ini menyajikan informasi daftar pustaka dalam bentuk catatan. Di bawah adalah contoh penulisan daftar pustaka dalam format Chicago.</w:t>
      </w:r>
    </w:p>
    <w:tbl>
      <w:tblPr>
        <w:tblW w:w="10170"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1756"/>
        <w:gridCol w:w="8414"/>
      </w:tblGrid>
      <w:tr w:rsidR="00F7594C" w:rsidRPr="00F7594C" w14:paraId="3854E087" w14:textId="77777777" w:rsidTr="00F7594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62110573" w14:textId="77777777" w:rsidR="00F7594C" w:rsidRPr="00F7594C" w:rsidRDefault="00F7594C">
            <w:pPr>
              <w:pStyle w:val="NormalWeb"/>
              <w:spacing w:before="0" w:after="0"/>
              <w:jc w:val="center"/>
              <w:textAlignment w:val="baseline"/>
              <w:rPr>
                <w:rFonts w:ascii="Helvetica" w:hAnsi="Helvetica"/>
                <w:color w:val="000000"/>
                <w:sz w:val="21"/>
                <w:szCs w:val="21"/>
                <w:lang w:val="id-ID"/>
              </w:rPr>
            </w:pPr>
            <w:r w:rsidRPr="00F7594C">
              <w:rPr>
                <w:rFonts w:ascii="inherit" w:hAnsi="inherit"/>
                <w:b/>
                <w:bCs/>
                <w:color w:val="000000"/>
                <w:sz w:val="21"/>
                <w:szCs w:val="21"/>
                <w:bdr w:val="none" w:sz="0" w:space="0" w:color="auto" w:frame="1"/>
                <w:lang w:val="id-ID"/>
              </w:rPr>
              <w:t>Jenis Teks</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420AEDE2" w14:textId="77777777" w:rsidR="00F7594C" w:rsidRPr="00F7594C" w:rsidRDefault="00F7594C">
            <w:pPr>
              <w:pStyle w:val="NormalWeb"/>
              <w:spacing w:before="0" w:after="0"/>
              <w:jc w:val="center"/>
              <w:textAlignment w:val="baseline"/>
              <w:rPr>
                <w:rFonts w:ascii="Helvetica" w:hAnsi="Helvetica"/>
                <w:color w:val="000000"/>
                <w:sz w:val="21"/>
                <w:szCs w:val="21"/>
                <w:lang w:val="id-ID"/>
              </w:rPr>
            </w:pPr>
            <w:r w:rsidRPr="00F7594C">
              <w:rPr>
                <w:rFonts w:ascii="inherit" w:hAnsi="inherit"/>
                <w:b/>
                <w:bCs/>
                <w:color w:val="000000"/>
                <w:sz w:val="21"/>
                <w:szCs w:val="21"/>
                <w:bdr w:val="none" w:sz="0" w:space="0" w:color="auto" w:frame="1"/>
                <w:lang w:val="id-ID"/>
              </w:rPr>
              <w:t>Format Daftar Pustaka</w:t>
            </w:r>
          </w:p>
        </w:tc>
      </w:tr>
      <w:tr w:rsidR="00F7594C" w:rsidRPr="00F7594C" w14:paraId="63B5C27B" w14:textId="77777777" w:rsidTr="00F7594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2B366453" w14:textId="77777777" w:rsidR="00F7594C" w:rsidRPr="00F7594C" w:rsidRDefault="00F7594C">
            <w:pPr>
              <w:rPr>
                <w:rFonts w:ascii="Helvetica" w:hAnsi="Helvetica"/>
                <w:color w:val="000000"/>
                <w:sz w:val="21"/>
                <w:szCs w:val="21"/>
                <w:lang w:val="id-ID"/>
              </w:rPr>
            </w:pPr>
            <w:r w:rsidRPr="00F7594C">
              <w:rPr>
                <w:rFonts w:ascii="inherit" w:hAnsi="inherit"/>
                <w:b/>
                <w:bCs/>
                <w:color w:val="000000"/>
                <w:sz w:val="21"/>
                <w:szCs w:val="21"/>
                <w:bdr w:val="none" w:sz="0" w:space="0" w:color="auto" w:frame="1"/>
                <w:lang w:val="id-ID"/>
              </w:rPr>
              <w:t>Buku Cetak</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60B3905A" w14:textId="77777777" w:rsidR="00F7594C" w:rsidRPr="00F7594C" w:rsidRDefault="00F7594C">
            <w:pPr>
              <w:rPr>
                <w:rFonts w:ascii="Helvetica" w:hAnsi="Helvetica"/>
                <w:color w:val="000000"/>
                <w:sz w:val="21"/>
                <w:szCs w:val="21"/>
                <w:lang w:val="id-ID"/>
              </w:rPr>
            </w:pPr>
            <w:r w:rsidRPr="00F7594C">
              <w:rPr>
                <w:rFonts w:ascii="inherit" w:hAnsi="inherit"/>
                <w:color w:val="000000"/>
                <w:sz w:val="21"/>
                <w:szCs w:val="21"/>
                <w:bdr w:val="none" w:sz="0" w:space="0" w:color="auto" w:frame="1"/>
                <w:lang w:val="id-ID"/>
              </w:rPr>
              <w:t>Pollan, Michael. </w:t>
            </w:r>
            <w:r w:rsidRPr="00F7594C">
              <w:rPr>
                <w:rFonts w:ascii="inherit" w:hAnsi="inherit"/>
                <w:i/>
                <w:iCs/>
                <w:color w:val="000000"/>
                <w:sz w:val="21"/>
                <w:szCs w:val="21"/>
                <w:bdr w:val="none" w:sz="0" w:space="0" w:color="auto" w:frame="1"/>
                <w:lang w:val="id-ID"/>
              </w:rPr>
              <w:t>The Omnivore’s Dilemma: A Natural History of Four Meals</w:t>
            </w:r>
            <w:r w:rsidRPr="00F7594C">
              <w:rPr>
                <w:rFonts w:ascii="inherit" w:hAnsi="inherit"/>
                <w:color w:val="000000"/>
                <w:sz w:val="21"/>
                <w:szCs w:val="21"/>
                <w:bdr w:val="none" w:sz="0" w:space="0" w:color="auto" w:frame="1"/>
                <w:lang w:val="id-ID"/>
              </w:rPr>
              <w:t>. New York: Penguin, 2006.</w:t>
            </w:r>
          </w:p>
        </w:tc>
      </w:tr>
      <w:tr w:rsidR="00F7594C" w:rsidRPr="00F7594C" w14:paraId="2FF05FE9" w14:textId="77777777" w:rsidTr="00F7594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4EF2D734" w14:textId="77777777" w:rsidR="00F7594C" w:rsidRPr="00F7594C" w:rsidRDefault="00F7594C">
            <w:pPr>
              <w:rPr>
                <w:rFonts w:ascii="Helvetica" w:hAnsi="Helvetica"/>
                <w:color w:val="000000"/>
                <w:sz w:val="21"/>
                <w:szCs w:val="21"/>
                <w:lang w:val="id-ID"/>
              </w:rPr>
            </w:pPr>
            <w:r w:rsidRPr="00F7594C">
              <w:rPr>
                <w:rFonts w:ascii="inherit" w:hAnsi="inherit"/>
                <w:b/>
                <w:bCs/>
                <w:color w:val="000000"/>
                <w:sz w:val="21"/>
                <w:szCs w:val="21"/>
                <w:bdr w:val="none" w:sz="0" w:space="0" w:color="auto" w:frame="1"/>
                <w:lang w:val="id-ID"/>
              </w:rPr>
              <w:t>Artikel Dalam Jurnal Cetak</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5536BCA8" w14:textId="77777777" w:rsidR="00F7594C" w:rsidRPr="00F7594C" w:rsidRDefault="00F7594C">
            <w:pPr>
              <w:rPr>
                <w:rFonts w:ascii="Helvetica" w:hAnsi="Helvetica"/>
                <w:color w:val="000000"/>
                <w:sz w:val="21"/>
                <w:szCs w:val="21"/>
                <w:lang w:val="id-ID"/>
              </w:rPr>
            </w:pPr>
            <w:r w:rsidRPr="00F7594C">
              <w:rPr>
                <w:rFonts w:ascii="inherit" w:hAnsi="inherit"/>
                <w:color w:val="000000"/>
                <w:sz w:val="21"/>
                <w:szCs w:val="21"/>
                <w:bdr w:val="none" w:sz="0" w:space="0" w:color="auto" w:frame="1"/>
                <w:lang w:val="id-ID"/>
              </w:rPr>
              <w:t>Weinstein, Joshua I. “The Market in Plato’s </w:t>
            </w:r>
            <w:r w:rsidRPr="00F7594C">
              <w:rPr>
                <w:rFonts w:ascii="inherit" w:hAnsi="inherit"/>
                <w:i/>
                <w:iCs/>
                <w:color w:val="000000"/>
                <w:sz w:val="21"/>
                <w:szCs w:val="21"/>
                <w:bdr w:val="none" w:sz="0" w:space="0" w:color="auto" w:frame="1"/>
                <w:lang w:val="id-ID"/>
              </w:rPr>
              <w:t>Republic</w:t>
            </w:r>
            <w:r w:rsidRPr="00F7594C">
              <w:rPr>
                <w:rFonts w:ascii="inherit" w:hAnsi="inherit"/>
                <w:color w:val="000000"/>
                <w:sz w:val="21"/>
                <w:szCs w:val="21"/>
                <w:bdr w:val="none" w:sz="0" w:space="0" w:color="auto" w:frame="1"/>
                <w:lang w:val="id-ID"/>
              </w:rPr>
              <w:t>.” </w:t>
            </w:r>
            <w:r w:rsidRPr="00F7594C">
              <w:rPr>
                <w:rFonts w:ascii="inherit" w:hAnsi="inherit"/>
                <w:i/>
                <w:iCs/>
                <w:color w:val="000000"/>
                <w:sz w:val="21"/>
                <w:szCs w:val="21"/>
                <w:bdr w:val="none" w:sz="0" w:space="0" w:color="auto" w:frame="1"/>
                <w:lang w:val="id-ID"/>
              </w:rPr>
              <w:t>Classical Philology</w:t>
            </w:r>
            <w:r w:rsidRPr="00F7594C">
              <w:rPr>
                <w:rFonts w:ascii="inherit" w:hAnsi="inherit"/>
                <w:color w:val="000000"/>
                <w:sz w:val="21"/>
                <w:szCs w:val="21"/>
                <w:bdr w:val="none" w:sz="0" w:space="0" w:color="auto" w:frame="1"/>
                <w:lang w:val="id-ID"/>
              </w:rPr>
              <w:t> 104 (2009): 439–58.</w:t>
            </w:r>
          </w:p>
        </w:tc>
      </w:tr>
      <w:tr w:rsidR="00F7594C" w:rsidRPr="00F7594C" w14:paraId="0648953E" w14:textId="77777777" w:rsidTr="00F7594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339C302F" w14:textId="77777777" w:rsidR="00F7594C" w:rsidRPr="00F7594C" w:rsidRDefault="00F7594C">
            <w:pPr>
              <w:rPr>
                <w:rFonts w:ascii="Helvetica" w:hAnsi="Helvetica"/>
                <w:color w:val="000000"/>
                <w:sz w:val="21"/>
                <w:szCs w:val="21"/>
                <w:lang w:val="id-ID"/>
              </w:rPr>
            </w:pPr>
            <w:r w:rsidRPr="00F7594C">
              <w:rPr>
                <w:rFonts w:ascii="inherit" w:hAnsi="inherit"/>
                <w:b/>
                <w:bCs/>
                <w:color w:val="000000"/>
                <w:sz w:val="21"/>
                <w:szCs w:val="21"/>
                <w:bdr w:val="none" w:sz="0" w:space="0" w:color="auto" w:frame="1"/>
                <w:lang w:val="id-ID"/>
              </w:rPr>
              <w:t xml:space="preserve">Artikel Dalam Jurnal </w:t>
            </w:r>
            <w:r w:rsidRPr="00F7594C">
              <w:rPr>
                <w:rFonts w:ascii="inherit" w:hAnsi="inherit"/>
                <w:b/>
                <w:bCs/>
                <w:color w:val="000000"/>
                <w:sz w:val="21"/>
                <w:szCs w:val="21"/>
                <w:bdr w:val="none" w:sz="0" w:space="0" w:color="auto" w:frame="1"/>
                <w:lang w:val="id-ID"/>
              </w:rPr>
              <w:lastRenderedPageBreak/>
              <w:t>Elektronik</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9F139F1" w14:textId="77777777" w:rsidR="00F7594C" w:rsidRPr="00F7594C" w:rsidRDefault="00F7594C">
            <w:pPr>
              <w:rPr>
                <w:rFonts w:ascii="Helvetica" w:hAnsi="Helvetica"/>
                <w:color w:val="000000"/>
                <w:sz w:val="21"/>
                <w:szCs w:val="21"/>
                <w:lang w:val="id-ID"/>
              </w:rPr>
            </w:pPr>
            <w:r w:rsidRPr="00F7594C">
              <w:rPr>
                <w:rFonts w:ascii="inherit" w:hAnsi="inherit"/>
                <w:color w:val="000000"/>
                <w:sz w:val="21"/>
                <w:szCs w:val="21"/>
                <w:bdr w:val="none" w:sz="0" w:space="0" w:color="auto" w:frame="1"/>
                <w:lang w:val="id-ID"/>
              </w:rPr>
              <w:lastRenderedPageBreak/>
              <w:t>Kossinets, Gueorgi, and Duncan J. Watts. “Origins of Homophily in an Evolving Social Network.” </w:t>
            </w:r>
            <w:r w:rsidRPr="00F7594C">
              <w:rPr>
                <w:rFonts w:ascii="inherit" w:hAnsi="inherit"/>
                <w:i/>
                <w:iCs/>
                <w:color w:val="000000"/>
                <w:sz w:val="21"/>
                <w:szCs w:val="21"/>
                <w:bdr w:val="none" w:sz="0" w:space="0" w:color="auto" w:frame="1"/>
                <w:lang w:val="id-ID"/>
              </w:rPr>
              <w:t>American Journal of Sociology</w:t>
            </w:r>
            <w:r w:rsidRPr="00F7594C">
              <w:rPr>
                <w:rFonts w:ascii="inherit" w:hAnsi="inherit"/>
                <w:color w:val="000000"/>
                <w:sz w:val="21"/>
                <w:szCs w:val="21"/>
                <w:bdr w:val="none" w:sz="0" w:space="0" w:color="auto" w:frame="1"/>
                <w:lang w:val="id-ID"/>
              </w:rPr>
              <w:t xml:space="preserve"> 115 (2009): 405–50. Accessed February 28, 2010. </w:t>
            </w:r>
            <w:r w:rsidRPr="00F7594C">
              <w:rPr>
                <w:rFonts w:ascii="inherit" w:hAnsi="inherit"/>
                <w:color w:val="000000"/>
                <w:sz w:val="21"/>
                <w:szCs w:val="21"/>
                <w:bdr w:val="none" w:sz="0" w:space="0" w:color="auto" w:frame="1"/>
                <w:lang w:val="id-ID"/>
              </w:rPr>
              <w:lastRenderedPageBreak/>
              <w:t>doi:10.1086/599247.</w:t>
            </w:r>
          </w:p>
        </w:tc>
      </w:tr>
      <w:tr w:rsidR="00F7594C" w:rsidRPr="00F7594C" w14:paraId="0795EAE7" w14:textId="77777777" w:rsidTr="00F7594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299211F7" w14:textId="77777777" w:rsidR="00F7594C" w:rsidRPr="00F7594C" w:rsidRDefault="00F7594C">
            <w:pPr>
              <w:rPr>
                <w:rFonts w:ascii="Helvetica" w:hAnsi="Helvetica"/>
                <w:color w:val="000000"/>
                <w:sz w:val="21"/>
                <w:szCs w:val="21"/>
                <w:lang w:val="id-ID"/>
              </w:rPr>
            </w:pPr>
            <w:r w:rsidRPr="00F7594C">
              <w:rPr>
                <w:rFonts w:ascii="inherit" w:hAnsi="inherit"/>
                <w:b/>
                <w:bCs/>
                <w:color w:val="000000"/>
                <w:sz w:val="21"/>
                <w:szCs w:val="21"/>
                <w:bdr w:val="none" w:sz="0" w:space="0" w:color="auto" w:frame="1"/>
                <w:lang w:val="id-ID"/>
              </w:rPr>
              <w:lastRenderedPageBreak/>
              <w:t>Situs Web</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63C7EB2C" w14:textId="77777777" w:rsidR="00F7594C" w:rsidRPr="00F7594C" w:rsidRDefault="00F7594C">
            <w:pPr>
              <w:rPr>
                <w:rFonts w:ascii="Helvetica" w:hAnsi="Helvetica"/>
                <w:color w:val="000000"/>
                <w:sz w:val="21"/>
                <w:szCs w:val="21"/>
                <w:lang w:val="id-ID"/>
              </w:rPr>
            </w:pPr>
            <w:r w:rsidRPr="00F7594C">
              <w:rPr>
                <w:rFonts w:ascii="inherit" w:hAnsi="inherit"/>
                <w:color w:val="000000"/>
                <w:sz w:val="21"/>
                <w:szCs w:val="21"/>
                <w:bdr w:val="none" w:sz="0" w:space="0" w:color="auto" w:frame="1"/>
                <w:lang w:val="id-ID"/>
              </w:rPr>
              <w:t>Google. “Google Privacy Policy.” Last modified March 11, 2009. </w:t>
            </w:r>
            <w:hyperlink r:id="rId14" w:history="1">
              <w:r w:rsidRPr="00F7594C">
                <w:rPr>
                  <w:rStyle w:val="Hyperlink"/>
                  <w:rFonts w:ascii="inherit" w:hAnsi="inherit"/>
                  <w:b/>
                  <w:bCs/>
                  <w:color w:val="18B3DC"/>
                  <w:sz w:val="21"/>
                  <w:szCs w:val="21"/>
                  <w:bdr w:val="none" w:sz="0" w:space="0" w:color="auto" w:frame="1"/>
                  <w:lang w:val="id-ID"/>
                </w:rPr>
                <w:t>http://www.google.com/intl/en/privacypolicy.html</w:t>
              </w:r>
            </w:hyperlink>
            <w:r w:rsidRPr="00F7594C">
              <w:rPr>
                <w:rFonts w:ascii="inherit" w:hAnsi="inherit"/>
                <w:color w:val="000000"/>
                <w:sz w:val="21"/>
                <w:szCs w:val="21"/>
                <w:bdr w:val="none" w:sz="0" w:space="0" w:color="auto" w:frame="1"/>
                <w:lang w:val="id-ID"/>
              </w:rPr>
              <w:t>.</w:t>
            </w:r>
          </w:p>
        </w:tc>
      </w:tr>
    </w:tbl>
    <w:p w14:paraId="1D615352" w14:textId="77777777" w:rsidR="00F7594C" w:rsidRPr="00F7594C" w:rsidRDefault="00F7594C" w:rsidP="00F7594C">
      <w:pPr>
        <w:pStyle w:val="NormalWeb"/>
        <w:shd w:val="clear" w:color="auto" w:fill="FFFFFF"/>
        <w:spacing w:before="0" w:after="0"/>
        <w:textAlignment w:val="baseline"/>
        <w:rPr>
          <w:rFonts w:ascii="Helvetica" w:hAnsi="Helvetica"/>
          <w:color w:val="000000"/>
          <w:sz w:val="21"/>
          <w:szCs w:val="21"/>
          <w:lang w:val="id-ID"/>
        </w:rPr>
      </w:pPr>
      <w:r w:rsidRPr="00F7594C">
        <w:rPr>
          <w:rFonts w:ascii="inherit" w:hAnsi="inherit"/>
          <w:color w:val="000000"/>
          <w:sz w:val="21"/>
          <w:szCs w:val="21"/>
          <w:bdr w:val="none" w:sz="0" w:space="0" w:color="auto" w:frame="1"/>
          <w:lang w:val="id-ID"/>
        </w:rPr>
        <w:t>Gaya penulis-tanggal telah lama digunakan dalam berbagai karya tulis atau laporan penelitian. Dalam sistem ini, sumber dikutip secara singkat dalam teks, biasanya dalam tanda kurung, dengan nama belakang penulis dan tanggal publikasi. Kutipan singkat diperkuat dalam daftar referensi, di mana informasi daftar pustaka lengkap disediakan.</w:t>
      </w:r>
    </w:p>
    <w:tbl>
      <w:tblPr>
        <w:tblW w:w="10170"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1789"/>
        <w:gridCol w:w="8381"/>
      </w:tblGrid>
      <w:tr w:rsidR="00F7594C" w:rsidRPr="00F7594C" w14:paraId="672D745E" w14:textId="77777777" w:rsidTr="00F7594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39C63B7E" w14:textId="77777777" w:rsidR="00F7594C" w:rsidRPr="00F7594C" w:rsidRDefault="00F7594C">
            <w:pPr>
              <w:pStyle w:val="NormalWeb"/>
              <w:spacing w:before="0" w:after="0"/>
              <w:jc w:val="center"/>
              <w:textAlignment w:val="baseline"/>
              <w:rPr>
                <w:rFonts w:ascii="Helvetica" w:hAnsi="Helvetica"/>
                <w:color w:val="000000"/>
                <w:sz w:val="21"/>
                <w:szCs w:val="21"/>
                <w:lang w:val="id-ID"/>
              </w:rPr>
            </w:pPr>
            <w:r w:rsidRPr="00F7594C">
              <w:rPr>
                <w:rFonts w:ascii="inherit" w:hAnsi="inherit"/>
                <w:b/>
                <w:bCs/>
                <w:color w:val="000000"/>
                <w:sz w:val="21"/>
                <w:szCs w:val="21"/>
                <w:bdr w:val="none" w:sz="0" w:space="0" w:color="auto" w:frame="1"/>
                <w:lang w:val="id-ID"/>
              </w:rPr>
              <w:t>Jenis Teks</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4E52E4A" w14:textId="77777777" w:rsidR="00F7594C" w:rsidRPr="00F7594C" w:rsidRDefault="00F7594C">
            <w:pPr>
              <w:pStyle w:val="NormalWeb"/>
              <w:spacing w:before="0" w:after="0"/>
              <w:jc w:val="center"/>
              <w:textAlignment w:val="baseline"/>
              <w:rPr>
                <w:rFonts w:ascii="Helvetica" w:hAnsi="Helvetica"/>
                <w:color w:val="000000"/>
                <w:sz w:val="21"/>
                <w:szCs w:val="21"/>
                <w:lang w:val="id-ID"/>
              </w:rPr>
            </w:pPr>
            <w:r w:rsidRPr="00F7594C">
              <w:rPr>
                <w:rFonts w:ascii="inherit" w:hAnsi="inherit"/>
                <w:b/>
                <w:bCs/>
                <w:color w:val="000000"/>
                <w:sz w:val="21"/>
                <w:szCs w:val="21"/>
                <w:bdr w:val="none" w:sz="0" w:space="0" w:color="auto" w:frame="1"/>
                <w:lang w:val="id-ID"/>
              </w:rPr>
              <w:t>Format Daftar Pustaka</w:t>
            </w:r>
          </w:p>
        </w:tc>
      </w:tr>
      <w:tr w:rsidR="00F7594C" w:rsidRPr="00F7594C" w14:paraId="727A7CF4" w14:textId="77777777" w:rsidTr="00F7594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55D62FC9" w14:textId="77777777" w:rsidR="00F7594C" w:rsidRPr="00F7594C" w:rsidRDefault="00F7594C">
            <w:pPr>
              <w:rPr>
                <w:rFonts w:ascii="Helvetica" w:hAnsi="Helvetica"/>
                <w:color w:val="000000"/>
                <w:sz w:val="21"/>
                <w:szCs w:val="21"/>
                <w:lang w:val="id-ID"/>
              </w:rPr>
            </w:pPr>
            <w:r w:rsidRPr="00F7594C">
              <w:rPr>
                <w:rFonts w:ascii="inherit" w:hAnsi="inherit"/>
                <w:b/>
                <w:bCs/>
                <w:color w:val="000000"/>
                <w:sz w:val="21"/>
                <w:szCs w:val="21"/>
                <w:bdr w:val="none" w:sz="0" w:space="0" w:color="auto" w:frame="1"/>
                <w:lang w:val="id-ID"/>
              </w:rPr>
              <w:t>Buku Cetak</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14F4129B" w14:textId="77777777" w:rsidR="00F7594C" w:rsidRPr="00F7594C" w:rsidRDefault="00F7594C">
            <w:pPr>
              <w:rPr>
                <w:rFonts w:ascii="Helvetica" w:hAnsi="Helvetica"/>
                <w:color w:val="000000"/>
                <w:sz w:val="21"/>
                <w:szCs w:val="21"/>
                <w:lang w:val="id-ID"/>
              </w:rPr>
            </w:pPr>
            <w:r w:rsidRPr="00F7594C">
              <w:rPr>
                <w:rFonts w:ascii="inherit" w:hAnsi="inherit"/>
                <w:color w:val="000000"/>
                <w:sz w:val="21"/>
                <w:szCs w:val="21"/>
                <w:bdr w:val="none" w:sz="0" w:space="0" w:color="auto" w:frame="1"/>
                <w:lang w:val="id-ID"/>
              </w:rPr>
              <w:t>Pollan, Michael. 2006. </w:t>
            </w:r>
            <w:r w:rsidRPr="00F7594C">
              <w:rPr>
                <w:rFonts w:ascii="inherit" w:hAnsi="inherit"/>
                <w:i/>
                <w:iCs/>
                <w:color w:val="000000"/>
                <w:sz w:val="21"/>
                <w:szCs w:val="21"/>
                <w:bdr w:val="none" w:sz="0" w:space="0" w:color="auto" w:frame="1"/>
                <w:lang w:val="id-ID"/>
              </w:rPr>
              <w:t>The Omnivore’s Dilemma: A Natural History of Four Meals</w:t>
            </w:r>
            <w:r w:rsidRPr="00F7594C">
              <w:rPr>
                <w:rFonts w:ascii="inherit" w:hAnsi="inherit"/>
                <w:color w:val="000000"/>
                <w:sz w:val="21"/>
                <w:szCs w:val="21"/>
                <w:bdr w:val="none" w:sz="0" w:space="0" w:color="auto" w:frame="1"/>
                <w:lang w:val="id-ID"/>
              </w:rPr>
              <w:t>. New York: Penguin.</w:t>
            </w:r>
          </w:p>
        </w:tc>
      </w:tr>
      <w:tr w:rsidR="00F7594C" w:rsidRPr="00F7594C" w14:paraId="4A661863" w14:textId="77777777" w:rsidTr="00F7594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601882C4" w14:textId="77777777" w:rsidR="00F7594C" w:rsidRPr="00F7594C" w:rsidRDefault="00F7594C">
            <w:pPr>
              <w:rPr>
                <w:rFonts w:ascii="Helvetica" w:hAnsi="Helvetica"/>
                <w:color w:val="000000"/>
                <w:sz w:val="21"/>
                <w:szCs w:val="21"/>
                <w:lang w:val="id-ID"/>
              </w:rPr>
            </w:pPr>
            <w:r w:rsidRPr="00F7594C">
              <w:rPr>
                <w:rFonts w:ascii="inherit" w:hAnsi="inherit"/>
                <w:b/>
                <w:bCs/>
                <w:color w:val="000000"/>
                <w:sz w:val="21"/>
                <w:szCs w:val="21"/>
                <w:bdr w:val="none" w:sz="0" w:space="0" w:color="auto" w:frame="1"/>
                <w:lang w:val="id-ID"/>
              </w:rPr>
              <w:t>Artikel Dalam Jurnal Cetak</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275D8939" w14:textId="77777777" w:rsidR="00F7594C" w:rsidRPr="00F7594C" w:rsidRDefault="00F7594C">
            <w:pPr>
              <w:rPr>
                <w:rFonts w:ascii="Helvetica" w:hAnsi="Helvetica"/>
                <w:color w:val="000000"/>
                <w:sz w:val="21"/>
                <w:szCs w:val="21"/>
                <w:lang w:val="id-ID"/>
              </w:rPr>
            </w:pPr>
            <w:r w:rsidRPr="00F7594C">
              <w:rPr>
                <w:rFonts w:ascii="inherit" w:hAnsi="inherit"/>
                <w:color w:val="000000"/>
                <w:sz w:val="21"/>
                <w:szCs w:val="21"/>
                <w:bdr w:val="none" w:sz="0" w:space="0" w:color="auto" w:frame="1"/>
                <w:lang w:val="id-ID"/>
              </w:rPr>
              <w:t>Weinstein, Joshua I. 2009. “The Market in Plato’s </w:t>
            </w:r>
            <w:r w:rsidRPr="00F7594C">
              <w:rPr>
                <w:rFonts w:ascii="inherit" w:hAnsi="inherit"/>
                <w:i/>
                <w:iCs/>
                <w:color w:val="000000"/>
                <w:sz w:val="21"/>
                <w:szCs w:val="21"/>
                <w:bdr w:val="none" w:sz="0" w:space="0" w:color="auto" w:frame="1"/>
                <w:lang w:val="id-ID"/>
              </w:rPr>
              <w:t>Republic</w:t>
            </w:r>
            <w:r w:rsidRPr="00F7594C">
              <w:rPr>
                <w:rFonts w:ascii="inherit" w:hAnsi="inherit"/>
                <w:color w:val="000000"/>
                <w:sz w:val="21"/>
                <w:szCs w:val="21"/>
                <w:bdr w:val="none" w:sz="0" w:space="0" w:color="auto" w:frame="1"/>
                <w:lang w:val="id-ID"/>
              </w:rPr>
              <w:t>.” </w:t>
            </w:r>
            <w:r w:rsidRPr="00F7594C">
              <w:rPr>
                <w:rFonts w:ascii="inherit" w:hAnsi="inherit"/>
                <w:i/>
                <w:iCs/>
                <w:color w:val="000000"/>
                <w:sz w:val="21"/>
                <w:szCs w:val="21"/>
                <w:bdr w:val="none" w:sz="0" w:space="0" w:color="auto" w:frame="1"/>
                <w:lang w:val="id-ID"/>
              </w:rPr>
              <w:t>Classical Philology</w:t>
            </w:r>
            <w:r w:rsidRPr="00F7594C">
              <w:rPr>
                <w:rFonts w:ascii="inherit" w:hAnsi="inherit"/>
                <w:color w:val="000000"/>
                <w:sz w:val="21"/>
                <w:szCs w:val="21"/>
                <w:bdr w:val="none" w:sz="0" w:space="0" w:color="auto" w:frame="1"/>
                <w:lang w:val="id-ID"/>
              </w:rPr>
              <w:t> 104:439–58.</w:t>
            </w:r>
          </w:p>
        </w:tc>
      </w:tr>
      <w:tr w:rsidR="00F7594C" w:rsidRPr="00F7594C" w14:paraId="75C1ACE6" w14:textId="77777777" w:rsidTr="00F7594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49C26F26" w14:textId="77777777" w:rsidR="00F7594C" w:rsidRPr="00F7594C" w:rsidRDefault="00F7594C">
            <w:pPr>
              <w:rPr>
                <w:rFonts w:ascii="Helvetica" w:hAnsi="Helvetica"/>
                <w:color w:val="000000"/>
                <w:sz w:val="21"/>
                <w:szCs w:val="21"/>
                <w:lang w:val="id-ID"/>
              </w:rPr>
            </w:pPr>
            <w:r w:rsidRPr="00F7594C">
              <w:rPr>
                <w:rFonts w:ascii="inherit" w:hAnsi="inherit"/>
                <w:b/>
                <w:bCs/>
                <w:color w:val="000000"/>
                <w:sz w:val="21"/>
                <w:szCs w:val="21"/>
                <w:bdr w:val="none" w:sz="0" w:space="0" w:color="auto" w:frame="1"/>
                <w:lang w:val="id-ID"/>
              </w:rPr>
              <w:t>Artikel Dalam Jurnal Elektronik</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432ECED5" w14:textId="77777777" w:rsidR="00F7594C" w:rsidRPr="00F7594C" w:rsidRDefault="00F7594C">
            <w:pPr>
              <w:rPr>
                <w:rFonts w:ascii="Helvetica" w:hAnsi="Helvetica"/>
                <w:color w:val="000000"/>
                <w:sz w:val="21"/>
                <w:szCs w:val="21"/>
                <w:lang w:val="id-ID"/>
              </w:rPr>
            </w:pPr>
            <w:r w:rsidRPr="00F7594C">
              <w:rPr>
                <w:rFonts w:ascii="inherit" w:hAnsi="inherit"/>
                <w:color w:val="000000"/>
                <w:sz w:val="21"/>
                <w:szCs w:val="21"/>
                <w:bdr w:val="none" w:sz="0" w:space="0" w:color="auto" w:frame="1"/>
                <w:lang w:val="id-ID"/>
              </w:rPr>
              <w:t>Kossinets, Gueorgi, and Duncan J. Watts. 2009. “Origins of Homophily in an Evolving Social Network.” </w:t>
            </w:r>
            <w:r w:rsidRPr="00F7594C">
              <w:rPr>
                <w:rFonts w:ascii="inherit" w:hAnsi="inherit"/>
                <w:i/>
                <w:iCs/>
                <w:color w:val="000000"/>
                <w:sz w:val="21"/>
                <w:szCs w:val="21"/>
                <w:bdr w:val="none" w:sz="0" w:space="0" w:color="auto" w:frame="1"/>
                <w:lang w:val="id-ID"/>
              </w:rPr>
              <w:t>American Journal of Sociology</w:t>
            </w:r>
            <w:r w:rsidRPr="00F7594C">
              <w:rPr>
                <w:rFonts w:ascii="inherit" w:hAnsi="inherit"/>
                <w:color w:val="000000"/>
                <w:sz w:val="21"/>
                <w:szCs w:val="21"/>
                <w:bdr w:val="none" w:sz="0" w:space="0" w:color="auto" w:frame="1"/>
                <w:lang w:val="id-ID"/>
              </w:rPr>
              <w:t>115:405–50. Accessed February 28, 2010. doi:10.1086/599247.</w:t>
            </w:r>
          </w:p>
        </w:tc>
      </w:tr>
      <w:tr w:rsidR="00F7594C" w:rsidRPr="00F7594C" w14:paraId="7DC0B349" w14:textId="77777777" w:rsidTr="00F7594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2212E67F" w14:textId="77777777" w:rsidR="00F7594C" w:rsidRPr="00F7594C" w:rsidRDefault="00F7594C">
            <w:pPr>
              <w:rPr>
                <w:rFonts w:ascii="Helvetica" w:hAnsi="Helvetica"/>
                <w:color w:val="000000"/>
                <w:sz w:val="21"/>
                <w:szCs w:val="21"/>
                <w:lang w:val="id-ID"/>
              </w:rPr>
            </w:pPr>
            <w:r w:rsidRPr="00F7594C">
              <w:rPr>
                <w:rFonts w:ascii="inherit" w:hAnsi="inherit"/>
                <w:b/>
                <w:bCs/>
                <w:color w:val="000000"/>
                <w:sz w:val="21"/>
                <w:szCs w:val="21"/>
                <w:bdr w:val="none" w:sz="0" w:space="0" w:color="auto" w:frame="1"/>
                <w:lang w:val="id-ID"/>
              </w:rPr>
              <w:t>Situs Web</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4A216230" w14:textId="77777777" w:rsidR="00F7594C" w:rsidRPr="00F7594C" w:rsidRDefault="00F7594C">
            <w:pPr>
              <w:rPr>
                <w:rFonts w:ascii="Helvetica" w:hAnsi="Helvetica"/>
                <w:color w:val="000000"/>
                <w:sz w:val="21"/>
                <w:szCs w:val="21"/>
                <w:lang w:val="id-ID"/>
              </w:rPr>
            </w:pPr>
            <w:r w:rsidRPr="00F7594C">
              <w:rPr>
                <w:rFonts w:ascii="inherit" w:hAnsi="inherit"/>
                <w:color w:val="000000"/>
                <w:sz w:val="21"/>
                <w:szCs w:val="21"/>
                <w:bdr w:val="none" w:sz="0" w:space="0" w:color="auto" w:frame="1"/>
                <w:lang w:val="id-ID"/>
              </w:rPr>
              <w:t>Google. 2009. “Google Privacy Policy.” Last modified March 11. </w:t>
            </w:r>
            <w:hyperlink r:id="rId15" w:history="1">
              <w:r w:rsidRPr="00F7594C">
                <w:rPr>
                  <w:rStyle w:val="Hyperlink"/>
                  <w:rFonts w:ascii="inherit" w:hAnsi="inherit"/>
                  <w:b/>
                  <w:bCs/>
                  <w:color w:val="18B3DC"/>
                  <w:sz w:val="21"/>
                  <w:szCs w:val="21"/>
                  <w:bdr w:val="none" w:sz="0" w:space="0" w:color="auto" w:frame="1"/>
                  <w:lang w:val="id-ID"/>
                </w:rPr>
                <w:t>http://www.google.com/intl/en/privacypolicy.html</w:t>
              </w:r>
            </w:hyperlink>
            <w:r w:rsidRPr="00F7594C">
              <w:rPr>
                <w:rFonts w:ascii="inherit" w:hAnsi="inherit"/>
                <w:color w:val="000000"/>
                <w:sz w:val="21"/>
                <w:szCs w:val="21"/>
                <w:bdr w:val="none" w:sz="0" w:space="0" w:color="auto" w:frame="1"/>
                <w:lang w:val="id-ID"/>
              </w:rPr>
              <w:t>.</w:t>
            </w:r>
          </w:p>
        </w:tc>
      </w:tr>
    </w:tbl>
    <w:p w14:paraId="64AAEE47" w14:textId="77777777" w:rsidR="00F7594C" w:rsidRPr="00F7594C" w:rsidRDefault="00F7594C" w:rsidP="00F7594C">
      <w:pPr>
        <w:pStyle w:val="NormalWeb"/>
        <w:shd w:val="clear" w:color="auto" w:fill="FFFFFF"/>
        <w:spacing w:before="0" w:after="0"/>
        <w:textAlignment w:val="baseline"/>
        <w:rPr>
          <w:rFonts w:ascii="Helvetica" w:hAnsi="Helvetica"/>
          <w:color w:val="000000"/>
          <w:sz w:val="21"/>
          <w:szCs w:val="21"/>
          <w:lang w:val="id-ID"/>
        </w:rPr>
      </w:pPr>
      <w:r w:rsidRPr="00F7594C">
        <w:rPr>
          <w:rFonts w:ascii="inherit" w:hAnsi="inherit"/>
          <w:color w:val="000000"/>
          <w:sz w:val="21"/>
          <w:szCs w:val="21"/>
          <w:bdr w:val="none" w:sz="0" w:space="0" w:color="auto" w:frame="1"/>
          <w:lang w:val="id-ID"/>
        </w:rPr>
        <w:t>Gimana Quipperian dengan informasi mengenai format daftar pustaka di atas? Semoga bisa memberi kamu tambahan wawasan, ya. Jangan lupa kunjungi </w:t>
      </w:r>
      <w:hyperlink r:id="rId16" w:history="1">
        <w:r w:rsidRPr="00F7594C">
          <w:rPr>
            <w:rStyle w:val="Hyperlink"/>
            <w:rFonts w:ascii="inherit" w:hAnsi="inherit"/>
            <w:b/>
            <w:bCs/>
            <w:color w:val="18B3DC"/>
            <w:sz w:val="21"/>
            <w:szCs w:val="21"/>
            <w:bdr w:val="none" w:sz="0" w:space="0" w:color="auto" w:frame="1"/>
            <w:lang w:val="id-ID"/>
          </w:rPr>
          <w:t>Quipper Blog</w:t>
        </w:r>
      </w:hyperlink>
      <w:r w:rsidRPr="00F7594C">
        <w:rPr>
          <w:rFonts w:ascii="inherit" w:hAnsi="inherit"/>
          <w:color w:val="000000"/>
          <w:sz w:val="21"/>
          <w:szCs w:val="21"/>
          <w:bdr w:val="none" w:sz="0" w:space="0" w:color="auto" w:frame="1"/>
          <w:lang w:val="id-ID"/>
        </w:rPr>
        <w:t> untuk artikel menarik lainnya, ya! Sampai jumpa dan tetap semangat!</w:t>
      </w:r>
    </w:p>
    <w:p w14:paraId="6CA8A3FA" w14:textId="77777777" w:rsidR="00AF20D1" w:rsidRPr="00F7594C" w:rsidRDefault="007C6380">
      <w:pPr>
        <w:rPr>
          <w:lang w:val="id-ID"/>
        </w:rPr>
      </w:pPr>
    </w:p>
    <w:sectPr w:rsidR="00AF20D1" w:rsidRPr="00F75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3F"/>
    <w:rsid w:val="007C6380"/>
    <w:rsid w:val="008C048B"/>
    <w:rsid w:val="00902516"/>
    <w:rsid w:val="00991B3F"/>
    <w:rsid w:val="00F759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1B3F"/>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B3F"/>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991B3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991B3F"/>
    <w:rPr>
      <w:color w:val="0000FF"/>
      <w:u w:val="single"/>
    </w:rPr>
  </w:style>
  <w:style w:type="character" w:styleId="Strong">
    <w:name w:val="Strong"/>
    <w:basedOn w:val="DefaultParagraphFont"/>
    <w:uiPriority w:val="22"/>
    <w:qFormat/>
    <w:rsid w:val="00991B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1B3F"/>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B3F"/>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991B3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991B3F"/>
    <w:rPr>
      <w:color w:val="0000FF"/>
      <w:u w:val="single"/>
    </w:rPr>
  </w:style>
  <w:style w:type="character" w:styleId="Strong">
    <w:name w:val="Strong"/>
    <w:basedOn w:val="DefaultParagraphFont"/>
    <w:uiPriority w:val="22"/>
    <w:qFormat/>
    <w:rsid w:val="00991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061446">
      <w:bodyDiv w:val="1"/>
      <w:marLeft w:val="0"/>
      <w:marRight w:val="0"/>
      <w:marTop w:val="0"/>
      <w:marBottom w:val="0"/>
      <w:divBdr>
        <w:top w:val="none" w:sz="0" w:space="0" w:color="auto"/>
        <w:left w:val="none" w:sz="0" w:space="0" w:color="auto"/>
        <w:bottom w:val="none" w:sz="0" w:space="0" w:color="auto"/>
        <w:right w:val="none" w:sz="0" w:space="0" w:color="auto"/>
      </w:divBdr>
    </w:div>
    <w:div w:id="809638143">
      <w:bodyDiv w:val="1"/>
      <w:marLeft w:val="0"/>
      <w:marRight w:val="0"/>
      <w:marTop w:val="0"/>
      <w:marBottom w:val="0"/>
      <w:divBdr>
        <w:top w:val="none" w:sz="0" w:space="0" w:color="auto"/>
        <w:left w:val="none" w:sz="0" w:space="0" w:color="auto"/>
        <w:bottom w:val="none" w:sz="0" w:space="0" w:color="auto"/>
        <w:right w:val="none" w:sz="0" w:space="0" w:color="auto"/>
      </w:divBdr>
    </w:div>
    <w:div w:id="124245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jp.usdoj.gov/bjs/glance/vage.htm" TargetMode="External"/><Relationship Id="rId13" Type="http://schemas.openxmlformats.org/officeDocument/2006/relationships/hyperlink" Target="http://www.moma.org/collection/browse_results.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xroads.com/~tcs/hotdog/hotdog.html" TargetMode="External"/><Relationship Id="rId12" Type="http://schemas.openxmlformats.org/officeDocument/2006/relationships/hyperlink" Target="http://www.moma.org/collection/object.php?object_id=108890"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quipper.com/id/blog/" TargetMode="External"/><Relationship Id="rId1" Type="http://schemas.openxmlformats.org/officeDocument/2006/relationships/styles" Target="styles.xml"/><Relationship Id="rId6" Type="http://schemas.openxmlformats.org/officeDocument/2006/relationships/hyperlink" Target="http://kairos.technorhetoric.net/" TargetMode="External"/><Relationship Id="rId11" Type="http://schemas.openxmlformats.org/officeDocument/2006/relationships/hyperlink" Target="http://memory.loc.gov/mbrs/ccmp/meanjoe_01g.ram" TargetMode="External"/><Relationship Id="rId5" Type="http://schemas.openxmlformats.org/officeDocument/2006/relationships/hyperlink" Target="http://www.amacombooks.org/" TargetMode="External"/><Relationship Id="rId15" Type="http://schemas.openxmlformats.org/officeDocument/2006/relationships/hyperlink" Target="http://www.google.com/intl/en/privacypolicy.html" TargetMode="External"/><Relationship Id="rId10" Type="http://schemas.openxmlformats.org/officeDocument/2006/relationships/hyperlink" Target="http://www.npr.org/templates/story/" TargetMode="External"/><Relationship Id="rId4" Type="http://schemas.openxmlformats.org/officeDocument/2006/relationships/webSettings" Target="webSettings.xml"/><Relationship Id="rId9" Type="http://schemas.openxmlformats.org/officeDocument/2006/relationships/hyperlink" Target="http://chessie-l-owner@lists.best.com/" TargetMode="External"/><Relationship Id="rId14" Type="http://schemas.openxmlformats.org/officeDocument/2006/relationships/hyperlink" Target="http://www.google.com/intl/en/privacy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priayi.ayu.p</dc:creator>
  <cp:keywords/>
  <dc:description/>
  <cp:lastModifiedBy>Windows User</cp:lastModifiedBy>
  <cp:revision>2</cp:revision>
  <dcterms:created xsi:type="dcterms:W3CDTF">2021-01-05T10:08:00Z</dcterms:created>
  <dcterms:modified xsi:type="dcterms:W3CDTF">2021-01-09T01:18:00Z</dcterms:modified>
</cp:coreProperties>
</file>