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Lembar Pemeriksaan Dokter Trimester 3</w:t>
      </w:r>
    </w:p>
    <w:p>
      <w:pPr>
        <w:pStyle w:val="Normal1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(Usia Kehamilan 32 - 36 Minggu)</w:t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Normal1"/>
        <w:rPr>
          <w:rFonts w:ascii="Lucida Sans" w:hAnsi="Lucida Sans" w:eastAsia="Lucida Sans" w:cs="Lucida Sans"/>
          <w:b/>
          <w:b/>
          <w:sz w:val="20"/>
          <w:szCs w:val="20"/>
        </w:rPr>
      </w:pPr>
      <w:r>
        <w:rPr>
          <w:rFonts w:eastAsia="Lucida Sans" w:cs="Lucida Sans" w:ascii="Lucida Sans" w:hAnsi="Lucida Sans"/>
          <w:b/>
          <w:sz w:val="20"/>
          <w:szCs w:val="20"/>
        </w:rPr>
        <w:t>Pemeriksaan Fisik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Keadaan Umum : 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b/>
                <w:sz w:val="14"/>
                <w:szCs w:val="14"/>
              </w:rPr>
              <w:t>Keadaan Umum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b/>
                <w:sz w:val="14"/>
                <w:szCs w:val="14"/>
              </w:rPr>
              <w:t>Baik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b/>
                <w:sz w:val="14"/>
                <w:szCs w:val="14"/>
              </w:rPr>
              <w:t>Sedang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b/>
                <w:sz w:val="14"/>
                <w:szCs w:val="14"/>
              </w:rPr>
              <w:t>Buruk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Konjunctiva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Anemia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Anemia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Sklera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Ikretik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Ikretik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Leher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Gigi Mulut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THT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1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Dada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Jantung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1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Paru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Perut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  <w:tr>
        <w:trPr>
          <w:trHeight w:val="256" w:hRule="atLeast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Tungkai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4"/>
                <w:szCs w:val="14"/>
              </w:rPr>
            </w:pPr>
            <w:r>
              <w:rPr>
                <w:rFonts w:eastAsia="Lucida Sans" w:cs="Lucida Sans" w:ascii="Lucida Sans" w:hAnsi="Lucida Sans"/>
                <w:sz w:val="14"/>
                <w:szCs w:val="14"/>
              </w:rPr>
              <w:t>Tidak Normal</w:t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0"/>
          <w:szCs w:val="20"/>
        </w:rPr>
        <w:t>USG Trimester III</w:t>
      </w:r>
    </w:p>
    <w:p>
      <w:pPr>
        <w:pStyle w:val="Normal1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HPHT : … ,Kehamilan …… minggu</w:t>
      </w:r>
    </w:p>
    <w:tbl>
      <w:tblPr>
        <w:tblStyle w:val="Table2"/>
        <w:tblW w:w="93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2234"/>
        <w:gridCol w:w="1486"/>
        <w:gridCol w:w="1860"/>
        <w:gridCol w:w="1860"/>
      </w:tblGrid>
      <w:tr>
        <w:trPr>
          <w:trHeight w:val="2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Janin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{janin=[hidup,tidak hidup]}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BPD </w:t>
            </w: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{bpd_janin}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{ukuran_janin}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Cm</w:t>
            </w:r>
          </w:p>
        </w:tc>
      </w:tr>
      <w:tr>
        <w:trPr>
          <w:trHeight w:val="2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Jumlah Janin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{jumlah_janin=[tunggal,ganda]}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HC </w:t>
            </w: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{hc_jumlahjanin}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{ukuran_jumlahjanin}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Cm</w:t>
            </w:r>
          </w:p>
        </w:tc>
      </w:tr>
      <w:tr>
        <w:trPr>
          <w:trHeight w:val="225" w:hRule="atLeast"/>
        </w:trPr>
        <w:tc>
          <w:tcPr>
            <w:tcW w:w="18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Letak Janin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{letak_janin=[intrauterine,ekstrauterine,presentasi kepala,presentasi sungsang,presentasi melintang]}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Intrauterine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Ekstrauterine</w:t>
            </w:r>
          </w:p>
        </w:tc>
        <w:tc>
          <w:tcPr>
            <w:tcW w:w="18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Ac </w:t>
            </w: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{ac_letakjanin}</w:t>
            </w:r>
          </w:p>
        </w:tc>
        <w:tc>
          <w:tcPr>
            <w:tcW w:w="18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{ukuran_letakjanin}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Cm</w:t>
            </w:r>
          </w:p>
        </w:tc>
      </w:tr>
      <w:tr>
        <w:trPr>
          <w:trHeight w:val="225" w:hRule="atLeast"/>
        </w:trPr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Presentasi Kepala</w:t>
            </w:r>
          </w:p>
        </w:tc>
        <w:tc>
          <w:tcPr>
            <w:tcW w:w="14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>
          <w:trHeight w:val="225" w:hRule="atLeast"/>
        </w:trPr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Presentasi Sungsang</w:t>
            </w:r>
          </w:p>
        </w:tc>
        <w:tc>
          <w:tcPr>
            <w:tcW w:w="148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>
          <w:trHeight w:val="225" w:hRule="atLeast"/>
        </w:trPr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Presentasi Melintang</w:t>
            </w:r>
          </w:p>
        </w:tc>
        <w:tc>
          <w:tcPr>
            <w:tcW w:w="148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>
          <w:trHeight w:val="2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Berat Janin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{berat_janin}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gram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FL </w:t>
            </w: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{fl_beratjanin}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{ukuran_beratjanin}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Cm</w:t>
            </w:r>
          </w:p>
        </w:tc>
      </w:tr>
      <w:tr>
        <w:trPr>
          <w:trHeight w:val="2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Plasenta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{plasenta=[normal,tidak normal]}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Cairan Ketuban </w:t>
            </w: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{cairan_ketuban}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{ukuran_plasenta}</w:t>
            </w:r>
            <w:r>
              <w:rPr>
                <w:rFonts w:eastAsia="Lucida Sans" w:cs="Lucida Sans" w:ascii="Lucida Sans" w:hAnsi="Lucida Sans"/>
                <w:sz w:val="16"/>
                <w:szCs w:val="16"/>
              </w:rPr>
              <w:t xml:space="preserve"> Cm</w:t>
            </w:r>
          </w:p>
        </w:tc>
      </w:tr>
      <w:tr>
        <w:trPr>
          <w:trHeight w:val="2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Usia Kehamilan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b/>
                <w:b/>
                <w:bCs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6"/>
                <w:szCs w:val="16"/>
              </w:rPr>
              <w:t>{usia_kehamilan}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</w:tr>
    </w:tbl>
    <w:p>
      <w:pPr>
        <w:pStyle w:val="Normal1"/>
        <w:spacing w:lineRule="auto" w:line="240" w:before="200" w:after="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Lingkari pilihan yang sesuai</w:t>
      </w:r>
    </w:p>
    <w:p>
      <w:pPr>
        <w:pStyle w:val="Normal1"/>
        <w:spacing w:lineRule="auto" w:line="240" w:before="200" w:after="0"/>
        <w:rPr>
          <w:rFonts w:ascii="Lucida Sans" w:hAnsi="Lucida Sans" w:eastAsia="Lucida Sans" w:cs="Lucida Sans"/>
          <w:sz w:val="26"/>
          <w:szCs w:val="26"/>
        </w:rPr>
      </w:pPr>
      <w:r>
        <w:rPr>
          <w:rFonts w:eastAsia="Lucida Sans" w:cs="Lucida Sans" w:ascii="Lucida Sans" w:hAnsi="Lucida Sans"/>
          <w:b/>
          <w:sz w:val="20"/>
          <w:szCs w:val="20"/>
        </w:rPr>
        <w:t>Pemeriksaan Labotarium ( tanggal …. / …. / ….. 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Pemeriksaan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Hasil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Rencana Tindak Lanjut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Hemoglobin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gr/dL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Gula darah puasa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Gula darah 2 jam post prandial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mg/dL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</w:r>
          </w:p>
        </w:tc>
      </w:tr>
    </w:tbl>
    <w:p>
      <w:pPr>
        <w:pStyle w:val="Normal1"/>
        <w:spacing w:lineRule="auto" w:line="240" w:before="200" w:after="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0"/>
          <w:szCs w:val="20"/>
        </w:rPr>
        <w:t>Rencana Persalinan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6CE39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Persalinan Normal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Persalinan pervaginam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Sectio Caesaria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Berbantu</w:t>
            </w:r>
          </w:p>
        </w:tc>
      </w:tr>
    </w:tbl>
    <w:p>
      <w:pPr>
        <w:pStyle w:val="Normal1"/>
        <w:spacing w:lineRule="auto" w:line="240" w:before="200" w:after="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0"/>
          <w:szCs w:val="20"/>
        </w:rPr>
        <w:t>Pilihan Rencana Kontrasepsi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05"/>
        <w:gridCol w:w="1140"/>
        <w:gridCol w:w="1140"/>
        <w:gridCol w:w="1140"/>
        <w:gridCol w:w="1140"/>
        <w:gridCol w:w="1139"/>
        <w:gridCol w:w="2055"/>
      </w:tblGrid>
      <w:tr>
        <w:trPr/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MAL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Pil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Suntik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AKDR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Implan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Steril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Belum Memilih</w:t>
            </w:r>
          </w:p>
        </w:tc>
      </w:tr>
    </w:tbl>
    <w:p>
      <w:pPr>
        <w:pStyle w:val="Normal1"/>
        <w:numPr>
          <w:ilvl w:val="0"/>
          <w:numId w:val="1"/>
        </w:numPr>
        <w:spacing w:lineRule="auto" w:line="240" w:before="200" w:afterAutospacing="0" w:after="0"/>
        <w:ind w:left="425" w:hanging="36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 xml:space="preserve">MAL </w:t>
        <w:tab/>
        <w:t>= Metode Amenore Laktasi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425" w:hanging="36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ADRK</w:t>
        <w:tab/>
        <w:t>= Alat Kontrasepsi Dalam Rahim</w:t>
      </w:r>
    </w:p>
    <w:p>
      <w:pPr>
        <w:pStyle w:val="Normal1"/>
        <w:spacing w:lineRule="auto" w:line="240" w:before="200" w:after="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Konseling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Kebutuhan Konseling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Tidak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6"/>
                <w:szCs w:val="16"/>
              </w:rPr>
            </w:pPr>
            <w:r>
              <w:rPr>
                <w:rFonts w:eastAsia="Lucida Sans" w:cs="Lucida Sans" w:ascii="Lucida Sans" w:hAnsi="Lucida Sans"/>
                <w:sz w:val="16"/>
                <w:szCs w:val="16"/>
              </w:rPr>
              <w:t>Ya</w:t>
            </w:r>
          </w:p>
        </w:tc>
      </w:tr>
    </w:tbl>
    <w:p>
      <w:pPr>
        <w:pStyle w:val="Normal1"/>
        <w:spacing w:lineRule="auto" w:line="24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Jelaskan</w:t>
        <w:tab/>
        <w:tab/>
        <w:t xml:space="preserve">: </w:t>
      </w:r>
    </w:p>
    <w:p>
      <w:pPr>
        <w:pStyle w:val="Normal1"/>
        <w:spacing w:lineRule="auto" w:line="24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Kesimpulan</w:t>
        <w:tab/>
        <w:t xml:space="preserve">: </w:t>
      </w:r>
    </w:p>
    <w:p>
      <w:pPr>
        <w:pStyle w:val="Normal1"/>
        <w:spacing w:lineRule="auto" w:line="24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>Rekomendasi</w:t>
        <w:tab/>
        <w:t xml:space="preserve">: </w:t>
      </w:r>
    </w:p>
    <w:p>
      <w:pPr>
        <w:pStyle w:val="Normal1"/>
        <w:spacing w:lineRule="auto" w:line="240"/>
        <w:rPr>
          <w:rFonts w:ascii="Lucida Sans" w:hAnsi="Lucida Sans" w:eastAsia="Lucida Sans" w:cs="Lucida Sans"/>
          <w:sz w:val="16"/>
          <w:szCs w:val="16"/>
        </w:rPr>
      </w:pPr>
      <w:r>
        <w:rPr>
          <w:rFonts w:eastAsia="Lucida Sans" w:cs="Lucida Sans" w:ascii="Lucida Sans" w:hAnsi="Lucida Sans"/>
          <w:sz w:val="16"/>
          <w:szCs w:val="16"/>
        </w:rPr>
        <w:t xml:space="preserve">(Persalinan dapat dilakukan di FKTP atau Rujuk ke FKRTL) </w:t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203</Words>
  <Characters>1383</Characters>
  <CharactersWithSpaces>1493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2024-09-30T18:12:23Z</dcterms:modified>
  <cp:revision>1</cp:revision>
  <dc:subject/>
  <dc:title/>
</cp:coreProperties>
</file>