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28640" type="#_x0000_t202" id="docshape3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CLETODIM</w:t>
      </w:r>
      <w:r>
        <w:rPr>
          <w:spacing w:val="-7"/>
        </w:rPr>
        <w:t> </w:t>
      </w:r>
      <w:r>
        <w:rPr>
          <w:spacing w:val="-2"/>
        </w:rPr>
        <w:t>NORTOX</w:t>
      </w:r>
    </w:p>
    <w:p>
      <w:pPr>
        <w:spacing w:line="229" w:lineRule="exact" w:before="0"/>
        <w:ind w:left="-1" w:right="2" w:firstLine="0"/>
        <w:jc w:val="center"/>
        <w:rPr>
          <w:sz w:val="20"/>
        </w:rPr>
      </w:pPr>
      <w:r>
        <w:rPr>
          <w:sz w:val="20"/>
        </w:rPr>
        <w:t>Registrado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Ministério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Agricultura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Pecuária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6"/>
          <w:sz w:val="20"/>
        </w:rPr>
        <w:t> </w:t>
      </w:r>
      <w:r>
        <w:rPr>
          <w:sz w:val="20"/>
        </w:rPr>
        <w:t>MAPA</w:t>
      </w:r>
      <w:r>
        <w:rPr>
          <w:spacing w:val="-5"/>
          <w:sz w:val="20"/>
        </w:rPr>
        <w:t> </w:t>
      </w:r>
      <w:r>
        <w:rPr>
          <w:sz w:val="20"/>
        </w:rPr>
        <w:t>sob</w:t>
      </w:r>
      <w:r>
        <w:rPr>
          <w:spacing w:val="-3"/>
          <w:sz w:val="20"/>
        </w:rPr>
        <w:t> </w:t>
      </w:r>
      <w:r>
        <w:rPr>
          <w:sz w:val="20"/>
        </w:rPr>
        <w:t>n</w:t>
      </w:r>
      <w:r>
        <w:rPr>
          <w:position w:val="6"/>
          <w:sz w:val="13"/>
        </w:rPr>
        <w:t>o</w:t>
      </w:r>
      <w:r>
        <w:rPr>
          <w:spacing w:val="14"/>
          <w:position w:val="6"/>
          <w:sz w:val="13"/>
        </w:rPr>
        <w:t> </w:t>
      </w:r>
      <w:r>
        <w:rPr>
          <w:spacing w:val="-2"/>
          <w:sz w:val="20"/>
        </w:rPr>
        <w:t>12217</w:t>
      </w:r>
    </w:p>
    <w:p>
      <w:pPr>
        <w:pStyle w:val="BodyText"/>
        <w:spacing w:before="1"/>
        <w:ind w:left="0"/>
        <w:rPr>
          <w:sz w:val="20"/>
        </w:rPr>
      </w:pPr>
    </w:p>
    <w:p>
      <w:pPr>
        <w:spacing w:before="0"/>
        <w:ind w:left="14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COMPOSIÇÃO: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7532" w:val="left" w:leader="dot"/>
        </w:tabs>
        <w:spacing w:line="240" w:lineRule="auto" w:before="1" w:after="0"/>
        <w:ind w:left="140" w:right="155" w:firstLine="0"/>
        <w:jc w:val="left"/>
        <w:rPr>
          <w:rFonts w:ascii="Arial" w:hAnsi="Arial"/>
          <w:b/>
          <w:sz w:val="20"/>
        </w:rPr>
      </w:pPr>
      <w:r>
        <w:rPr>
          <w:spacing w:val="-2"/>
          <w:sz w:val="20"/>
        </w:rPr>
        <w:t>(RS)-2-[(E)-1-[(E)-3-chloroallyloxyimino]propyl]-5-[2-(ethylthio)propyl]-3-hydroxycyclohex-2-enone (CLETODIM)</w:t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b/>
          <w:sz w:val="20"/>
        </w:rPr>
        <w:t>240,00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g/L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(24,00%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4"/>
          <w:sz w:val="20"/>
        </w:rPr>
        <w:t>m/v)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7513" w:val="left" w:leader="dot"/>
        </w:tabs>
        <w:spacing w:line="245" w:lineRule="exact" w:before="0" w:after="0"/>
        <w:ind w:left="285" w:right="0" w:hanging="145"/>
        <w:jc w:val="left"/>
        <w:rPr>
          <w:rFonts w:ascii="Arial" w:hAnsi="Arial"/>
          <w:b/>
          <w:sz w:val="20"/>
        </w:rPr>
      </w:pPr>
      <w:r>
        <w:rPr>
          <w:sz w:val="20"/>
        </w:rPr>
        <w:t>Solvente</w:t>
      </w:r>
      <w:r>
        <w:rPr>
          <w:spacing w:val="-8"/>
          <w:sz w:val="20"/>
        </w:rPr>
        <w:t> </w:t>
      </w:r>
      <w:r>
        <w:rPr>
          <w:sz w:val="20"/>
        </w:rPr>
        <w:t>Nafta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Petróleo</w:t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b/>
          <w:sz w:val="20"/>
        </w:rPr>
        <w:t>532,71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g/L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(53,27%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4"/>
          <w:sz w:val="20"/>
        </w:rPr>
        <w:t>m/v)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  <w:tab w:pos="7535" w:val="left" w:leader="dot"/>
        </w:tabs>
        <w:spacing w:line="240" w:lineRule="auto" w:before="0" w:after="0"/>
        <w:ind w:left="285" w:right="0" w:hanging="145"/>
        <w:jc w:val="left"/>
        <w:rPr>
          <w:rFonts w:ascii="Arial" w:hAnsi="Arial"/>
          <w:b/>
          <w:sz w:val="20"/>
        </w:rPr>
      </w:pPr>
      <w:r>
        <w:rPr>
          <w:sz w:val="20"/>
        </w:rPr>
        <w:t>Outros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ingredientes</w:t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b/>
          <w:sz w:val="20"/>
        </w:rPr>
        <w:t>200,00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g/L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(20,00%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4"/>
          <w:sz w:val="20"/>
        </w:rPr>
        <w:t>m/v)</w:t>
      </w:r>
    </w:p>
    <w:p>
      <w:pPr>
        <w:pStyle w:val="BodyText"/>
        <w:ind w:left="0"/>
        <w:rPr>
          <w:rFonts w:ascii="Arial"/>
          <w:b/>
          <w:sz w:val="20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6"/>
        <w:gridCol w:w="3223"/>
        <w:gridCol w:w="3209"/>
      </w:tblGrid>
      <w:tr>
        <w:trPr>
          <w:trHeight w:val="230" w:hRule="atLeast"/>
        </w:trPr>
        <w:tc>
          <w:tcPr>
            <w:tcW w:w="3206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GRUPO</w:t>
            </w:r>
          </w:p>
        </w:tc>
        <w:tc>
          <w:tcPr>
            <w:tcW w:w="3223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10" w:lineRule="exact"/>
              <w:ind w:left="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0"/>
                <w:sz w:val="20"/>
              </w:rPr>
              <w:t>A</w:t>
            </w:r>
          </w:p>
        </w:tc>
        <w:tc>
          <w:tcPr>
            <w:tcW w:w="3209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0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HERBICIDA</w:t>
            </w:r>
          </w:p>
        </w:tc>
      </w:tr>
    </w:tbl>
    <w:p>
      <w:pPr>
        <w:pStyle w:val="BodyText"/>
        <w:spacing w:before="21"/>
        <w:ind w:left="0"/>
        <w:rPr>
          <w:rFonts w:ascii="Arial"/>
          <w:b/>
          <w:sz w:val="20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CONTEÚDO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VIDE</w:t>
      </w:r>
      <w:r>
        <w:rPr>
          <w:spacing w:val="-2"/>
          <w:sz w:val="22"/>
        </w:rPr>
        <w:t> RÓTULO</w:t>
      </w:r>
    </w:p>
    <w:p>
      <w:pPr>
        <w:pStyle w:val="BodyText"/>
        <w:tabs>
          <w:tab w:pos="1331" w:val="left" w:leader="none"/>
          <w:tab w:pos="2495" w:val="left" w:leader="none"/>
          <w:tab w:pos="3648" w:val="left" w:leader="none"/>
          <w:tab w:pos="4129" w:val="left" w:leader="none"/>
          <w:tab w:pos="4681" w:val="left" w:leader="none"/>
          <w:tab w:pos="5039" w:val="left" w:leader="none"/>
          <w:tab w:pos="6913" w:val="left" w:leader="none"/>
          <w:tab w:pos="7392" w:val="left" w:leader="none"/>
          <w:tab w:pos="8189" w:val="left" w:leader="none"/>
          <w:tab w:pos="9195" w:val="left" w:leader="none"/>
        </w:tabs>
        <w:spacing w:before="2"/>
        <w:ind w:right="138"/>
      </w:pPr>
      <w:r>
        <w:rPr>
          <w:rFonts w:ascii="Arial" w:hAnsi="Arial"/>
          <w:b/>
          <w:spacing w:val="-2"/>
        </w:rPr>
        <w:t>CLASSE</w:t>
      </w:r>
      <w:r>
        <w:rPr>
          <w:spacing w:val="-2"/>
        </w:rPr>
        <w:t>:</w:t>
      </w:r>
      <w:r>
        <w:rPr/>
        <w:tab/>
      </w:r>
      <w:r>
        <w:rPr>
          <w:spacing w:val="-2"/>
        </w:rPr>
        <w:t>Herbicida</w:t>
      </w:r>
      <w:r>
        <w:rPr/>
        <w:tab/>
      </w:r>
      <w:r>
        <w:rPr>
          <w:spacing w:val="-2"/>
        </w:rPr>
        <w:t>sistêmico</w:t>
      </w:r>
      <w:r>
        <w:rPr/>
        <w:tab/>
      </w:r>
      <w:r>
        <w:rPr>
          <w:spacing w:val="-6"/>
        </w:rPr>
        <w:t>de</w:t>
      </w:r>
      <w:r>
        <w:rPr/>
        <w:tab/>
      </w:r>
      <w:r>
        <w:rPr>
          <w:spacing w:val="-4"/>
        </w:rPr>
        <w:t>pré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2"/>
        </w:rPr>
        <w:t>pós-emergência,</w:t>
      </w:r>
      <w:r>
        <w:rPr/>
        <w:tab/>
      </w:r>
      <w:r>
        <w:rPr>
          <w:spacing w:val="-6"/>
        </w:rPr>
        <w:t>do</w:t>
      </w:r>
      <w:r>
        <w:rPr/>
        <w:tab/>
      </w:r>
      <w:r>
        <w:rPr>
          <w:spacing w:val="-2"/>
        </w:rPr>
        <w:t>grupo</w:t>
      </w:r>
      <w:r>
        <w:rPr/>
        <w:tab/>
      </w:r>
      <w:r>
        <w:rPr>
          <w:spacing w:val="-2"/>
        </w:rPr>
        <w:t>químico</w:t>
      </w:r>
      <w:r>
        <w:rPr/>
        <w:tab/>
      </w:r>
      <w:r>
        <w:rPr>
          <w:spacing w:val="-2"/>
        </w:rPr>
        <w:t>oxima ciclohexanodiona.</w:t>
      </w:r>
    </w:p>
    <w:p>
      <w:pPr>
        <w:spacing w:before="0"/>
        <w:ind w:left="14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TIPO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FORMULAÇÃO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Concentrado</w:t>
      </w:r>
      <w:r>
        <w:rPr>
          <w:spacing w:val="-4"/>
          <w:sz w:val="22"/>
        </w:rPr>
        <w:t> </w:t>
      </w:r>
      <w:r>
        <w:rPr>
          <w:sz w:val="22"/>
        </w:rPr>
        <w:t>Emulsionável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EC</w:t>
      </w:r>
    </w:p>
    <w:p>
      <w:pPr>
        <w:pStyle w:val="Heading1"/>
        <w:spacing w:before="251"/>
      </w:pPr>
      <w:r>
        <w:rPr/>
        <w:t>TITULAR</w:t>
      </w:r>
      <w:r>
        <w:rPr>
          <w:spacing w:val="-3"/>
        </w:rPr>
        <w:t> </w:t>
      </w:r>
      <w:r>
        <w:rPr/>
        <w:t>DO </w:t>
      </w:r>
      <w:r>
        <w:rPr>
          <w:spacing w:val="-2"/>
        </w:rPr>
        <w:t>REGISTRO:</w:t>
      </w:r>
    </w:p>
    <w:p>
      <w:pPr>
        <w:spacing w:line="252" w:lineRule="exact" w:before="2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NORTOX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5"/>
          <w:sz w:val="22"/>
        </w:rPr>
        <w:t>S/A</w:t>
      </w:r>
    </w:p>
    <w:p>
      <w:pPr>
        <w:pStyle w:val="BodyText"/>
        <w:spacing w:line="252" w:lineRule="exact"/>
      </w:pPr>
      <w:r>
        <w:rPr/>
        <w:t>Rodovia</w:t>
      </w:r>
      <w:r>
        <w:rPr>
          <w:spacing w:val="-6"/>
        </w:rPr>
        <w:t> </w:t>
      </w:r>
      <w:r>
        <w:rPr/>
        <w:t>BR</w:t>
      </w:r>
      <w:r>
        <w:rPr>
          <w:spacing w:val="-3"/>
        </w:rPr>
        <w:t> </w:t>
      </w:r>
      <w:r>
        <w:rPr/>
        <w:t>369,</w:t>
      </w:r>
      <w:r>
        <w:rPr>
          <w:spacing w:val="-2"/>
        </w:rPr>
        <w:t> </w:t>
      </w:r>
      <w:r>
        <w:rPr/>
        <w:t>km</w:t>
      </w:r>
      <w:r>
        <w:rPr>
          <w:spacing w:val="-4"/>
        </w:rPr>
        <w:t> </w:t>
      </w:r>
      <w:r>
        <w:rPr/>
        <w:t>197;</w:t>
      </w:r>
      <w:r>
        <w:rPr>
          <w:spacing w:val="-1"/>
        </w:rPr>
        <w:t> </w:t>
      </w:r>
      <w:r>
        <w:rPr/>
        <w:t>CEP</w:t>
      </w:r>
      <w:r>
        <w:rPr>
          <w:spacing w:val="-5"/>
        </w:rPr>
        <w:t> </w:t>
      </w:r>
      <w:r>
        <w:rPr/>
        <w:t>86700-970</w:t>
      </w:r>
      <w:r>
        <w:rPr>
          <w:spacing w:val="-4"/>
        </w:rPr>
        <w:t> </w:t>
      </w:r>
      <w:r>
        <w:rPr/>
        <w:t>Arapongas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PR;</w:t>
      </w:r>
    </w:p>
    <w:p>
      <w:pPr>
        <w:pStyle w:val="BodyText"/>
        <w:spacing w:line="252" w:lineRule="exact" w:before="1"/>
      </w:pPr>
      <w:r>
        <w:rPr/>
        <w:t>Fone:</w:t>
      </w:r>
      <w:r>
        <w:rPr>
          <w:spacing w:val="-6"/>
        </w:rPr>
        <w:t> </w:t>
      </w:r>
      <w:r>
        <w:rPr/>
        <w:t>(43)</w:t>
      </w:r>
      <w:r>
        <w:rPr>
          <w:spacing w:val="-4"/>
        </w:rPr>
        <w:t> </w:t>
      </w:r>
      <w:r>
        <w:rPr/>
        <w:t>3274-8585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Fax:</w:t>
      </w:r>
      <w:r>
        <w:rPr>
          <w:spacing w:val="-4"/>
        </w:rPr>
        <w:t> </w:t>
      </w:r>
      <w:r>
        <w:rPr/>
        <w:t>(43)</w:t>
      </w:r>
      <w:r>
        <w:rPr>
          <w:spacing w:val="-4"/>
        </w:rPr>
        <w:t> </w:t>
      </w:r>
      <w:r>
        <w:rPr/>
        <w:t>3274-8500;</w:t>
      </w:r>
      <w:r>
        <w:rPr>
          <w:spacing w:val="-2"/>
        </w:rPr>
        <w:t> </w:t>
      </w:r>
      <w:r>
        <w:rPr/>
        <w:t>CNPJ:</w:t>
      </w:r>
      <w:r>
        <w:rPr>
          <w:spacing w:val="-3"/>
        </w:rPr>
        <w:t> </w:t>
      </w:r>
      <w:r>
        <w:rPr/>
        <w:t>75</w:t>
      </w:r>
      <w:r>
        <w:rPr>
          <w:rFonts w:ascii="Times New Roman"/>
          <w:spacing w:val="1"/>
        </w:rPr>
        <w:t> </w:t>
      </w:r>
      <w:r>
        <w:rPr/>
        <w:t>263.400/0001-</w:t>
      </w:r>
      <w:r>
        <w:rPr>
          <w:spacing w:val="-5"/>
        </w:rPr>
        <w:t>99.</w:t>
      </w:r>
    </w:p>
    <w:p>
      <w:pPr>
        <w:pStyle w:val="BodyText"/>
        <w:spacing w:line="252" w:lineRule="exact"/>
      </w:pPr>
      <w:r>
        <w:rPr/>
        <w:t>Registro</w:t>
      </w:r>
      <w:r>
        <w:rPr>
          <w:spacing w:val="-3"/>
        </w:rPr>
        <w:t> </w:t>
      </w:r>
      <w:r>
        <w:rPr/>
        <w:t>Agência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Defesa</w:t>
      </w:r>
      <w:r>
        <w:rPr>
          <w:spacing w:val="-3"/>
        </w:rPr>
        <w:t> </w:t>
      </w:r>
      <w:r>
        <w:rPr/>
        <w:t>Agropecuária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Paraná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ADAPAR/PR</w:t>
      </w:r>
      <w:r>
        <w:rPr>
          <w:spacing w:val="-3"/>
        </w:rPr>
        <w:t> </w:t>
      </w:r>
      <w:r>
        <w:rPr/>
        <w:t>Nº</w:t>
      </w:r>
      <w:r>
        <w:rPr>
          <w:spacing w:val="-3"/>
        </w:rPr>
        <w:t> </w:t>
      </w:r>
      <w:r>
        <w:rPr>
          <w:spacing w:val="-4"/>
        </w:rPr>
        <w:t>466.</w:t>
      </w:r>
    </w:p>
    <w:p>
      <w:pPr>
        <w:pStyle w:val="BodyText"/>
        <w:ind w:left="0"/>
      </w:pPr>
    </w:p>
    <w:p>
      <w:pPr>
        <w:pStyle w:val="Heading1"/>
        <w:spacing w:line="252" w:lineRule="exact" w:before="1"/>
      </w:pPr>
      <w:r>
        <w:rPr/>
        <w:t>FABRICANTE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PRODUTO</w:t>
      </w:r>
      <w:r>
        <w:rPr>
          <w:spacing w:val="-7"/>
        </w:rPr>
        <w:t> </w:t>
      </w:r>
      <w:r>
        <w:rPr>
          <w:spacing w:val="-2"/>
        </w:rPr>
        <w:t>TÉCNICO:</w:t>
      </w:r>
    </w:p>
    <w:p>
      <w:pPr>
        <w:spacing w:line="252" w:lineRule="exact" w:before="0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CLETODIM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TÉCNICO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NORTOX</w:t>
      </w:r>
    </w:p>
    <w:p>
      <w:pPr>
        <w:pStyle w:val="BodyText"/>
        <w:spacing w:line="252" w:lineRule="exact" w:before="1"/>
      </w:pPr>
      <w:r>
        <w:rPr/>
        <w:t>Registro</w:t>
      </w:r>
      <w:r>
        <w:rPr>
          <w:spacing w:val="-6"/>
        </w:rPr>
        <w:t> </w:t>
      </w:r>
      <w:r>
        <w:rPr/>
        <w:t>MAPA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>
          <w:spacing w:val="-4"/>
        </w:rPr>
        <w:t>23816</w:t>
      </w:r>
    </w:p>
    <w:p>
      <w:pPr>
        <w:pStyle w:val="Heading1"/>
        <w:spacing w:line="252" w:lineRule="exact"/>
      </w:pPr>
      <w:r>
        <w:rPr/>
        <w:t>SHANDONG</w:t>
      </w:r>
      <w:r>
        <w:rPr>
          <w:spacing w:val="-5"/>
        </w:rPr>
        <w:t> </w:t>
      </w:r>
      <w:r>
        <w:rPr/>
        <w:t>CYNDA</w:t>
      </w:r>
      <w:r>
        <w:rPr>
          <w:spacing w:val="-4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CO.,</w:t>
      </w:r>
      <w:r>
        <w:rPr>
          <w:spacing w:val="-3"/>
        </w:rPr>
        <w:t> </w:t>
      </w:r>
      <w:r>
        <w:rPr>
          <w:spacing w:val="-4"/>
        </w:rPr>
        <w:t>LTD.</w:t>
      </w:r>
    </w:p>
    <w:p>
      <w:pPr>
        <w:pStyle w:val="BodyText"/>
        <w:spacing w:line="252" w:lineRule="exact"/>
      </w:pPr>
      <w:r>
        <w:rPr/>
        <w:t>Economic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Area,</w:t>
      </w:r>
      <w:r>
        <w:rPr>
          <w:spacing w:val="-3"/>
        </w:rPr>
        <w:t> </w:t>
      </w:r>
      <w:r>
        <w:rPr/>
        <w:t>Boxing</w:t>
      </w:r>
      <w:r>
        <w:rPr>
          <w:spacing w:val="-6"/>
        </w:rPr>
        <w:t> </w:t>
      </w:r>
      <w:r>
        <w:rPr/>
        <w:t>County</w:t>
      </w:r>
      <w:r>
        <w:rPr>
          <w:spacing w:val="-6"/>
        </w:rPr>
        <w:t> </w:t>
      </w:r>
      <w:r>
        <w:rPr/>
        <w:t>256500,</w:t>
      </w:r>
      <w:r>
        <w:rPr>
          <w:spacing w:val="-3"/>
        </w:rPr>
        <w:t> </w:t>
      </w:r>
      <w:r>
        <w:rPr/>
        <w:t>Shandong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China.</w:t>
      </w:r>
    </w:p>
    <w:p>
      <w:pPr>
        <w:spacing w:line="252" w:lineRule="exact" w:before="1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CLETODIM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PRÉ-MISTURA</w:t>
      </w:r>
      <w:r>
        <w:rPr>
          <w:rFonts w:ascii="Arial" w:hAnsi="Arial"/>
          <w:b/>
          <w:spacing w:val="-5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NORTOX</w:t>
      </w:r>
    </w:p>
    <w:p>
      <w:pPr>
        <w:pStyle w:val="BodyText"/>
        <w:spacing w:line="252" w:lineRule="exact"/>
      </w:pPr>
      <w:r>
        <w:rPr/>
        <w:t>Registro</w:t>
      </w:r>
      <w:r>
        <w:rPr>
          <w:spacing w:val="-4"/>
        </w:rPr>
        <w:t> </w:t>
      </w:r>
      <w:r>
        <w:rPr/>
        <w:t>MAPA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>
          <w:spacing w:val="-4"/>
        </w:rPr>
        <w:t>36117</w:t>
      </w:r>
    </w:p>
    <w:p>
      <w:pPr>
        <w:pStyle w:val="Heading1"/>
        <w:spacing w:line="252" w:lineRule="exact" w:before="2"/>
      </w:pPr>
      <w:r>
        <w:rPr/>
        <w:t>NORTOX</w:t>
      </w:r>
      <w:r>
        <w:rPr>
          <w:spacing w:val="-3"/>
        </w:rPr>
        <w:t> </w:t>
      </w:r>
      <w:r>
        <w:rPr>
          <w:spacing w:val="-5"/>
        </w:rPr>
        <w:t>S/A</w:t>
      </w:r>
    </w:p>
    <w:p>
      <w:pPr>
        <w:pStyle w:val="BodyText"/>
        <w:spacing w:line="252" w:lineRule="exact"/>
      </w:pPr>
      <w:r>
        <w:rPr/>
        <w:t>Rodovia</w:t>
      </w:r>
      <w:r>
        <w:rPr>
          <w:spacing w:val="30"/>
        </w:rPr>
        <w:t> </w:t>
      </w:r>
      <w:r>
        <w:rPr/>
        <w:t>BR</w:t>
      </w:r>
      <w:r>
        <w:rPr>
          <w:spacing w:val="29"/>
        </w:rPr>
        <w:t> </w:t>
      </w:r>
      <w:r>
        <w:rPr/>
        <w:t>369,</w:t>
      </w:r>
      <w:r>
        <w:rPr>
          <w:spacing w:val="29"/>
        </w:rPr>
        <w:t> </w:t>
      </w:r>
      <w:r>
        <w:rPr/>
        <w:t>km</w:t>
      </w:r>
      <w:r>
        <w:rPr>
          <w:spacing w:val="29"/>
        </w:rPr>
        <w:t> </w:t>
      </w:r>
      <w:r>
        <w:rPr/>
        <w:t>197;</w:t>
      </w:r>
      <w:r>
        <w:rPr>
          <w:spacing w:val="32"/>
        </w:rPr>
        <w:t> </w:t>
      </w:r>
      <w:r>
        <w:rPr/>
        <w:t>CEP</w:t>
      </w:r>
      <w:r>
        <w:rPr>
          <w:spacing w:val="30"/>
        </w:rPr>
        <w:t> </w:t>
      </w:r>
      <w:r>
        <w:rPr/>
        <w:t>86700-970</w:t>
      </w:r>
      <w:r>
        <w:rPr>
          <w:spacing w:val="31"/>
        </w:rPr>
        <w:t> </w:t>
      </w:r>
      <w:r>
        <w:rPr/>
        <w:t>Arapongas</w:t>
      </w:r>
      <w:r>
        <w:rPr>
          <w:spacing w:val="31"/>
        </w:rPr>
        <w:t> </w:t>
      </w:r>
      <w:r>
        <w:rPr/>
        <w:t>–</w:t>
      </w:r>
      <w:r>
        <w:rPr>
          <w:spacing w:val="30"/>
        </w:rPr>
        <w:t> </w:t>
      </w:r>
      <w:r>
        <w:rPr/>
        <w:t>PR;</w:t>
      </w:r>
      <w:r>
        <w:rPr>
          <w:spacing w:val="29"/>
        </w:rPr>
        <w:t> </w:t>
      </w:r>
      <w:r>
        <w:rPr/>
        <w:t>Fone:</w:t>
      </w:r>
      <w:r>
        <w:rPr>
          <w:spacing w:val="30"/>
        </w:rPr>
        <w:t> </w:t>
      </w:r>
      <w:r>
        <w:rPr/>
        <w:t>(43)</w:t>
      </w:r>
      <w:r>
        <w:rPr>
          <w:spacing w:val="31"/>
        </w:rPr>
        <w:t> </w:t>
      </w:r>
      <w:r>
        <w:rPr/>
        <w:t>3274-8585</w:t>
      </w:r>
      <w:r>
        <w:rPr>
          <w:spacing w:val="28"/>
        </w:rPr>
        <w:t> </w:t>
      </w:r>
      <w:r>
        <w:rPr/>
        <w:t>-</w:t>
      </w:r>
      <w:r>
        <w:rPr>
          <w:spacing w:val="31"/>
        </w:rPr>
        <w:t> </w:t>
      </w:r>
      <w:r>
        <w:rPr/>
        <w:t>Fax:</w:t>
      </w:r>
      <w:r>
        <w:rPr>
          <w:spacing w:val="30"/>
        </w:rPr>
        <w:t> </w:t>
      </w:r>
      <w:r>
        <w:rPr>
          <w:spacing w:val="-4"/>
        </w:rPr>
        <w:t>(43)</w:t>
      </w:r>
    </w:p>
    <w:p>
      <w:pPr>
        <w:pStyle w:val="BodyText"/>
        <w:spacing w:before="1"/>
      </w:pPr>
      <w:r>
        <w:rPr/>
        <w:t>3274-8500; CNPJ: 75.263.400/0001-99. Registro Agência de Defesa Agropecuária do Paraná –</w:t>
      </w:r>
      <w:r>
        <w:rPr>
          <w:spacing w:val="80"/>
        </w:rPr>
        <w:t> </w:t>
      </w:r>
      <w:r>
        <w:rPr/>
        <w:t>ADAPAR/PR Nº 466.</w:t>
      </w:r>
    </w:p>
    <w:p>
      <w:pPr>
        <w:pStyle w:val="Heading1"/>
        <w:spacing w:line="251" w:lineRule="exact"/>
      </w:pPr>
      <w:r>
        <w:rPr/>
        <w:t>SHANDONG</w:t>
      </w:r>
      <w:r>
        <w:rPr>
          <w:spacing w:val="-5"/>
        </w:rPr>
        <w:t> </w:t>
      </w:r>
      <w:r>
        <w:rPr/>
        <w:t>CYNDA</w:t>
      </w:r>
      <w:r>
        <w:rPr>
          <w:spacing w:val="-4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CO.,</w:t>
      </w:r>
      <w:r>
        <w:rPr>
          <w:spacing w:val="-3"/>
        </w:rPr>
        <w:t> </w:t>
      </w:r>
      <w:r>
        <w:rPr>
          <w:spacing w:val="-4"/>
        </w:rPr>
        <w:t>LTD.</w:t>
      </w:r>
    </w:p>
    <w:p>
      <w:pPr>
        <w:pStyle w:val="BodyText"/>
        <w:spacing w:line="252" w:lineRule="exact" w:before="2"/>
      </w:pPr>
      <w:r>
        <w:rPr/>
        <w:t>Economic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Area,</w:t>
      </w:r>
      <w:r>
        <w:rPr>
          <w:spacing w:val="-2"/>
        </w:rPr>
        <w:t> </w:t>
      </w:r>
      <w:r>
        <w:rPr/>
        <w:t>Boxing</w:t>
      </w:r>
      <w:r>
        <w:rPr>
          <w:spacing w:val="-6"/>
        </w:rPr>
        <w:t> </w:t>
      </w:r>
      <w:r>
        <w:rPr/>
        <w:t>County,</w:t>
      </w:r>
      <w:r>
        <w:rPr>
          <w:spacing w:val="-5"/>
        </w:rPr>
        <w:t> </w:t>
      </w:r>
      <w:r>
        <w:rPr/>
        <w:t>Shandong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China.</w:t>
      </w:r>
    </w:p>
    <w:p>
      <w:pPr>
        <w:pStyle w:val="Heading1"/>
        <w:spacing w:line="252" w:lineRule="exact"/>
      </w:pPr>
      <w:r>
        <w:rPr/>
        <w:t>LIAONING</w:t>
      </w:r>
      <w:r>
        <w:rPr>
          <w:spacing w:val="-3"/>
        </w:rPr>
        <w:t> </w:t>
      </w:r>
      <w:r>
        <w:rPr/>
        <w:t>CYNDA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CO.,</w:t>
      </w:r>
      <w:r>
        <w:rPr>
          <w:spacing w:val="-3"/>
        </w:rPr>
        <w:t> </w:t>
      </w:r>
      <w:r>
        <w:rPr>
          <w:spacing w:val="-5"/>
        </w:rPr>
        <w:t>LTD</w:t>
      </w:r>
    </w:p>
    <w:p>
      <w:pPr>
        <w:pStyle w:val="BodyText"/>
        <w:spacing w:before="1"/>
      </w:pPr>
      <w:r>
        <w:rPr/>
        <w:t>Nº</w:t>
      </w:r>
      <w:r>
        <w:rPr>
          <w:spacing w:val="38"/>
        </w:rPr>
        <w:t> </w:t>
      </w:r>
      <w:r>
        <w:rPr/>
        <w:t>417,</w:t>
      </w:r>
      <w:r>
        <w:rPr>
          <w:spacing w:val="37"/>
        </w:rPr>
        <w:t> </w:t>
      </w:r>
      <w:r>
        <w:rPr/>
        <w:t>Hanjiang</w:t>
      </w:r>
      <w:r>
        <w:rPr>
          <w:spacing w:val="35"/>
        </w:rPr>
        <w:t> </w:t>
      </w:r>
      <w:r>
        <w:rPr/>
        <w:t>road,</w:t>
      </w:r>
      <w:r>
        <w:rPr>
          <w:spacing w:val="35"/>
        </w:rPr>
        <w:t> </w:t>
      </w:r>
      <w:r>
        <w:rPr/>
        <w:t>Comprehensive</w:t>
      </w:r>
      <w:r>
        <w:rPr>
          <w:spacing w:val="35"/>
        </w:rPr>
        <w:t> </w:t>
      </w:r>
      <w:r>
        <w:rPr/>
        <w:t>Industrial</w:t>
      </w:r>
      <w:r>
        <w:rPr>
          <w:spacing w:val="37"/>
        </w:rPr>
        <w:t> </w:t>
      </w:r>
      <w:r>
        <w:rPr/>
        <w:t>Park,</w:t>
      </w:r>
      <w:r>
        <w:rPr>
          <w:spacing w:val="39"/>
        </w:rPr>
        <w:t> </w:t>
      </w:r>
      <w:r>
        <w:rPr/>
        <w:t>Economic</w:t>
      </w:r>
      <w:r>
        <w:rPr>
          <w:spacing w:val="35"/>
        </w:rPr>
        <w:t> </w:t>
      </w:r>
      <w:r>
        <w:rPr/>
        <w:t>Development</w:t>
      </w:r>
      <w:r>
        <w:rPr>
          <w:spacing w:val="37"/>
        </w:rPr>
        <w:t> </w:t>
      </w:r>
      <w:r>
        <w:rPr/>
        <w:t>Zone</w:t>
      </w:r>
      <w:r>
        <w:rPr>
          <w:spacing w:val="35"/>
        </w:rPr>
        <w:t> </w:t>
      </w:r>
      <w:r>
        <w:rPr/>
        <w:t>Huludao, Liaoning, China.</w:t>
      </w:r>
    </w:p>
    <w:p>
      <w:pPr>
        <w:pStyle w:val="Heading1"/>
        <w:spacing w:line="251" w:lineRule="exact"/>
      </w:pPr>
      <w:r>
        <w:rPr/>
        <w:t>WEIFANG</w:t>
      </w:r>
      <w:r>
        <w:rPr>
          <w:spacing w:val="-9"/>
        </w:rPr>
        <w:t> </w:t>
      </w:r>
      <w:r>
        <w:rPr/>
        <w:t>CYNDA</w:t>
      </w:r>
      <w:r>
        <w:rPr>
          <w:spacing w:val="-3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CO.,</w:t>
      </w:r>
      <w:r>
        <w:rPr>
          <w:spacing w:val="-2"/>
        </w:rPr>
        <w:t> </w:t>
      </w:r>
      <w:r>
        <w:rPr>
          <w:spacing w:val="-5"/>
        </w:rPr>
        <w:t>LTD</w:t>
      </w:r>
    </w:p>
    <w:p>
      <w:pPr>
        <w:pStyle w:val="BodyText"/>
        <w:spacing w:before="1"/>
      </w:pPr>
      <w:r>
        <w:rPr/>
        <w:t>Nº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East</w:t>
      </w:r>
      <w:r>
        <w:rPr>
          <w:spacing w:val="40"/>
        </w:rPr>
        <w:t> </w:t>
      </w:r>
      <w:r>
        <w:rPr/>
        <w:t>Partial</w:t>
      </w:r>
      <w:r>
        <w:rPr>
          <w:spacing w:val="40"/>
        </w:rPr>
        <w:t> </w:t>
      </w:r>
      <w:r>
        <w:rPr/>
        <w:t>Lingang</w:t>
      </w:r>
      <w:r>
        <w:rPr>
          <w:spacing w:val="40"/>
        </w:rPr>
        <w:t> </w:t>
      </w:r>
      <w:r>
        <w:rPr/>
        <w:t>Chemical</w:t>
      </w:r>
      <w:r>
        <w:rPr>
          <w:spacing w:val="40"/>
        </w:rPr>
        <w:t> </w:t>
      </w:r>
      <w:r>
        <w:rPr/>
        <w:t>Zone,</w:t>
      </w:r>
      <w:r>
        <w:rPr>
          <w:spacing w:val="40"/>
        </w:rPr>
        <w:t> </w:t>
      </w:r>
      <w:r>
        <w:rPr/>
        <w:t>Binhai</w:t>
      </w:r>
      <w:r>
        <w:rPr>
          <w:spacing w:val="40"/>
        </w:rPr>
        <w:t> </w:t>
      </w:r>
      <w:r>
        <w:rPr/>
        <w:t>Economic</w:t>
      </w:r>
      <w:r>
        <w:rPr>
          <w:spacing w:val="40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Area,</w:t>
      </w:r>
      <w:r>
        <w:rPr>
          <w:spacing w:val="40"/>
        </w:rPr>
        <w:t> </w:t>
      </w:r>
      <w:r>
        <w:rPr/>
        <w:t>Weifang,</w:t>
      </w:r>
      <w:r>
        <w:rPr>
          <w:spacing w:val="80"/>
        </w:rPr>
        <w:t> </w:t>
      </w:r>
      <w:r>
        <w:rPr/>
        <w:t>262737, Shandong, China.</w:t>
      </w:r>
    </w:p>
    <w:p>
      <w:pPr>
        <w:pStyle w:val="Heading1"/>
        <w:spacing w:line="252" w:lineRule="exact" w:before="1"/>
      </w:pPr>
      <w:r>
        <w:rPr/>
        <w:t>JIANGSU</w:t>
      </w:r>
      <w:r>
        <w:rPr>
          <w:spacing w:val="-5"/>
        </w:rPr>
        <w:t> </w:t>
      </w:r>
      <w:r>
        <w:rPr/>
        <w:t>YUNFAN</w:t>
      </w:r>
      <w:r>
        <w:rPr>
          <w:spacing w:val="-6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CO.,</w:t>
      </w:r>
      <w:r>
        <w:rPr>
          <w:spacing w:val="-2"/>
        </w:rPr>
        <w:t> </w:t>
      </w:r>
      <w:r>
        <w:rPr>
          <w:spacing w:val="-5"/>
        </w:rPr>
        <w:t>LTD</w:t>
      </w:r>
    </w:p>
    <w:p>
      <w:pPr>
        <w:pStyle w:val="BodyText"/>
        <w:spacing w:line="252" w:lineRule="exact"/>
      </w:pPr>
      <w:r>
        <w:rPr/>
        <w:t>Nº</w:t>
      </w:r>
      <w:r>
        <w:rPr>
          <w:spacing w:val="-3"/>
        </w:rPr>
        <w:t> </w:t>
      </w:r>
      <w:r>
        <w:rPr/>
        <w:t>168</w:t>
      </w:r>
      <w:r>
        <w:rPr>
          <w:spacing w:val="-5"/>
        </w:rPr>
        <w:t> </w:t>
      </w:r>
      <w:r>
        <w:rPr/>
        <w:t>Jiangsu</w:t>
      </w:r>
      <w:r>
        <w:rPr>
          <w:spacing w:val="-3"/>
        </w:rPr>
        <w:t> </w:t>
      </w:r>
      <w:r>
        <w:rPr/>
        <w:t>Road,</w:t>
      </w:r>
      <w:r>
        <w:rPr>
          <w:spacing w:val="-5"/>
        </w:rPr>
        <w:t> </w:t>
      </w:r>
      <w:r>
        <w:rPr/>
        <w:t>Binjiang</w:t>
      </w:r>
      <w:r>
        <w:rPr>
          <w:spacing w:val="-4"/>
        </w:rPr>
        <w:t> </w:t>
      </w:r>
      <w:r>
        <w:rPr/>
        <w:t>Fine</w:t>
      </w:r>
      <w:r>
        <w:rPr>
          <w:spacing w:val="-3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Park,</w:t>
      </w:r>
      <w:r>
        <w:rPr>
          <w:spacing w:val="-5"/>
        </w:rPr>
        <w:t> </w:t>
      </w:r>
      <w:r>
        <w:rPr/>
        <w:t>Qidong,</w:t>
      </w:r>
      <w:r>
        <w:rPr>
          <w:spacing w:val="-3"/>
        </w:rPr>
        <w:t> </w:t>
      </w:r>
      <w:r>
        <w:rPr/>
        <w:t>Jiangsu,</w:t>
      </w:r>
      <w:r>
        <w:rPr>
          <w:spacing w:val="-1"/>
        </w:rPr>
        <w:t> </w:t>
      </w:r>
      <w:r>
        <w:rPr>
          <w:spacing w:val="-2"/>
        </w:rPr>
        <w:t>China.</w:t>
      </w:r>
    </w:p>
    <w:p>
      <w:pPr>
        <w:spacing w:line="252" w:lineRule="exact" w:before="0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CLETODIM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TÉCNICO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RAINBOW</w:t>
      </w:r>
    </w:p>
    <w:p>
      <w:pPr>
        <w:pStyle w:val="BodyText"/>
        <w:spacing w:line="252" w:lineRule="exact" w:before="1"/>
      </w:pPr>
      <w:r>
        <w:rPr/>
        <w:t>Registro</w:t>
      </w:r>
      <w:r>
        <w:rPr>
          <w:spacing w:val="-4"/>
        </w:rPr>
        <w:t> </w:t>
      </w:r>
      <w:r>
        <w:rPr/>
        <w:t>MAPA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>
          <w:spacing w:val="-2"/>
        </w:rPr>
        <w:t>TC14320</w:t>
      </w:r>
    </w:p>
    <w:p>
      <w:pPr>
        <w:pStyle w:val="Heading1"/>
        <w:spacing w:line="252" w:lineRule="exact"/>
      </w:pPr>
      <w:r>
        <w:rPr/>
        <w:t>SHANDONG</w:t>
      </w:r>
      <w:r>
        <w:rPr>
          <w:spacing w:val="-7"/>
        </w:rPr>
        <w:t> </w:t>
      </w:r>
      <w:r>
        <w:rPr/>
        <w:t>WEIFANG</w:t>
      </w:r>
      <w:r>
        <w:rPr>
          <w:spacing w:val="-4"/>
        </w:rPr>
        <w:t> </w:t>
      </w:r>
      <w:r>
        <w:rPr/>
        <w:t>RAINBOW</w:t>
      </w:r>
      <w:r>
        <w:rPr>
          <w:spacing w:val="-4"/>
        </w:rPr>
        <w:t> </w:t>
      </w:r>
      <w:r>
        <w:rPr/>
        <w:t>CHEMICAL</w:t>
      </w:r>
      <w:r>
        <w:rPr>
          <w:spacing w:val="-6"/>
        </w:rPr>
        <w:t> </w:t>
      </w:r>
      <w:r>
        <w:rPr/>
        <w:t>CO.,</w:t>
      </w:r>
      <w:r>
        <w:rPr>
          <w:spacing w:val="-2"/>
        </w:rPr>
        <w:t> </w:t>
      </w:r>
      <w:r>
        <w:rPr>
          <w:spacing w:val="-4"/>
        </w:rPr>
        <w:t>LTD.</w:t>
      </w:r>
    </w:p>
    <w:p>
      <w:pPr>
        <w:pStyle w:val="BodyText"/>
        <w:spacing w:line="252" w:lineRule="exact" w:before="2"/>
      </w:pPr>
      <w:r>
        <w:rPr/>
        <w:t>Binhai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Area,</w:t>
      </w:r>
      <w:r>
        <w:rPr>
          <w:spacing w:val="-4"/>
        </w:rPr>
        <w:t> </w:t>
      </w:r>
      <w:r>
        <w:rPr/>
        <w:t>Weifang,</w:t>
      </w:r>
      <w:r>
        <w:rPr>
          <w:spacing w:val="-7"/>
        </w:rPr>
        <w:t> </w:t>
      </w:r>
      <w:r>
        <w:rPr/>
        <w:t>Shandong,</w:t>
      </w:r>
      <w:r>
        <w:rPr>
          <w:spacing w:val="-3"/>
        </w:rPr>
        <w:t> </w:t>
      </w:r>
      <w:r>
        <w:rPr/>
        <w:t>262737,</w:t>
      </w:r>
      <w:r>
        <w:rPr>
          <w:spacing w:val="-5"/>
        </w:rPr>
        <w:t> </w:t>
      </w:r>
      <w:r>
        <w:rPr>
          <w:spacing w:val="-2"/>
        </w:rPr>
        <w:t>China.</w:t>
      </w:r>
    </w:p>
    <w:p>
      <w:pPr>
        <w:spacing w:line="252" w:lineRule="exact" w:before="0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CLETODIM</w:t>
      </w:r>
      <w:r>
        <w:rPr>
          <w:rFonts w:ascii="Arial" w:hAnsi="Arial"/>
          <w:b/>
          <w:spacing w:val="-5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TÉCNICO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NORTOX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5"/>
          <w:sz w:val="22"/>
          <w:u w:val="single"/>
        </w:rPr>
        <w:t>III</w:t>
      </w:r>
    </w:p>
    <w:p>
      <w:pPr>
        <w:pStyle w:val="BodyText"/>
        <w:spacing w:line="252" w:lineRule="exact"/>
      </w:pPr>
      <w:r>
        <w:rPr/>
        <w:t>Registro</w:t>
      </w:r>
      <w:r>
        <w:rPr>
          <w:spacing w:val="-4"/>
        </w:rPr>
        <w:t> </w:t>
      </w:r>
      <w:r>
        <w:rPr/>
        <w:t>MAPA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>
          <w:spacing w:val="-2"/>
        </w:rPr>
        <w:t>TC18322</w:t>
      </w:r>
    </w:p>
    <w:p>
      <w:pPr>
        <w:pStyle w:val="Heading1"/>
        <w:spacing w:line="252" w:lineRule="exact" w:before="1"/>
      </w:pPr>
      <w:r>
        <w:rPr/>
        <w:t>LIAONING</w:t>
      </w:r>
      <w:r>
        <w:rPr>
          <w:spacing w:val="-3"/>
        </w:rPr>
        <w:t> </w:t>
      </w:r>
      <w:r>
        <w:rPr/>
        <w:t>CYNDA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CO.,</w:t>
      </w:r>
      <w:r>
        <w:rPr>
          <w:spacing w:val="-3"/>
        </w:rPr>
        <w:t> </w:t>
      </w:r>
      <w:r>
        <w:rPr>
          <w:spacing w:val="-5"/>
        </w:rPr>
        <w:t>LTD</w:t>
      </w:r>
    </w:p>
    <w:p>
      <w:pPr>
        <w:pStyle w:val="BodyText"/>
      </w:pPr>
      <w:r>
        <w:rPr/>
        <w:t>Nº</w:t>
      </w:r>
      <w:r>
        <w:rPr>
          <w:spacing w:val="38"/>
        </w:rPr>
        <w:t> </w:t>
      </w:r>
      <w:r>
        <w:rPr/>
        <w:t>417,</w:t>
      </w:r>
      <w:r>
        <w:rPr>
          <w:spacing w:val="37"/>
        </w:rPr>
        <w:t> </w:t>
      </w:r>
      <w:r>
        <w:rPr/>
        <w:t>Hanjiang</w:t>
      </w:r>
      <w:r>
        <w:rPr>
          <w:spacing w:val="35"/>
        </w:rPr>
        <w:t> </w:t>
      </w:r>
      <w:r>
        <w:rPr/>
        <w:t>road,</w:t>
      </w:r>
      <w:r>
        <w:rPr>
          <w:spacing w:val="35"/>
        </w:rPr>
        <w:t> </w:t>
      </w:r>
      <w:r>
        <w:rPr/>
        <w:t>Comprehensive</w:t>
      </w:r>
      <w:r>
        <w:rPr>
          <w:spacing w:val="35"/>
        </w:rPr>
        <w:t> </w:t>
      </w:r>
      <w:r>
        <w:rPr/>
        <w:t>Industrial</w:t>
      </w:r>
      <w:r>
        <w:rPr>
          <w:spacing w:val="37"/>
        </w:rPr>
        <w:t> </w:t>
      </w:r>
      <w:r>
        <w:rPr/>
        <w:t>Park,</w:t>
      </w:r>
      <w:r>
        <w:rPr>
          <w:spacing w:val="39"/>
        </w:rPr>
        <w:t> </w:t>
      </w:r>
      <w:r>
        <w:rPr/>
        <w:t>Economic</w:t>
      </w:r>
      <w:r>
        <w:rPr>
          <w:spacing w:val="35"/>
        </w:rPr>
        <w:t> </w:t>
      </w:r>
      <w:r>
        <w:rPr/>
        <w:t>Development</w:t>
      </w:r>
      <w:r>
        <w:rPr>
          <w:spacing w:val="37"/>
        </w:rPr>
        <w:t> </w:t>
      </w:r>
      <w:r>
        <w:rPr/>
        <w:t>Zone</w:t>
      </w:r>
      <w:r>
        <w:rPr>
          <w:spacing w:val="35"/>
        </w:rPr>
        <w:t> </w:t>
      </w:r>
      <w:r>
        <w:rPr/>
        <w:t>Huludao, Liaoning, China.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422" w:footer="605" w:top="1600" w:bottom="800" w:left="992" w:right="992"/>
          <w:pgNumType w:start="1"/>
        </w:sectPr>
      </w:pPr>
    </w:p>
    <w:p>
      <w:pPr>
        <w:spacing w:line="252" w:lineRule="exact" w:before="91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29664" type="#_x0000_t202" id="docshape4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sz w:val="22"/>
          <w:u w:val="single"/>
        </w:rPr>
        <w:t>CLETODIM</w:t>
      </w:r>
      <w:r>
        <w:rPr>
          <w:rFonts w:ascii="Arial" w:hAnsi="Arial"/>
          <w:b/>
          <w:spacing w:val="-5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TÉCNICO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NORTOX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10"/>
          <w:sz w:val="22"/>
          <w:u w:val="single"/>
        </w:rPr>
        <w:t>V</w:t>
      </w:r>
    </w:p>
    <w:p>
      <w:pPr>
        <w:pStyle w:val="BodyText"/>
        <w:spacing w:line="252" w:lineRule="exact"/>
      </w:pPr>
      <w:r>
        <w:rPr/>
        <w:t>Registro</w:t>
      </w:r>
      <w:r>
        <w:rPr>
          <w:spacing w:val="-4"/>
        </w:rPr>
        <w:t> </w:t>
      </w:r>
      <w:r>
        <w:rPr/>
        <w:t>MAPA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>
          <w:spacing w:val="-2"/>
        </w:rPr>
        <w:t>TC10523</w:t>
      </w:r>
    </w:p>
    <w:p>
      <w:pPr>
        <w:pStyle w:val="Heading1"/>
        <w:spacing w:line="252" w:lineRule="exact" w:before="1"/>
      </w:pPr>
      <w:r>
        <w:rPr/>
        <w:t>WEIFANG</w:t>
      </w:r>
      <w:r>
        <w:rPr>
          <w:spacing w:val="-9"/>
        </w:rPr>
        <w:t> </w:t>
      </w:r>
      <w:r>
        <w:rPr/>
        <w:t>CYNDA</w:t>
      </w:r>
      <w:r>
        <w:rPr>
          <w:spacing w:val="-3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CO.,</w:t>
      </w:r>
      <w:r>
        <w:rPr>
          <w:spacing w:val="-2"/>
        </w:rPr>
        <w:t> </w:t>
      </w:r>
      <w:r>
        <w:rPr>
          <w:spacing w:val="-5"/>
        </w:rPr>
        <w:t>LTD</w:t>
      </w:r>
    </w:p>
    <w:p>
      <w:pPr>
        <w:pStyle w:val="BodyText"/>
      </w:pPr>
      <w:r>
        <w:rPr/>
        <w:t>Nº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East</w:t>
      </w:r>
      <w:r>
        <w:rPr>
          <w:spacing w:val="40"/>
        </w:rPr>
        <w:t> </w:t>
      </w:r>
      <w:r>
        <w:rPr/>
        <w:t>Partial</w:t>
      </w:r>
      <w:r>
        <w:rPr>
          <w:spacing w:val="40"/>
        </w:rPr>
        <w:t> </w:t>
      </w:r>
      <w:r>
        <w:rPr/>
        <w:t>Lingang</w:t>
      </w:r>
      <w:r>
        <w:rPr>
          <w:spacing w:val="40"/>
        </w:rPr>
        <w:t> </w:t>
      </w:r>
      <w:r>
        <w:rPr/>
        <w:t>Chemical</w:t>
      </w:r>
      <w:r>
        <w:rPr>
          <w:spacing w:val="40"/>
        </w:rPr>
        <w:t> </w:t>
      </w:r>
      <w:r>
        <w:rPr/>
        <w:t>Zone,</w:t>
      </w:r>
      <w:r>
        <w:rPr>
          <w:spacing w:val="40"/>
        </w:rPr>
        <w:t> </w:t>
      </w:r>
      <w:r>
        <w:rPr/>
        <w:t>Binhai</w:t>
      </w:r>
      <w:r>
        <w:rPr>
          <w:spacing w:val="40"/>
        </w:rPr>
        <w:t> </w:t>
      </w:r>
      <w:r>
        <w:rPr/>
        <w:t>Economic</w:t>
      </w:r>
      <w:r>
        <w:rPr>
          <w:spacing w:val="40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Area,</w:t>
      </w:r>
      <w:r>
        <w:rPr>
          <w:spacing w:val="40"/>
        </w:rPr>
        <w:t> </w:t>
      </w:r>
      <w:r>
        <w:rPr/>
        <w:t>Weifang,</w:t>
      </w:r>
      <w:r>
        <w:rPr>
          <w:spacing w:val="80"/>
        </w:rPr>
        <w:t> </w:t>
      </w:r>
      <w:r>
        <w:rPr/>
        <w:t>262737, Shandong, China.</w:t>
      </w:r>
    </w:p>
    <w:p>
      <w:pPr>
        <w:spacing w:line="252" w:lineRule="exact" w:before="0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CLETODIM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TÉCNICO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pacing w:val="-5"/>
          <w:sz w:val="22"/>
          <w:u w:val="single"/>
        </w:rPr>
        <w:t>YN</w:t>
      </w:r>
    </w:p>
    <w:p>
      <w:pPr>
        <w:pStyle w:val="BodyText"/>
        <w:spacing w:line="252" w:lineRule="exact"/>
      </w:pPr>
      <w:r>
        <w:rPr/>
        <w:t>Registro</w:t>
      </w:r>
      <w:r>
        <w:rPr>
          <w:spacing w:val="-4"/>
        </w:rPr>
        <w:t> </w:t>
      </w:r>
      <w:r>
        <w:rPr/>
        <w:t>MAPA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>
          <w:spacing w:val="-2"/>
        </w:rPr>
        <w:t>TC10523</w:t>
      </w:r>
    </w:p>
    <w:p>
      <w:pPr>
        <w:pStyle w:val="Heading1"/>
        <w:spacing w:line="252" w:lineRule="exact" w:before="2"/>
      </w:pPr>
      <w:r>
        <w:rPr/>
        <w:t>JIANGSU</w:t>
      </w:r>
      <w:r>
        <w:rPr>
          <w:spacing w:val="-5"/>
        </w:rPr>
        <w:t> </w:t>
      </w:r>
      <w:r>
        <w:rPr/>
        <w:t>YUNFAN</w:t>
      </w:r>
      <w:r>
        <w:rPr>
          <w:spacing w:val="-6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CO.,</w:t>
      </w:r>
      <w:r>
        <w:rPr>
          <w:spacing w:val="-2"/>
        </w:rPr>
        <w:t> </w:t>
      </w:r>
      <w:r>
        <w:rPr>
          <w:spacing w:val="-5"/>
        </w:rPr>
        <w:t>LTD</w:t>
      </w:r>
    </w:p>
    <w:p>
      <w:pPr>
        <w:pStyle w:val="BodyText"/>
        <w:spacing w:line="252" w:lineRule="exact"/>
      </w:pPr>
      <w:r>
        <w:rPr/>
        <w:t>Nº</w:t>
      </w:r>
      <w:r>
        <w:rPr>
          <w:spacing w:val="-3"/>
        </w:rPr>
        <w:t> </w:t>
      </w:r>
      <w:r>
        <w:rPr/>
        <w:t>168</w:t>
      </w:r>
      <w:r>
        <w:rPr>
          <w:spacing w:val="-5"/>
        </w:rPr>
        <w:t> </w:t>
      </w:r>
      <w:r>
        <w:rPr/>
        <w:t>Jiangsu</w:t>
      </w:r>
      <w:r>
        <w:rPr>
          <w:spacing w:val="-3"/>
        </w:rPr>
        <w:t> </w:t>
      </w:r>
      <w:r>
        <w:rPr/>
        <w:t>Road,</w:t>
      </w:r>
      <w:r>
        <w:rPr>
          <w:spacing w:val="-5"/>
        </w:rPr>
        <w:t> </w:t>
      </w:r>
      <w:r>
        <w:rPr/>
        <w:t>Binjiang</w:t>
      </w:r>
      <w:r>
        <w:rPr>
          <w:spacing w:val="-4"/>
        </w:rPr>
        <w:t> </w:t>
      </w:r>
      <w:r>
        <w:rPr/>
        <w:t>Fine</w:t>
      </w:r>
      <w:r>
        <w:rPr>
          <w:spacing w:val="-3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Park,</w:t>
      </w:r>
      <w:r>
        <w:rPr>
          <w:spacing w:val="-5"/>
        </w:rPr>
        <w:t> </w:t>
      </w:r>
      <w:r>
        <w:rPr/>
        <w:t>Qidong,</w:t>
      </w:r>
      <w:r>
        <w:rPr>
          <w:spacing w:val="-3"/>
        </w:rPr>
        <w:t> </w:t>
      </w:r>
      <w:r>
        <w:rPr/>
        <w:t>Jiangsu,</w:t>
      </w:r>
      <w:r>
        <w:rPr>
          <w:spacing w:val="-1"/>
        </w:rPr>
        <w:t> </w:t>
      </w:r>
      <w:r>
        <w:rPr>
          <w:spacing w:val="-2"/>
        </w:rPr>
        <w:t>China.</w:t>
      </w:r>
    </w:p>
    <w:p>
      <w:pPr>
        <w:pStyle w:val="BodyText"/>
        <w:ind w:left="0"/>
      </w:pPr>
    </w:p>
    <w:p>
      <w:pPr>
        <w:pStyle w:val="Heading1"/>
        <w:spacing w:line="252" w:lineRule="exact"/>
        <w:rPr>
          <w:rFonts w:ascii="Arial MT"/>
          <w:b w:val="0"/>
        </w:rPr>
      </w:pPr>
      <w:r>
        <w:rPr>
          <w:spacing w:val="-2"/>
        </w:rPr>
        <w:t>FORMULADORES</w:t>
      </w:r>
      <w:r>
        <w:rPr>
          <w:rFonts w:ascii="Arial MT"/>
          <w:b w:val="0"/>
          <w:spacing w:val="-2"/>
        </w:rPr>
        <w:t>:</w:t>
      </w:r>
    </w:p>
    <w:p>
      <w:pPr>
        <w:spacing w:line="252" w:lineRule="exact"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NORTOX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5"/>
          <w:sz w:val="22"/>
        </w:rPr>
        <w:t>S/A</w:t>
      </w:r>
    </w:p>
    <w:p>
      <w:pPr>
        <w:pStyle w:val="BodyText"/>
        <w:spacing w:line="252" w:lineRule="exact" w:before="2"/>
      </w:pPr>
      <w:r>
        <w:rPr/>
        <w:t>Rodovia</w:t>
      </w:r>
      <w:r>
        <w:rPr>
          <w:spacing w:val="30"/>
        </w:rPr>
        <w:t> </w:t>
      </w:r>
      <w:r>
        <w:rPr/>
        <w:t>BR</w:t>
      </w:r>
      <w:r>
        <w:rPr>
          <w:spacing w:val="29"/>
        </w:rPr>
        <w:t> </w:t>
      </w:r>
      <w:r>
        <w:rPr/>
        <w:t>369,</w:t>
      </w:r>
      <w:r>
        <w:rPr>
          <w:spacing w:val="29"/>
        </w:rPr>
        <w:t> </w:t>
      </w:r>
      <w:r>
        <w:rPr/>
        <w:t>km</w:t>
      </w:r>
      <w:r>
        <w:rPr>
          <w:spacing w:val="29"/>
        </w:rPr>
        <w:t> </w:t>
      </w:r>
      <w:r>
        <w:rPr/>
        <w:t>197;</w:t>
      </w:r>
      <w:r>
        <w:rPr>
          <w:spacing w:val="32"/>
        </w:rPr>
        <w:t> </w:t>
      </w:r>
      <w:r>
        <w:rPr/>
        <w:t>CEP</w:t>
      </w:r>
      <w:r>
        <w:rPr>
          <w:spacing w:val="30"/>
        </w:rPr>
        <w:t> </w:t>
      </w:r>
      <w:r>
        <w:rPr/>
        <w:t>86700-970</w:t>
      </w:r>
      <w:r>
        <w:rPr>
          <w:spacing w:val="31"/>
        </w:rPr>
        <w:t> </w:t>
      </w:r>
      <w:r>
        <w:rPr/>
        <w:t>Arapongas</w:t>
      </w:r>
      <w:r>
        <w:rPr>
          <w:spacing w:val="31"/>
        </w:rPr>
        <w:t> </w:t>
      </w:r>
      <w:r>
        <w:rPr/>
        <w:t>–</w:t>
      </w:r>
      <w:r>
        <w:rPr>
          <w:spacing w:val="30"/>
        </w:rPr>
        <w:t> </w:t>
      </w:r>
      <w:r>
        <w:rPr/>
        <w:t>PR;</w:t>
      </w:r>
      <w:r>
        <w:rPr>
          <w:spacing w:val="29"/>
        </w:rPr>
        <w:t> </w:t>
      </w:r>
      <w:r>
        <w:rPr/>
        <w:t>Fone:</w:t>
      </w:r>
      <w:r>
        <w:rPr>
          <w:spacing w:val="30"/>
        </w:rPr>
        <w:t> </w:t>
      </w:r>
      <w:r>
        <w:rPr/>
        <w:t>(43)</w:t>
      </w:r>
      <w:r>
        <w:rPr>
          <w:spacing w:val="31"/>
        </w:rPr>
        <w:t> </w:t>
      </w:r>
      <w:r>
        <w:rPr/>
        <w:t>3274-8585</w:t>
      </w:r>
      <w:r>
        <w:rPr>
          <w:spacing w:val="28"/>
        </w:rPr>
        <w:t> </w:t>
      </w:r>
      <w:r>
        <w:rPr/>
        <w:t>-</w:t>
      </w:r>
      <w:r>
        <w:rPr>
          <w:spacing w:val="31"/>
        </w:rPr>
        <w:t> </w:t>
      </w:r>
      <w:r>
        <w:rPr/>
        <w:t>Fax:</w:t>
      </w:r>
      <w:r>
        <w:rPr>
          <w:spacing w:val="30"/>
        </w:rPr>
        <w:t> </w:t>
      </w:r>
      <w:r>
        <w:rPr>
          <w:spacing w:val="-4"/>
        </w:rPr>
        <w:t>(43)</w:t>
      </w:r>
    </w:p>
    <w:p>
      <w:pPr>
        <w:pStyle w:val="BodyText"/>
      </w:pPr>
      <w:r>
        <w:rPr/>
        <w:t>3274-8500; CNPJ: 75.263.400/0001-99. Registro Agência de Defesa Agropecuária do Paraná –</w:t>
      </w:r>
      <w:r>
        <w:rPr>
          <w:spacing w:val="80"/>
        </w:rPr>
        <w:t> </w:t>
      </w:r>
      <w:r>
        <w:rPr/>
        <w:t>ADAPAR/PR Nº 466.</w:t>
      </w:r>
    </w:p>
    <w:p>
      <w:pPr>
        <w:pStyle w:val="BodyText"/>
        <w:ind w:right="138"/>
      </w:pPr>
      <w:r>
        <w:rPr/>
        <w:t>Rodovia</w:t>
      </w:r>
      <w:r>
        <w:rPr>
          <w:spacing w:val="40"/>
        </w:rPr>
        <w:t> </w:t>
      </w:r>
      <w:r>
        <w:rPr/>
        <w:t>BR</w:t>
      </w:r>
      <w:r>
        <w:rPr>
          <w:spacing w:val="40"/>
        </w:rPr>
        <w:t> </w:t>
      </w:r>
      <w:r>
        <w:rPr/>
        <w:t>163,</w:t>
      </w:r>
      <w:r>
        <w:rPr>
          <w:spacing w:val="40"/>
        </w:rPr>
        <w:t> </w:t>
      </w:r>
      <w:r>
        <w:rPr/>
        <w:t>Km</w:t>
      </w:r>
      <w:r>
        <w:rPr>
          <w:spacing w:val="40"/>
        </w:rPr>
        <w:t> </w:t>
      </w:r>
      <w:r>
        <w:rPr/>
        <w:t>116</w:t>
      </w:r>
      <w:r>
        <w:rPr>
          <w:spacing w:val="40"/>
        </w:rPr>
        <w:t> </w:t>
      </w:r>
      <w:r>
        <w:rPr/>
        <w:t>-</w:t>
      </w:r>
      <w:r>
        <w:rPr>
          <w:spacing w:val="39"/>
        </w:rPr>
        <w:t> </w:t>
      </w:r>
      <w:r>
        <w:rPr/>
        <w:t>Parque</w:t>
      </w:r>
      <w:r>
        <w:rPr>
          <w:spacing w:val="39"/>
        </w:rPr>
        <w:t> </w:t>
      </w:r>
      <w:r>
        <w:rPr/>
        <w:t>Industrial</w:t>
      </w:r>
      <w:r>
        <w:rPr>
          <w:spacing w:val="38"/>
        </w:rPr>
        <w:t> </w:t>
      </w:r>
      <w:r>
        <w:rPr/>
        <w:t>Vetorasso.</w:t>
      </w:r>
      <w:r>
        <w:rPr>
          <w:spacing w:val="40"/>
        </w:rPr>
        <w:t> </w:t>
      </w:r>
      <w:r>
        <w:rPr/>
        <w:t>Rondonópolis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MT</w:t>
      </w:r>
      <w:r>
        <w:rPr>
          <w:spacing w:val="38"/>
        </w:rPr>
        <w:t> </w:t>
      </w:r>
      <w:r>
        <w:rPr/>
        <w:t>–</w:t>
      </w:r>
      <w:r>
        <w:rPr>
          <w:spacing w:val="40"/>
        </w:rPr>
        <w:t> </w:t>
      </w:r>
      <w:r>
        <w:rPr/>
        <w:t>BRASIL;</w:t>
      </w:r>
      <w:r>
        <w:rPr>
          <w:spacing w:val="40"/>
        </w:rPr>
        <w:t> </w:t>
      </w:r>
      <w:r>
        <w:rPr/>
        <w:t>CEP: 78740-275;</w:t>
      </w:r>
      <w:r>
        <w:rPr>
          <w:spacing w:val="26"/>
        </w:rPr>
        <w:t> </w:t>
      </w:r>
      <w:r>
        <w:rPr/>
        <w:t>Fone:</w:t>
      </w:r>
      <w:r>
        <w:rPr>
          <w:spacing w:val="24"/>
        </w:rPr>
        <w:t> </w:t>
      </w:r>
      <w:r>
        <w:rPr/>
        <w:t>(66)</w:t>
      </w:r>
      <w:r>
        <w:rPr>
          <w:spacing w:val="25"/>
        </w:rPr>
        <w:t> </w:t>
      </w:r>
      <w:r>
        <w:rPr/>
        <w:t>3439-3700</w:t>
      </w:r>
      <w:r>
        <w:rPr>
          <w:spacing w:val="24"/>
        </w:rPr>
        <w:t> </w:t>
      </w:r>
      <w:r>
        <w:rPr/>
        <w:t>-</w:t>
      </w:r>
      <w:r>
        <w:rPr>
          <w:spacing w:val="26"/>
        </w:rPr>
        <w:t> </w:t>
      </w:r>
      <w:r>
        <w:rPr/>
        <w:t>fax:</w:t>
      </w:r>
      <w:r>
        <w:rPr>
          <w:spacing w:val="26"/>
        </w:rPr>
        <w:t> </w:t>
      </w:r>
      <w:r>
        <w:rPr/>
        <w:t>(66)</w:t>
      </w:r>
      <w:r>
        <w:rPr>
          <w:spacing w:val="27"/>
        </w:rPr>
        <w:t> </w:t>
      </w:r>
      <w:r>
        <w:rPr/>
        <w:t>3439-3715;</w:t>
      </w:r>
      <w:r>
        <w:rPr>
          <w:spacing w:val="26"/>
        </w:rPr>
        <w:t> </w:t>
      </w:r>
      <w:r>
        <w:rPr/>
        <w:t>C.N.P.J:</w:t>
      </w:r>
      <w:r>
        <w:rPr>
          <w:spacing w:val="26"/>
        </w:rPr>
        <w:t> </w:t>
      </w:r>
      <w:r>
        <w:rPr/>
        <w:t>75.263.400/0011-60;</w:t>
      </w:r>
      <w:r>
        <w:rPr>
          <w:spacing w:val="27"/>
        </w:rPr>
        <w:t> </w:t>
      </w:r>
      <w:r>
        <w:rPr>
          <w:spacing w:val="-2"/>
        </w:rPr>
        <w:t>Registro</w:t>
      </w:r>
    </w:p>
    <w:p>
      <w:pPr>
        <w:pStyle w:val="BodyText"/>
        <w:spacing w:line="252" w:lineRule="exact"/>
      </w:pPr>
      <w:r>
        <w:rPr/>
        <w:t>Instituto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Defesa</w:t>
      </w:r>
      <w:r>
        <w:rPr>
          <w:spacing w:val="-3"/>
        </w:rPr>
        <w:t> </w:t>
      </w:r>
      <w:r>
        <w:rPr/>
        <w:t>Agropecuária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Estado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Mato</w:t>
      </w:r>
      <w:r>
        <w:rPr>
          <w:spacing w:val="-6"/>
        </w:rPr>
        <w:t> </w:t>
      </w:r>
      <w:r>
        <w:rPr/>
        <w:t>Grosso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INDEA/MT</w:t>
      </w:r>
      <w:r>
        <w:rPr>
          <w:spacing w:val="-5"/>
        </w:rPr>
        <w:t> </w:t>
      </w:r>
      <w:r>
        <w:rPr/>
        <w:t>nº</w:t>
      </w:r>
      <w:r>
        <w:rPr>
          <w:spacing w:val="-1"/>
        </w:rPr>
        <w:t> </w:t>
      </w:r>
      <w:r>
        <w:rPr>
          <w:spacing w:val="-2"/>
        </w:rPr>
        <w:t>183/2006.</w:t>
      </w:r>
    </w:p>
    <w:p>
      <w:pPr>
        <w:pStyle w:val="Heading1"/>
        <w:spacing w:line="252" w:lineRule="exact"/>
      </w:pPr>
      <w:r>
        <w:rPr/>
        <w:t>JIANGSU</w:t>
      </w:r>
      <w:r>
        <w:rPr>
          <w:spacing w:val="-7"/>
        </w:rPr>
        <w:t> </w:t>
      </w:r>
      <w:r>
        <w:rPr/>
        <w:t>CHANGQING</w:t>
      </w:r>
      <w:r>
        <w:rPr>
          <w:spacing w:val="-5"/>
        </w:rPr>
        <w:t> </w:t>
      </w:r>
      <w:r>
        <w:rPr/>
        <w:t>BIOTECHNOLOGY</w:t>
      </w:r>
      <w:r>
        <w:rPr>
          <w:spacing w:val="-6"/>
        </w:rPr>
        <w:t> </w:t>
      </w:r>
      <w:r>
        <w:rPr/>
        <w:t>CO.,</w:t>
      </w:r>
      <w:r>
        <w:rPr>
          <w:spacing w:val="-6"/>
        </w:rPr>
        <w:t> </w:t>
      </w:r>
      <w:r>
        <w:rPr>
          <w:spacing w:val="-4"/>
        </w:rPr>
        <w:t>LTD.</w:t>
      </w:r>
    </w:p>
    <w:p>
      <w:pPr>
        <w:pStyle w:val="BodyText"/>
        <w:spacing w:line="252" w:lineRule="exact"/>
      </w:pPr>
      <w:r>
        <w:rPr/>
        <w:t>Nº</w:t>
      </w:r>
      <w:r>
        <w:rPr>
          <w:spacing w:val="-6"/>
        </w:rPr>
        <w:t> </w:t>
      </w:r>
      <w:r>
        <w:rPr/>
        <w:t>1,</w:t>
      </w:r>
      <w:r>
        <w:rPr>
          <w:spacing w:val="-3"/>
        </w:rPr>
        <w:t> </w:t>
      </w:r>
      <w:r>
        <w:rPr/>
        <w:t>Jiangling</w:t>
      </w:r>
      <w:r>
        <w:rPr>
          <w:spacing w:val="-3"/>
        </w:rPr>
        <w:t> </w:t>
      </w:r>
      <w:r>
        <w:rPr/>
        <w:t>Road,</w:t>
      </w:r>
      <w:r>
        <w:rPr>
          <w:spacing w:val="-2"/>
        </w:rPr>
        <w:t> </w:t>
      </w:r>
      <w:r>
        <w:rPr/>
        <w:t>Putou</w:t>
      </w:r>
      <w:r>
        <w:rPr>
          <w:spacing w:val="-4"/>
        </w:rPr>
        <w:t> </w:t>
      </w:r>
      <w:r>
        <w:rPr/>
        <w:t>Town,</w:t>
      </w:r>
      <w:r>
        <w:rPr>
          <w:spacing w:val="-4"/>
        </w:rPr>
        <w:t> </w:t>
      </w:r>
      <w:r>
        <w:rPr/>
        <w:t>Jiangdu</w:t>
      </w:r>
      <w:r>
        <w:rPr>
          <w:spacing w:val="-2"/>
        </w:rPr>
        <w:t> </w:t>
      </w:r>
      <w:r>
        <w:rPr/>
        <w:t>Yangzhou</w:t>
      </w:r>
      <w:r>
        <w:rPr>
          <w:spacing w:val="-3"/>
        </w:rPr>
        <w:t> </w:t>
      </w:r>
      <w:r>
        <w:rPr/>
        <w:t>City,</w:t>
      </w:r>
      <w:r>
        <w:rPr>
          <w:spacing w:val="-4"/>
        </w:rPr>
        <w:t> </w:t>
      </w:r>
      <w:r>
        <w:rPr/>
        <w:t>Jiangsu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China</w:t>
      </w:r>
    </w:p>
    <w:p>
      <w:pPr>
        <w:pStyle w:val="Heading1"/>
        <w:spacing w:line="252" w:lineRule="exact" w:before="1"/>
      </w:pPr>
      <w:r>
        <w:rPr/>
        <w:t>JIANGSU</w:t>
      </w:r>
      <w:r>
        <w:rPr>
          <w:spacing w:val="-5"/>
        </w:rPr>
        <w:t> </w:t>
      </w:r>
      <w:r>
        <w:rPr/>
        <w:t>CORECHEM</w:t>
      </w:r>
      <w:r>
        <w:rPr>
          <w:spacing w:val="-5"/>
        </w:rPr>
        <w:t> </w:t>
      </w:r>
      <w:r>
        <w:rPr/>
        <w:t>CO.,</w:t>
      </w:r>
      <w:r>
        <w:rPr>
          <w:spacing w:val="-2"/>
        </w:rPr>
        <w:t> </w:t>
      </w:r>
      <w:r>
        <w:rPr>
          <w:spacing w:val="-4"/>
        </w:rPr>
        <w:t>LTD.</w:t>
      </w:r>
    </w:p>
    <w:p>
      <w:pPr>
        <w:pStyle w:val="BodyText"/>
        <w:spacing w:line="252" w:lineRule="exact"/>
      </w:pPr>
      <w:r>
        <w:rPr/>
        <w:t>18,</w:t>
      </w:r>
      <w:r>
        <w:rPr>
          <w:spacing w:val="-2"/>
        </w:rPr>
        <w:t> </w:t>
      </w:r>
      <w:r>
        <w:rPr/>
        <w:t>Shilian</w:t>
      </w:r>
      <w:r>
        <w:rPr>
          <w:spacing w:val="-3"/>
        </w:rPr>
        <w:t> </w:t>
      </w:r>
      <w:r>
        <w:rPr/>
        <w:t>Avenue,</w:t>
      </w:r>
      <w:r>
        <w:rPr>
          <w:spacing w:val="-2"/>
        </w:rPr>
        <w:t> </w:t>
      </w:r>
      <w:r>
        <w:rPr/>
        <w:t>Huaian</w:t>
      </w:r>
      <w:r>
        <w:rPr>
          <w:spacing w:val="-2"/>
        </w:rPr>
        <w:t> </w:t>
      </w:r>
      <w:r>
        <w:rPr/>
        <w:t>City,</w:t>
      </w:r>
      <w:r>
        <w:rPr>
          <w:spacing w:val="-2"/>
        </w:rPr>
        <w:t> </w:t>
      </w:r>
      <w:r>
        <w:rPr/>
        <w:t>Jiangsu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China.</w:t>
      </w:r>
    </w:p>
    <w:p>
      <w:pPr>
        <w:pStyle w:val="Heading1"/>
        <w:spacing w:line="252" w:lineRule="exact" w:before="2"/>
      </w:pPr>
      <w:r>
        <w:rPr/>
        <w:t>JIANGSU</w:t>
      </w:r>
      <w:r>
        <w:rPr>
          <w:spacing w:val="-5"/>
        </w:rPr>
        <w:t> </w:t>
      </w:r>
      <w:r>
        <w:rPr/>
        <w:t>YUNFAN</w:t>
      </w:r>
      <w:r>
        <w:rPr>
          <w:spacing w:val="-6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CO.,</w:t>
      </w:r>
      <w:r>
        <w:rPr>
          <w:spacing w:val="-2"/>
        </w:rPr>
        <w:t> </w:t>
      </w:r>
      <w:r>
        <w:rPr>
          <w:spacing w:val="-5"/>
        </w:rPr>
        <w:t>LTD</w:t>
      </w:r>
    </w:p>
    <w:p>
      <w:pPr>
        <w:pStyle w:val="BodyText"/>
        <w:spacing w:line="252" w:lineRule="exact"/>
      </w:pPr>
      <w:r>
        <w:rPr/>
        <w:t>Nº</w:t>
      </w:r>
      <w:r>
        <w:rPr>
          <w:spacing w:val="-3"/>
        </w:rPr>
        <w:t> </w:t>
      </w:r>
      <w:r>
        <w:rPr/>
        <w:t>168</w:t>
      </w:r>
      <w:r>
        <w:rPr>
          <w:spacing w:val="-5"/>
        </w:rPr>
        <w:t> </w:t>
      </w:r>
      <w:r>
        <w:rPr/>
        <w:t>Jiangsu</w:t>
      </w:r>
      <w:r>
        <w:rPr>
          <w:spacing w:val="-3"/>
        </w:rPr>
        <w:t> </w:t>
      </w:r>
      <w:r>
        <w:rPr/>
        <w:t>Road,</w:t>
      </w:r>
      <w:r>
        <w:rPr>
          <w:spacing w:val="-5"/>
        </w:rPr>
        <w:t> </w:t>
      </w:r>
      <w:r>
        <w:rPr/>
        <w:t>Binjiang</w:t>
      </w:r>
      <w:r>
        <w:rPr>
          <w:spacing w:val="-4"/>
        </w:rPr>
        <w:t> </w:t>
      </w:r>
      <w:r>
        <w:rPr/>
        <w:t>Fine</w:t>
      </w:r>
      <w:r>
        <w:rPr>
          <w:spacing w:val="-3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Park,</w:t>
      </w:r>
      <w:r>
        <w:rPr>
          <w:spacing w:val="-5"/>
        </w:rPr>
        <w:t> </w:t>
      </w:r>
      <w:r>
        <w:rPr/>
        <w:t>Qidong,</w:t>
      </w:r>
      <w:r>
        <w:rPr>
          <w:spacing w:val="-3"/>
        </w:rPr>
        <w:t> </w:t>
      </w:r>
      <w:r>
        <w:rPr/>
        <w:t>Jiangsu,</w:t>
      </w:r>
      <w:r>
        <w:rPr>
          <w:spacing w:val="-1"/>
        </w:rPr>
        <w:t> </w:t>
      </w:r>
      <w:r>
        <w:rPr>
          <w:spacing w:val="-2"/>
        </w:rPr>
        <w:t>China.</w:t>
      </w:r>
    </w:p>
    <w:p>
      <w:pPr>
        <w:pStyle w:val="Heading1"/>
        <w:spacing w:line="252" w:lineRule="exact" w:before="1"/>
      </w:pPr>
      <w:r>
        <w:rPr/>
        <w:t>LIAONING</w:t>
      </w:r>
      <w:r>
        <w:rPr>
          <w:spacing w:val="-3"/>
        </w:rPr>
        <w:t> </w:t>
      </w:r>
      <w:r>
        <w:rPr/>
        <w:t>CYNDA</w:t>
      </w:r>
      <w:r>
        <w:rPr>
          <w:spacing w:val="-4"/>
        </w:rPr>
        <w:t> </w:t>
      </w:r>
      <w:r>
        <w:rPr/>
        <w:t>CHEMICAL</w:t>
      </w:r>
      <w:r>
        <w:rPr>
          <w:spacing w:val="-4"/>
        </w:rPr>
        <w:t> </w:t>
      </w:r>
      <w:r>
        <w:rPr/>
        <w:t>CO.,</w:t>
      </w:r>
      <w:r>
        <w:rPr>
          <w:spacing w:val="-3"/>
        </w:rPr>
        <w:t> </w:t>
      </w:r>
      <w:r>
        <w:rPr>
          <w:spacing w:val="-5"/>
        </w:rPr>
        <w:t>LTD</w:t>
      </w:r>
    </w:p>
    <w:p>
      <w:pPr>
        <w:pStyle w:val="BodyText"/>
      </w:pPr>
      <w:r>
        <w:rPr/>
        <w:t>Nº</w:t>
      </w:r>
      <w:r>
        <w:rPr>
          <w:spacing w:val="38"/>
        </w:rPr>
        <w:t> </w:t>
      </w:r>
      <w:r>
        <w:rPr/>
        <w:t>417,</w:t>
      </w:r>
      <w:r>
        <w:rPr>
          <w:spacing w:val="37"/>
        </w:rPr>
        <w:t> </w:t>
      </w:r>
      <w:r>
        <w:rPr/>
        <w:t>Hanjiang</w:t>
      </w:r>
      <w:r>
        <w:rPr>
          <w:spacing w:val="35"/>
        </w:rPr>
        <w:t> </w:t>
      </w:r>
      <w:r>
        <w:rPr/>
        <w:t>road,</w:t>
      </w:r>
      <w:r>
        <w:rPr>
          <w:spacing w:val="35"/>
        </w:rPr>
        <w:t> </w:t>
      </w:r>
      <w:r>
        <w:rPr/>
        <w:t>Comprehensive</w:t>
      </w:r>
      <w:r>
        <w:rPr>
          <w:spacing w:val="35"/>
        </w:rPr>
        <w:t> </w:t>
      </w:r>
      <w:r>
        <w:rPr/>
        <w:t>Industrial</w:t>
      </w:r>
      <w:r>
        <w:rPr>
          <w:spacing w:val="37"/>
        </w:rPr>
        <w:t> </w:t>
      </w:r>
      <w:r>
        <w:rPr/>
        <w:t>Park,</w:t>
      </w:r>
      <w:r>
        <w:rPr>
          <w:spacing w:val="39"/>
        </w:rPr>
        <w:t> </w:t>
      </w:r>
      <w:r>
        <w:rPr/>
        <w:t>Economic</w:t>
      </w:r>
      <w:r>
        <w:rPr>
          <w:spacing w:val="35"/>
        </w:rPr>
        <w:t> </w:t>
      </w:r>
      <w:r>
        <w:rPr/>
        <w:t>Development</w:t>
      </w:r>
      <w:r>
        <w:rPr>
          <w:spacing w:val="37"/>
        </w:rPr>
        <w:t> </w:t>
      </w:r>
      <w:r>
        <w:rPr/>
        <w:t>Zone</w:t>
      </w:r>
      <w:r>
        <w:rPr>
          <w:spacing w:val="35"/>
        </w:rPr>
        <w:t> </w:t>
      </w:r>
      <w:r>
        <w:rPr/>
        <w:t>Huludao, Liaoning - China.</w:t>
      </w:r>
    </w:p>
    <w:p>
      <w:pPr>
        <w:pStyle w:val="Heading1"/>
        <w:spacing w:line="252" w:lineRule="exact"/>
      </w:pPr>
      <w:r>
        <w:rPr/>
        <w:t>SHANDONG</w:t>
      </w:r>
      <w:r>
        <w:rPr>
          <w:spacing w:val="-5"/>
        </w:rPr>
        <w:t> </w:t>
      </w:r>
      <w:r>
        <w:rPr/>
        <w:t>CYNDA</w:t>
      </w:r>
      <w:r>
        <w:rPr>
          <w:spacing w:val="-4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CO.,</w:t>
      </w:r>
      <w:r>
        <w:rPr>
          <w:spacing w:val="-3"/>
        </w:rPr>
        <w:t> </w:t>
      </w:r>
      <w:r>
        <w:rPr>
          <w:spacing w:val="-4"/>
        </w:rPr>
        <w:t>LTD.</w:t>
      </w:r>
    </w:p>
    <w:p>
      <w:pPr>
        <w:pStyle w:val="BodyText"/>
        <w:spacing w:line="252" w:lineRule="exact"/>
      </w:pPr>
      <w:r>
        <w:rPr/>
        <w:t>Economic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Area,</w:t>
      </w:r>
      <w:r>
        <w:rPr>
          <w:spacing w:val="-2"/>
        </w:rPr>
        <w:t> </w:t>
      </w:r>
      <w:r>
        <w:rPr/>
        <w:t>Boxing</w:t>
      </w:r>
      <w:r>
        <w:rPr>
          <w:spacing w:val="-6"/>
        </w:rPr>
        <w:t> </w:t>
      </w:r>
      <w:r>
        <w:rPr/>
        <w:t>County,</w:t>
      </w:r>
      <w:r>
        <w:rPr>
          <w:spacing w:val="-5"/>
        </w:rPr>
        <w:t> </w:t>
      </w:r>
      <w:r>
        <w:rPr/>
        <w:t>Shandong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China</w:t>
      </w:r>
    </w:p>
    <w:p>
      <w:pPr>
        <w:pStyle w:val="Heading1"/>
        <w:spacing w:line="252" w:lineRule="exact" w:before="2"/>
      </w:pPr>
      <w:r>
        <w:rPr/>
        <w:t>SML</w:t>
      </w:r>
      <w:r>
        <w:rPr>
          <w:spacing w:val="-1"/>
        </w:rPr>
        <w:t> </w:t>
      </w:r>
      <w:r>
        <w:rPr>
          <w:spacing w:val="-2"/>
        </w:rPr>
        <w:t>LIMITED.</w:t>
      </w:r>
    </w:p>
    <w:p>
      <w:pPr>
        <w:pStyle w:val="BodyText"/>
        <w:ind w:right="2517"/>
        <w:rPr>
          <w:rFonts w:ascii="Arial" w:hAnsi="Arial"/>
          <w:b/>
        </w:rPr>
      </w:pPr>
      <w:r>
        <w:rPr/>
        <w:t>1904, A-18/18, G.I.D.C., Panoli, Dist. Bharuch, State-Gujarat - Índia. 1905/1928/29/30, G.I.D.C., Panoli, Dist. Bharuch, State-Gujarat - Índia. Plot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/>
        <w:t>230/231/232,</w:t>
      </w:r>
      <w:r>
        <w:rPr>
          <w:spacing w:val="-6"/>
        </w:rPr>
        <w:t> </w:t>
      </w:r>
      <w:r>
        <w:rPr/>
        <w:t>G.I.D.C.,</w:t>
      </w:r>
      <w:r>
        <w:rPr>
          <w:spacing w:val="-6"/>
        </w:rPr>
        <w:t> </w:t>
      </w:r>
      <w:r>
        <w:rPr/>
        <w:t>Panoli,</w:t>
      </w:r>
      <w:r>
        <w:rPr>
          <w:spacing w:val="-2"/>
        </w:rPr>
        <w:t> </w:t>
      </w:r>
      <w:r>
        <w:rPr/>
        <w:t>Dist.</w:t>
      </w:r>
      <w:r>
        <w:rPr>
          <w:spacing w:val="-2"/>
        </w:rPr>
        <w:t> </w:t>
      </w:r>
      <w:r>
        <w:rPr/>
        <w:t>Bharuch,</w:t>
      </w:r>
      <w:r>
        <w:rPr>
          <w:spacing w:val="-2"/>
        </w:rPr>
        <w:t> </w:t>
      </w:r>
      <w:r>
        <w:rPr/>
        <w:t>State-Gujarat</w:t>
      </w:r>
      <w:r>
        <w:rPr>
          <w:spacing w:val="-3"/>
        </w:rPr>
        <w:t> </w:t>
      </w:r>
      <w:r>
        <w:rPr/>
        <w:t>-</w:t>
      </w:r>
      <w:r>
        <w:rPr>
          <w:spacing w:val="-7"/>
        </w:rPr>
        <w:t> </w:t>
      </w:r>
      <w:r>
        <w:rPr/>
        <w:t>Índia. Shed nº 1501-1502, G.I.D.C. Panoli, Dist. Bharuch, State-Gujarat - Índia. </w:t>
      </w:r>
      <w:r>
        <w:rPr>
          <w:rFonts w:ascii="Arial" w:hAnsi="Arial"/>
          <w:b/>
        </w:rPr>
        <w:t>SUMIL CHEMICAL INDUSTRIES PVT. LTD</w:t>
      </w:r>
    </w:p>
    <w:p>
      <w:pPr>
        <w:pStyle w:val="BodyText"/>
        <w:ind w:right="1028"/>
      </w:pPr>
      <w:r>
        <w:rPr/>
        <w:t>Plot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/>
        <w:t>C1-B</w:t>
      </w:r>
      <w:r>
        <w:rPr>
          <w:spacing w:val="-6"/>
        </w:rPr>
        <w:t> </w:t>
      </w:r>
      <w:r>
        <w:rPr/>
        <w:t>211/1,211/2,211/3,</w:t>
      </w:r>
      <w:r>
        <w:rPr>
          <w:spacing w:val="-4"/>
        </w:rPr>
        <w:t> </w:t>
      </w:r>
      <w:r>
        <w:rPr/>
        <w:t>G.I.D.C.</w:t>
      </w:r>
      <w:r>
        <w:rPr>
          <w:spacing w:val="-3"/>
        </w:rPr>
        <w:t> </w:t>
      </w:r>
      <w:r>
        <w:rPr/>
        <w:t>Panoli</w:t>
      </w:r>
      <w:r>
        <w:rPr>
          <w:spacing w:val="-4"/>
        </w:rPr>
        <w:t> </w:t>
      </w:r>
      <w:r>
        <w:rPr/>
        <w:t>Dist.Bharuch,</w:t>
      </w:r>
      <w:r>
        <w:rPr>
          <w:spacing w:val="-4"/>
        </w:rPr>
        <w:t> </w:t>
      </w:r>
      <w:r>
        <w:rPr/>
        <w:t>State-Gujarat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Índia. SIDCO Industrial Growth Centre, Sambha Phase-II, J &amp; K State - Índia.</w:t>
      </w:r>
    </w:p>
    <w:p>
      <w:pPr>
        <w:pStyle w:val="Heading1"/>
        <w:spacing w:line="252" w:lineRule="exact"/>
      </w:pPr>
      <w:r>
        <w:rPr/>
        <w:t>SUZHOU</w:t>
      </w:r>
      <w:r>
        <w:rPr>
          <w:spacing w:val="-5"/>
        </w:rPr>
        <w:t> </w:t>
      </w:r>
      <w:r>
        <w:rPr/>
        <w:t>GREENLANDS</w:t>
      </w:r>
      <w:r>
        <w:rPr>
          <w:spacing w:val="-5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CO.,</w:t>
      </w:r>
      <w:r>
        <w:rPr>
          <w:spacing w:val="-2"/>
        </w:rPr>
        <w:t> </w:t>
      </w:r>
      <w:r>
        <w:rPr>
          <w:spacing w:val="-4"/>
        </w:rPr>
        <w:t>LTD.</w:t>
      </w:r>
    </w:p>
    <w:p>
      <w:pPr>
        <w:pStyle w:val="BodyText"/>
      </w:pPr>
      <w:r>
        <w:rPr/>
        <w:t>Suite</w:t>
      </w:r>
      <w:r>
        <w:rPr>
          <w:spacing w:val="40"/>
        </w:rPr>
        <w:t> </w:t>
      </w:r>
      <w:r>
        <w:rPr/>
        <w:t>910,</w:t>
      </w:r>
      <w:r>
        <w:rPr>
          <w:spacing w:val="40"/>
        </w:rPr>
        <w:t> </w:t>
      </w:r>
      <w:r>
        <w:rPr/>
        <w:t>Guotai</w:t>
      </w:r>
      <w:r>
        <w:rPr>
          <w:spacing w:val="40"/>
        </w:rPr>
        <w:t> </w:t>
      </w:r>
      <w:r>
        <w:rPr/>
        <w:t>Oriental</w:t>
      </w:r>
      <w:r>
        <w:rPr>
          <w:spacing w:val="40"/>
        </w:rPr>
        <w:t> </w:t>
      </w:r>
      <w:r>
        <w:rPr/>
        <w:t>Plaza,</w:t>
      </w:r>
      <w:r>
        <w:rPr>
          <w:spacing w:val="40"/>
        </w:rPr>
        <w:t> </w:t>
      </w:r>
      <w:r>
        <w:rPr/>
        <w:t>No.</w:t>
      </w:r>
      <w:r>
        <w:rPr>
          <w:spacing w:val="40"/>
        </w:rPr>
        <w:t> </w:t>
      </w:r>
      <w:r>
        <w:rPr/>
        <w:t>9</w:t>
      </w:r>
      <w:r>
        <w:rPr>
          <w:spacing w:val="40"/>
        </w:rPr>
        <w:t> </w:t>
      </w:r>
      <w:r>
        <w:rPr/>
        <w:t>East</w:t>
      </w:r>
      <w:r>
        <w:rPr>
          <w:spacing w:val="40"/>
        </w:rPr>
        <w:t> </w:t>
      </w:r>
      <w:r>
        <w:rPr/>
        <w:t>Renmin</w:t>
      </w:r>
      <w:r>
        <w:rPr>
          <w:spacing w:val="40"/>
        </w:rPr>
        <w:t> </w:t>
      </w:r>
      <w:r>
        <w:rPr/>
        <w:t>Road,</w:t>
      </w:r>
      <w:r>
        <w:rPr>
          <w:spacing w:val="40"/>
        </w:rPr>
        <w:t> </w:t>
      </w:r>
      <w:r>
        <w:rPr/>
        <w:t>Zhangjiagang,</w:t>
      </w:r>
      <w:r>
        <w:rPr>
          <w:spacing w:val="40"/>
        </w:rPr>
        <w:t> </w:t>
      </w:r>
      <w:r>
        <w:rPr/>
        <w:t>Jiangsu</w:t>
      </w:r>
      <w:r>
        <w:rPr>
          <w:spacing w:val="40"/>
        </w:rPr>
        <w:t> </w:t>
      </w:r>
      <w:r>
        <w:rPr/>
        <w:t>Province, 215600 – China.</w:t>
      </w:r>
    </w:p>
    <w:p>
      <w:pPr>
        <w:pStyle w:val="Heading1"/>
        <w:spacing w:line="252" w:lineRule="exact"/>
      </w:pPr>
      <w:r>
        <w:rPr/>
        <w:t>WASION</w:t>
      </w:r>
      <w:r>
        <w:rPr>
          <w:spacing w:val="-6"/>
        </w:rPr>
        <w:t> </w:t>
      </w:r>
      <w:r>
        <w:rPr/>
        <w:t>CROP</w:t>
      </w:r>
      <w:r>
        <w:rPr>
          <w:spacing w:val="-4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CO., </w:t>
      </w:r>
      <w:r>
        <w:rPr>
          <w:spacing w:val="-4"/>
        </w:rPr>
        <w:t>LTD.</w:t>
      </w:r>
    </w:p>
    <w:p>
      <w:pPr>
        <w:pStyle w:val="BodyText"/>
        <w:spacing w:line="252" w:lineRule="exact"/>
      </w:pPr>
      <w:r>
        <w:rPr/>
        <w:t>1</w:t>
      </w:r>
      <w:r>
        <w:rPr>
          <w:spacing w:val="-3"/>
        </w:rPr>
        <w:t> </w:t>
      </w:r>
      <w:r>
        <w:rPr/>
        <w:t>Hedong</w:t>
      </w:r>
      <w:r>
        <w:rPr>
          <w:spacing w:val="-4"/>
        </w:rPr>
        <w:t> </w:t>
      </w:r>
      <w:r>
        <w:rPr/>
        <w:t>Road,</w:t>
      </w:r>
      <w:r>
        <w:rPr>
          <w:spacing w:val="-3"/>
        </w:rPr>
        <w:t> </w:t>
      </w:r>
      <w:r>
        <w:rPr/>
        <w:t>Xinshi</w:t>
      </w:r>
      <w:r>
        <w:rPr>
          <w:spacing w:val="-5"/>
        </w:rPr>
        <w:t> </w:t>
      </w:r>
      <w:r>
        <w:rPr/>
        <w:t>Town,</w:t>
      </w:r>
      <w:r>
        <w:rPr>
          <w:spacing w:val="-2"/>
        </w:rPr>
        <w:t> </w:t>
      </w:r>
      <w:r>
        <w:rPr/>
        <w:t>Deqing,</w:t>
      </w:r>
      <w:r>
        <w:rPr>
          <w:spacing w:val="-2"/>
        </w:rPr>
        <w:t> </w:t>
      </w:r>
      <w:r>
        <w:rPr/>
        <w:t>Zhejiang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China.</w:t>
      </w:r>
    </w:p>
    <w:p>
      <w:pPr>
        <w:pStyle w:val="Heading1"/>
        <w:spacing w:line="252" w:lineRule="exact" w:before="1"/>
      </w:pPr>
      <w:r>
        <w:rPr/>
        <w:t>WUQIAO</w:t>
      </w:r>
      <w:r>
        <w:rPr>
          <w:spacing w:val="-4"/>
        </w:rPr>
        <w:t> </w:t>
      </w:r>
      <w:r>
        <w:rPr/>
        <w:t>PESTICIDES</w:t>
      </w:r>
      <w:r>
        <w:rPr>
          <w:spacing w:val="-6"/>
        </w:rPr>
        <w:t> </w:t>
      </w:r>
      <w:r>
        <w:rPr/>
        <w:t>CO.,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  <w:spacing w:line="252" w:lineRule="exact"/>
      </w:pPr>
      <w:r>
        <w:rPr/>
        <w:t>Songmen</w:t>
      </w:r>
      <w:r>
        <w:rPr>
          <w:spacing w:val="-7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Park,</w:t>
      </w:r>
      <w:r>
        <w:rPr>
          <w:spacing w:val="-6"/>
        </w:rPr>
        <w:t> </w:t>
      </w:r>
      <w:r>
        <w:rPr/>
        <w:t>Wuqiao</w:t>
      </w:r>
      <w:r>
        <w:rPr>
          <w:spacing w:val="-4"/>
        </w:rPr>
        <w:t> </w:t>
      </w:r>
      <w:r>
        <w:rPr/>
        <w:t>County</w:t>
      </w:r>
      <w:r>
        <w:rPr>
          <w:spacing w:val="-5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Zone,</w:t>
      </w:r>
      <w:r>
        <w:rPr>
          <w:spacing w:val="-4"/>
        </w:rPr>
        <w:t> </w:t>
      </w:r>
      <w:r>
        <w:rPr/>
        <w:t>061800,</w:t>
      </w:r>
      <w:r>
        <w:rPr>
          <w:spacing w:val="-2"/>
        </w:rPr>
        <w:t> </w:t>
      </w:r>
      <w:r>
        <w:rPr/>
        <w:t>Hebei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China.</w:t>
      </w:r>
    </w:p>
    <w:p>
      <w:pPr>
        <w:pStyle w:val="Heading1"/>
        <w:spacing w:line="252" w:lineRule="exact" w:before="1"/>
      </w:pPr>
      <w:r>
        <w:rPr/>
        <w:t>YIFAN</w:t>
      </w:r>
      <w:r>
        <w:rPr>
          <w:spacing w:val="-7"/>
        </w:rPr>
        <w:t> </w:t>
      </w:r>
      <w:r>
        <w:rPr/>
        <w:t>BIOTECHNOLOGY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CO.</w:t>
      </w:r>
      <w:r>
        <w:rPr>
          <w:spacing w:val="-3"/>
        </w:rPr>
        <w:t> </w:t>
      </w:r>
      <w:r>
        <w:rPr>
          <w:spacing w:val="-4"/>
        </w:rPr>
        <w:t>LTD.</w:t>
      </w:r>
    </w:p>
    <w:p>
      <w:pPr>
        <w:pStyle w:val="BodyText"/>
        <w:spacing w:line="252" w:lineRule="exact"/>
      </w:pPr>
      <w:r>
        <w:rPr/>
        <w:t>Nº555,</w:t>
      </w:r>
      <w:r>
        <w:rPr>
          <w:spacing w:val="-2"/>
        </w:rPr>
        <w:t> </w:t>
      </w:r>
      <w:r>
        <w:rPr/>
        <w:t>Changan</w:t>
      </w:r>
      <w:r>
        <w:rPr>
          <w:spacing w:val="-5"/>
        </w:rPr>
        <w:t> </w:t>
      </w:r>
      <w:r>
        <w:rPr/>
        <w:t>Road,</w:t>
      </w:r>
      <w:r>
        <w:rPr>
          <w:spacing w:val="-8"/>
        </w:rPr>
        <w:t> </w:t>
      </w:r>
      <w:r>
        <w:rPr/>
        <w:t>Yaoxi</w:t>
      </w:r>
      <w:r>
        <w:rPr>
          <w:spacing w:val="-3"/>
        </w:rPr>
        <w:t> </w:t>
      </w:r>
      <w:r>
        <w:rPr/>
        <w:t>Subdistrict,</w:t>
      </w:r>
      <w:r>
        <w:rPr>
          <w:spacing w:val="-2"/>
        </w:rPr>
        <w:t> </w:t>
      </w:r>
      <w:r>
        <w:rPr/>
        <w:t>Longwan</w:t>
      </w:r>
      <w:r>
        <w:rPr>
          <w:spacing w:val="-4"/>
        </w:rPr>
        <w:t> </w:t>
      </w:r>
      <w:r>
        <w:rPr/>
        <w:t>District.</w:t>
      </w:r>
      <w:r>
        <w:rPr>
          <w:spacing w:val="-6"/>
        </w:rPr>
        <w:t> </w:t>
      </w:r>
      <w:r>
        <w:rPr/>
        <w:t>Wenzhou</w:t>
      </w:r>
      <w:r>
        <w:rPr>
          <w:spacing w:val="-4"/>
        </w:rPr>
        <w:t> </w:t>
      </w:r>
      <w:r>
        <w:rPr/>
        <w:t>City,</w:t>
      </w:r>
      <w:r>
        <w:rPr>
          <w:spacing w:val="-2"/>
        </w:rPr>
        <w:t> </w:t>
      </w:r>
      <w:r>
        <w:rPr/>
        <w:t>Zhejiang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China.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1"/>
        <w:ind w:left="0"/>
        <w:rPr>
          <w:sz w:val="20"/>
        </w:rPr>
      </w:pPr>
    </w:p>
    <w:tbl>
      <w:tblPr>
        <w:tblW w:w="0" w:type="auto"/>
        <w:jc w:val="left"/>
        <w:tblInd w:w="1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3"/>
        <w:gridCol w:w="3101"/>
      </w:tblGrid>
      <w:tr>
        <w:trPr>
          <w:trHeight w:val="398" w:hRule="atLeast"/>
        </w:trPr>
        <w:tc>
          <w:tcPr>
            <w:tcW w:w="3103" w:type="dxa"/>
          </w:tcPr>
          <w:p>
            <w:pPr>
              <w:pStyle w:val="TableParagraph"/>
              <w:spacing w:before="74"/>
              <w:ind w:right="55"/>
              <w:jc w:val="right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01088">
                      <wp:simplePos x="0" y="0"/>
                      <wp:positionH relativeFrom="column">
                        <wp:posOffset>525779</wp:posOffset>
                      </wp:positionH>
                      <wp:positionV relativeFrom="paragraph">
                        <wp:posOffset>136878</wp:posOffset>
                      </wp:positionV>
                      <wp:extent cx="48895" cy="635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48895" cy="6350"/>
                                <a:chExt cx="48895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889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6350">
                                      <a:moveTo>
                                        <a:pt x="48768" y="6095"/>
                                      </a:moveTo>
                                      <a:lnTo>
                                        <a:pt x="0" y="60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68" y="0"/>
                                      </a:lnTo>
                                      <a:lnTo>
                                        <a:pt x="48768" y="6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399986pt;margin-top:10.777865pt;width:3.85pt;height:.5pt;mso-position-horizontal-relative:column;mso-position-vertical-relative:paragraph;z-index:-16315392" id="docshapegroup5" coordorigin="828,216" coordsize="77,10">
                      <v:rect style="position:absolute;left:828;top:215;width:77;height:10" id="docshape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N</w:t>
            </w:r>
            <w:r>
              <w:rPr>
                <w:sz w:val="22"/>
                <w:vertAlign w:val="superscript"/>
              </w:rPr>
              <w:t>o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do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lote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ou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da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pacing w:val="-2"/>
                <w:sz w:val="22"/>
                <w:vertAlign w:val="baseline"/>
              </w:rPr>
              <w:t>partida:</w:t>
            </w:r>
          </w:p>
        </w:tc>
        <w:tc>
          <w:tcPr>
            <w:tcW w:w="3101" w:type="dxa"/>
            <w:vMerge w:val="restart"/>
          </w:tcPr>
          <w:p>
            <w:pPr>
              <w:pStyle w:val="TableParagraph"/>
              <w:spacing w:before="226"/>
              <w:rPr>
                <w:sz w:val="22"/>
              </w:rPr>
            </w:pPr>
          </w:p>
          <w:p>
            <w:pPr>
              <w:pStyle w:val="TableParagraph"/>
              <w:spacing w:before="1"/>
              <w:ind w:left="568"/>
              <w:rPr>
                <w:sz w:val="22"/>
              </w:rPr>
            </w:pPr>
            <w:r>
              <w:rPr>
                <w:sz w:val="22"/>
              </w:rPr>
              <w:t>VIDE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EMBALAGEM</w:t>
            </w:r>
          </w:p>
        </w:tc>
      </w:tr>
      <w:tr>
        <w:trPr>
          <w:trHeight w:val="398" w:hRule="atLeast"/>
        </w:trPr>
        <w:tc>
          <w:tcPr>
            <w:tcW w:w="3103" w:type="dxa"/>
          </w:tcPr>
          <w:p>
            <w:pPr>
              <w:pStyle w:val="TableParagraph"/>
              <w:spacing w:before="72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fabricação:</w:t>
            </w:r>
          </w:p>
        </w:tc>
        <w:tc>
          <w:tcPr>
            <w:tcW w:w="3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" w:hRule="atLeast"/>
        </w:trPr>
        <w:tc>
          <w:tcPr>
            <w:tcW w:w="3103" w:type="dxa"/>
          </w:tcPr>
          <w:p>
            <w:pPr>
              <w:pStyle w:val="TableParagraph"/>
              <w:spacing w:before="72"/>
              <w:ind w:right="56"/>
              <w:jc w:val="righ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vencimento:</w:t>
            </w:r>
          </w:p>
        </w:tc>
        <w:tc>
          <w:tcPr>
            <w:tcW w:w="31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Heading1"/>
        <w:spacing w:before="91"/>
        <w:ind w:left="356" w:right="35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0688" type="#_x0000_t202" id="docshape7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ANTES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USAR</w:t>
      </w:r>
      <w:r>
        <w:rPr>
          <w:spacing w:val="-6"/>
        </w:rPr>
        <w:t> </w:t>
      </w:r>
      <w:r>
        <w:rPr/>
        <w:t>O</w:t>
      </w:r>
      <w:r>
        <w:rPr>
          <w:spacing w:val="-2"/>
        </w:rPr>
        <w:t> </w:t>
      </w:r>
      <w:r>
        <w:rPr/>
        <w:t>PRODUTO</w:t>
      </w:r>
      <w:r>
        <w:rPr>
          <w:spacing w:val="-2"/>
        </w:rPr>
        <w:t> </w:t>
      </w:r>
      <w:r>
        <w:rPr/>
        <w:t>LEIA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RÓTULO,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BULA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RECEITA</w:t>
      </w:r>
      <w:r>
        <w:rPr>
          <w:spacing w:val="-3"/>
        </w:rPr>
        <w:t> </w:t>
      </w:r>
      <w:r>
        <w:rPr/>
        <w:t>AGRONÔMICA</w:t>
      </w:r>
      <w:r>
        <w:rPr>
          <w:spacing w:val="-2"/>
        </w:rPr>
        <w:t> </w:t>
      </w:r>
      <w:r>
        <w:rPr/>
        <w:t>E CONSERVE-OS EM SEU PODER.</w:t>
      </w:r>
    </w:p>
    <w:p>
      <w:pPr>
        <w:spacing w:before="0"/>
        <w:ind w:left="249" w:right="250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É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OBRIGATÓRIO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USO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EQUIPAMENTOS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PROTEÇÃO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INDIVIDUAL.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PROTEJA-SE. É OBRIGATÓRIA A DEVOLUÇÃO DA EMBALAGEM VAZIA.</w:t>
      </w:r>
    </w:p>
    <w:p>
      <w:pPr>
        <w:pStyle w:val="BodyText"/>
        <w:spacing w:line="251" w:lineRule="exact"/>
        <w:ind w:left="249" w:right="251"/>
        <w:jc w:val="center"/>
      </w:pPr>
      <w:r>
        <w:rPr/>
        <w:t>Indústria</w:t>
      </w:r>
      <w:r>
        <w:rPr>
          <w:spacing w:val="-3"/>
        </w:rPr>
        <w:t> </w:t>
      </w:r>
      <w:r>
        <w:rPr>
          <w:spacing w:val="-2"/>
        </w:rPr>
        <w:t>Brasileira</w:t>
      </w:r>
    </w:p>
    <w:p>
      <w:pPr>
        <w:spacing w:before="40"/>
        <w:ind w:left="-1" w:right="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AGITE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ANTES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 </w:t>
      </w:r>
      <w:r>
        <w:rPr>
          <w:rFonts w:ascii="Arial"/>
          <w:b/>
          <w:spacing w:val="-4"/>
          <w:sz w:val="22"/>
        </w:rPr>
        <w:t>USAR</w:t>
      </w:r>
    </w:p>
    <w:p>
      <w:pPr>
        <w:spacing w:before="38"/>
        <w:ind w:left="0" w:right="0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CLASSIFICAÇÃO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TOXICOLÓGICA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CATEGORIA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5: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PRODUTO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IMPROVÁVEL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CAUSAR DANO AGUDO</w:t>
      </w:r>
    </w:p>
    <w:p>
      <w:pPr>
        <w:spacing w:before="0"/>
        <w:ind w:left="249" w:right="250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CLASSIFICAÇÃO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DO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POTENCIAL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PERICULOSIDADE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AMBIENTAL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III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PRODUTO PERIGOSO AO MEIO AMBIENTE</w:t>
      </w:r>
    </w:p>
    <w:p>
      <w:pPr>
        <w:pStyle w:val="BodyText"/>
        <w:spacing w:before="10"/>
        <w:ind w:left="0"/>
        <w:rPr>
          <w:rFonts w:ascii="Arial"/>
          <w:b/>
          <w:sz w:val="19"/>
        </w:rPr>
      </w:pPr>
      <w:r>
        <w:rPr>
          <w:rFonts w:ascii="Arial"/>
          <w:b/>
          <w:sz w:val="1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719327</wp:posOffset>
            </wp:positionH>
            <wp:positionV relativeFrom="paragraph">
              <wp:posOffset>160507</wp:posOffset>
            </wp:positionV>
            <wp:extent cx="6093422" cy="68884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422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1" w:after="0"/>
        <w:ind w:left="384" w:right="0" w:hanging="244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INSTRUÇÕES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USO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DO </w:t>
      </w:r>
      <w:r>
        <w:rPr>
          <w:rFonts w:ascii="Arial" w:hAnsi="Arial"/>
          <w:b/>
          <w:spacing w:val="-2"/>
          <w:sz w:val="22"/>
        </w:rPr>
        <w:t>PRODUTO:</w:t>
      </w:r>
    </w:p>
    <w:p>
      <w:pPr>
        <w:spacing w:line="252" w:lineRule="exact" w:before="1"/>
        <w:ind w:left="140" w:right="0" w:firstLine="0"/>
        <w:jc w:val="both"/>
        <w:rPr>
          <w:sz w:val="22"/>
        </w:rPr>
      </w:pPr>
      <w:r>
        <w:rPr>
          <w:rFonts w:ascii="Arial" w:hAnsi="Arial"/>
          <w:b/>
          <w:sz w:val="22"/>
        </w:rPr>
        <w:t>CLETODIM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NORTOX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é</w:t>
      </w:r>
      <w:r>
        <w:rPr>
          <w:spacing w:val="-8"/>
          <w:sz w:val="22"/>
        </w:rPr>
        <w:t> </w:t>
      </w:r>
      <w:r>
        <w:rPr>
          <w:sz w:val="22"/>
        </w:rPr>
        <w:t>um</w:t>
      </w:r>
      <w:r>
        <w:rPr>
          <w:spacing w:val="-3"/>
          <w:sz w:val="22"/>
        </w:rPr>
        <w:t> </w:t>
      </w:r>
      <w:r>
        <w:rPr>
          <w:sz w:val="22"/>
        </w:rPr>
        <w:t>herbicida</w:t>
      </w:r>
      <w:r>
        <w:rPr>
          <w:spacing w:val="-2"/>
          <w:sz w:val="22"/>
        </w:rPr>
        <w:t> </w:t>
      </w:r>
      <w:r>
        <w:rPr>
          <w:sz w:val="22"/>
        </w:rPr>
        <w:t>graminicida,</w:t>
      </w:r>
      <w:r>
        <w:rPr>
          <w:spacing w:val="-2"/>
          <w:sz w:val="22"/>
        </w:rPr>
        <w:t> </w:t>
      </w:r>
      <w:r>
        <w:rPr>
          <w:sz w:val="22"/>
        </w:rPr>
        <w:t>sistêmico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altamente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seletivo.</w:t>
      </w:r>
    </w:p>
    <w:p>
      <w:pPr>
        <w:pStyle w:val="BodyText"/>
        <w:ind w:right="138"/>
        <w:jc w:val="both"/>
      </w:pPr>
      <w:r>
        <w:rPr/>
        <w:t>É indicado na pós-emergência para as culturas do algodão, amendoim, alho, batata, batata-doce, batata yacon, beterraba, café, cará, cebola, cenoura, duboisia, ervilha, feijão, feijão-caupi, fumo, gengibre, grão-de-bico, inhame, lentilha, mandioca, mandioquinha-salsa, melancia, nabo, soja, rabanete e tomate, bem como na aplicação em pré-emergência das culturas da aveia, centeio, cevada, milho, trigo e triticale.</w:t>
      </w:r>
    </w:p>
    <w:p>
      <w:pPr>
        <w:pStyle w:val="BodyText"/>
        <w:ind w:right="137"/>
        <w:jc w:val="both"/>
      </w:pPr>
      <w:r>
        <w:rPr>
          <w:rFonts w:ascii="Arial" w:hAnsi="Arial"/>
          <w:b/>
        </w:rPr>
        <w:t>CLETODIM NORTOX </w:t>
      </w:r>
      <w:r>
        <w:rPr/>
        <w:t>também é indicado para aplicação em manejo na pré-semeadura da soja, para controle do capim-amargoso (</w:t>
      </w:r>
      <w:r>
        <w:rPr>
          <w:rFonts w:ascii="Arial" w:hAnsi="Arial"/>
          <w:i/>
        </w:rPr>
        <w:t>Digitaria insularis</w:t>
      </w:r>
      <w:r>
        <w:rPr/>
        <w:t>) resistente ao ingrediente ativo glifosato.</w:t>
      </w: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252" w:after="0"/>
        <w:ind w:left="568" w:right="0" w:hanging="428"/>
        <w:jc w:val="left"/>
      </w:pPr>
      <w:r>
        <w:rPr/>
        <w:t>APLICAÇÃO</w:t>
      </w:r>
      <w:r>
        <w:rPr>
          <w:spacing w:val="-6"/>
        </w:rPr>
        <w:t> </w:t>
      </w:r>
      <w:r>
        <w:rPr/>
        <w:t>NA</w:t>
      </w:r>
      <w:r>
        <w:rPr>
          <w:spacing w:val="-5"/>
        </w:rPr>
        <w:t> </w:t>
      </w:r>
      <w:r>
        <w:rPr/>
        <w:t>PÓS-EMERGÊNCIA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CULTURA</w:t>
      </w:r>
      <w:r>
        <w:rPr>
          <w:spacing w:val="-6"/>
        </w:rPr>
        <w:t> </w:t>
      </w:r>
      <w:r>
        <w:rPr/>
        <w:t>E</w:t>
      </w:r>
      <w:r>
        <w:rPr>
          <w:spacing w:val="-4"/>
        </w:rPr>
        <w:t> </w:t>
      </w:r>
      <w:r>
        <w:rPr/>
        <w:t>PLANTAS</w:t>
      </w:r>
      <w:r>
        <w:rPr>
          <w:spacing w:val="-9"/>
        </w:rPr>
        <w:t> </w:t>
      </w:r>
      <w:r>
        <w:rPr>
          <w:spacing w:val="-2"/>
        </w:rPr>
        <w:t>DANINHAS:</w:t>
      </w:r>
    </w:p>
    <w:p>
      <w:pPr>
        <w:pStyle w:val="BodyText"/>
        <w:spacing w:before="19"/>
        <w:ind w:left="0"/>
        <w:rPr>
          <w:rFonts w:ascii="Arial"/>
          <w:b/>
        </w:rPr>
      </w:pPr>
    </w:p>
    <w:p>
      <w:pPr>
        <w:spacing w:before="0"/>
        <w:ind w:left="140" w:right="137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ALGODÃO, AMENDOIM, ALHO*, BATATA, BATATA-DOCE, BATATA YACON, BETERRABA, CAFÉ, CARÁ, CEBOLA*, CENOURA, DUBOISIA, ERVILHA, FEIJÃO, FEIJÃO-CAUPI, FUMO, GENGIBRE, GRÃO-DE-BICO, INHAME, LENTILHA, MANDIOCA, MANDIOQUINHA-SALSA, MELANCIA, NABO, SOJA**, RABANETE, TOMATE:</w:t>
      </w:r>
    </w:p>
    <w:p>
      <w:pPr>
        <w:pStyle w:val="BodyText"/>
        <w:spacing w:before="23"/>
        <w:ind w:left="0"/>
        <w:rPr>
          <w:rFonts w:ascii="Arial"/>
          <w:b/>
          <w:sz w:val="20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5"/>
        <w:gridCol w:w="3826"/>
        <w:gridCol w:w="2268"/>
      </w:tblGrid>
      <w:tr>
        <w:trPr>
          <w:trHeight w:val="229" w:hRule="atLeast"/>
        </w:trPr>
        <w:tc>
          <w:tcPr>
            <w:tcW w:w="3545" w:type="dxa"/>
            <w:shd w:val="clear" w:color="auto" w:fill="E8E8E8"/>
          </w:tcPr>
          <w:p>
            <w:pPr>
              <w:pStyle w:val="TableParagraph"/>
              <w:spacing w:line="210" w:lineRule="exact"/>
              <w:ind w:left="649" w:right="6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ALVOS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BIOLÓGICOS</w:t>
            </w:r>
          </w:p>
        </w:tc>
        <w:tc>
          <w:tcPr>
            <w:tcW w:w="3826" w:type="dxa"/>
            <w:shd w:val="clear" w:color="auto" w:fill="E8E8E8"/>
          </w:tcPr>
          <w:p>
            <w:pPr>
              <w:pStyle w:val="TableParagraph"/>
              <w:spacing w:line="210" w:lineRule="exact"/>
              <w:ind w:left="62" w:right="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</w:t>
            </w:r>
          </w:p>
        </w:tc>
        <w:tc>
          <w:tcPr>
            <w:tcW w:w="2268" w:type="dxa"/>
            <w:vMerge w:val="restart"/>
            <w:shd w:val="clear" w:color="auto" w:fill="E8E8E8"/>
          </w:tcPr>
          <w:p>
            <w:pPr>
              <w:pStyle w:val="TableParagraph"/>
              <w:spacing w:before="2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68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ESTÁDIO</w:t>
            </w:r>
          </w:p>
        </w:tc>
      </w:tr>
      <w:tr>
        <w:trPr>
          <w:trHeight w:val="498" w:hRule="atLeast"/>
        </w:trPr>
        <w:tc>
          <w:tcPr>
            <w:tcW w:w="3545" w:type="dxa"/>
            <w:shd w:val="clear" w:color="auto" w:fill="E8E8E8"/>
          </w:tcPr>
          <w:p>
            <w:pPr>
              <w:pStyle w:val="TableParagraph"/>
              <w:spacing w:before="18"/>
              <w:ind w:left="878" w:right="862" w:firstLine="17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 COMUM NOME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CIENTÍFICO</w:t>
            </w:r>
          </w:p>
        </w:tc>
        <w:tc>
          <w:tcPr>
            <w:tcW w:w="3826" w:type="dxa"/>
            <w:shd w:val="clear" w:color="auto" w:fill="E8E8E8"/>
          </w:tcPr>
          <w:p>
            <w:pPr>
              <w:pStyle w:val="TableParagraph"/>
              <w:spacing w:before="134"/>
              <w:ind w:left="62" w:right="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p.c./ha</w:t>
            </w:r>
          </w:p>
        </w:tc>
        <w:tc>
          <w:tcPr>
            <w:tcW w:w="2268" w:type="dxa"/>
            <w:vMerge/>
            <w:tcBorders>
              <w:top w:val="nil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3545" w:type="dxa"/>
            <w:tcBorders>
              <w:bottom w:val="nil"/>
            </w:tcBorders>
          </w:tcPr>
          <w:p>
            <w:pPr>
              <w:pStyle w:val="TableParagraph"/>
              <w:spacing w:before="107"/>
              <w:ind w:left="649" w:right="64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Capim-marmelada</w:t>
            </w:r>
          </w:p>
        </w:tc>
        <w:tc>
          <w:tcPr>
            <w:tcW w:w="382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7" w:hRule="atLeast"/>
        </w:trPr>
        <w:tc>
          <w:tcPr>
            <w:tcW w:w="35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649" w:right="643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Brachiaria</w:t>
            </w:r>
            <w:r>
              <w:rPr>
                <w:rFonts w:ascii="Arial"/>
                <w:i/>
                <w:spacing w:val="-14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plantaginea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3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5" w:hRule="atLeast"/>
        </w:trPr>
        <w:tc>
          <w:tcPr>
            <w:tcW w:w="35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5"/>
              <w:ind w:left="649" w:right="6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Capim-colchão</w:t>
            </w:r>
          </w:p>
        </w:tc>
        <w:tc>
          <w:tcPr>
            <w:tcW w:w="3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left="62" w:right="5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0,35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5"/>
              <w:ind w:left="6" w:right="3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folhas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perfilhos</w:t>
            </w:r>
          </w:p>
        </w:tc>
      </w:tr>
      <w:tr>
        <w:trPr>
          <w:trHeight w:val="397" w:hRule="atLeast"/>
        </w:trPr>
        <w:tc>
          <w:tcPr>
            <w:tcW w:w="35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649" w:right="641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Digitaria</w:t>
            </w:r>
            <w:r>
              <w:rPr>
                <w:rFonts w:ascii="Arial"/>
                <w:i/>
                <w:spacing w:val="-12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horizontalis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3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354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46"/>
              <w:ind w:left="983"/>
              <w:rPr>
                <w:sz w:val="20"/>
              </w:rPr>
            </w:pPr>
            <w:r>
              <w:rPr>
                <w:spacing w:val="-2"/>
                <w:sz w:val="20"/>
              </w:rPr>
              <w:t>Capim-carrapicho</w:t>
            </w:r>
          </w:p>
        </w:tc>
        <w:tc>
          <w:tcPr>
            <w:tcW w:w="38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4" w:hRule="atLeast"/>
        </w:trPr>
        <w:tc>
          <w:tcPr>
            <w:tcW w:w="354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96" w:hRule="atLeast"/>
        </w:trPr>
        <w:tc>
          <w:tcPr>
            <w:tcW w:w="35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1" w:right="638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Cenchrus</w:t>
            </w:r>
            <w:r>
              <w:rPr>
                <w:rFonts w:ascii="Arial"/>
                <w:i/>
                <w:spacing w:val="-12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echinatus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3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2" w:hRule="atLeast"/>
        </w:trPr>
        <w:tc>
          <w:tcPr>
            <w:tcW w:w="35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 w:before="145"/>
              <w:ind w:left="649" w:right="64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Capim-pé-de-galinha</w:t>
            </w:r>
          </w:p>
        </w:tc>
        <w:tc>
          <w:tcPr>
            <w:tcW w:w="3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35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649" w:right="641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Eleusine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indica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3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62" w:right="5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0,40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6" w:right="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perfilhos</w:t>
            </w:r>
          </w:p>
        </w:tc>
      </w:tr>
      <w:tr>
        <w:trPr>
          <w:trHeight w:val="397" w:hRule="atLeast"/>
        </w:trPr>
        <w:tc>
          <w:tcPr>
            <w:tcW w:w="35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6"/>
              <w:ind w:left="649" w:right="6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Capim-rabo-de-raposa</w:t>
            </w:r>
          </w:p>
        </w:tc>
        <w:tc>
          <w:tcPr>
            <w:tcW w:w="3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5" w:hRule="atLeast"/>
        </w:trPr>
        <w:tc>
          <w:tcPr>
            <w:tcW w:w="3545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649" w:right="639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Setaria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geniculata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38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BodyText"/>
        <w:spacing w:before="10"/>
        <w:ind w:left="0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1200" type="#_x0000_t202" id="docshape8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5"/>
        <w:gridCol w:w="3826"/>
        <w:gridCol w:w="2268"/>
      </w:tblGrid>
      <w:tr>
        <w:trPr>
          <w:trHeight w:val="230" w:hRule="atLeast"/>
        </w:trPr>
        <w:tc>
          <w:tcPr>
            <w:tcW w:w="3545" w:type="dxa"/>
            <w:shd w:val="clear" w:color="auto" w:fill="E8E8E8"/>
          </w:tcPr>
          <w:p>
            <w:pPr>
              <w:pStyle w:val="TableParagraph"/>
              <w:spacing w:line="210" w:lineRule="exact"/>
              <w:ind w:left="7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ALVOS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BIOLÓGICOS</w:t>
            </w:r>
          </w:p>
        </w:tc>
        <w:tc>
          <w:tcPr>
            <w:tcW w:w="3826" w:type="dxa"/>
            <w:shd w:val="clear" w:color="auto" w:fill="E8E8E8"/>
          </w:tcPr>
          <w:p>
            <w:pPr>
              <w:pStyle w:val="TableParagraph"/>
              <w:spacing w:line="210" w:lineRule="exact"/>
              <w:ind w:left="62" w:right="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</w:t>
            </w:r>
          </w:p>
        </w:tc>
        <w:tc>
          <w:tcPr>
            <w:tcW w:w="2268" w:type="dxa"/>
            <w:vMerge w:val="restart"/>
            <w:shd w:val="clear" w:color="auto" w:fill="E8E8E8"/>
          </w:tcPr>
          <w:p>
            <w:pPr>
              <w:pStyle w:val="TableParagraph"/>
              <w:spacing w:before="2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68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ESTÁDIO</w:t>
            </w:r>
          </w:p>
        </w:tc>
      </w:tr>
      <w:tr>
        <w:trPr>
          <w:trHeight w:val="496" w:hRule="atLeast"/>
        </w:trPr>
        <w:tc>
          <w:tcPr>
            <w:tcW w:w="3545" w:type="dxa"/>
            <w:shd w:val="clear" w:color="auto" w:fill="E8E8E8"/>
          </w:tcPr>
          <w:p>
            <w:pPr>
              <w:pStyle w:val="TableParagraph"/>
              <w:spacing w:line="237" w:lineRule="auto" w:before="20"/>
              <w:ind w:left="878" w:right="862" w:firstLine="17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 COMUM NOME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CIENTÍFICO</w:t>
            </w:r>
          </w:p>
        </w:tc>
        <w:tc>
          <w:tcPr>
            <w:tcW w:w="3826" w:type="dxa"/>
            <w:shd w:val="clear" w:color="auto" w:fill="E8E8E8"/>
          </w:tcPr>
          <w:p>
            <w:pPr>
              <w:pStyle w:val="TableParagraph"/>
              <w:spacing w:before="134"/>
              <w:ind w:left="62" w:right="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p.c./ha</w:t>
            </w:r>
          </w:p>
        </w:tc>
        <w:tc>
          <w:tcPr>
            <w:tcW w:w="2268" w:type="dxa"/>
            <w:vMerge/>
            <w:tcBorders>
              <w:top w:val="nil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1" w:hRule="atLeast"/>
        </w:trPr>
        <w:tc>
          <w:tcPr>
            <w:tcW w:w="3545" w:type="dxa"/>
          </w:tcPr>
          <w:p>
            <w:pPr>
              <w:pStyle w:val="TableParagraph"/>
              <w:spacing w:before="3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772" w:right="762" w:firstLine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Capim-custódio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i/>
                <w:sz w:val="20"/>
              </w:rPr>
              <w:t>Pennisetum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setosum</w:t>
            </w:r>
            <w:r>
              <w:rPr>
                <w:sz w:val="20"/>
              </w:rPr>
              <w:t>)</w:t>
            </w:r>
          </w:p>
          <w:p>
            <w:pPr>
              <w:pStyle w:val="TableParagraph"/>
              <w:spacing w:before="3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8" w:lineRule="auto" w:before="1"/>
              <w:ind w:left="767" w:right="754" w:hanging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Capim-arroz </w:t>
            </w: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Echinochloa</w:t>
            </w:r>
            <w:r>
              <w:rPr>
                <w:rFonts w:ascii="Arial"/>
                <w:i/>
                <w:spacing w:val="-1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crusgalli</w:t>
            </w:r>
            <w:r>
              <w:rPr>
                <w:sz w:val="20"/>
              </w:rPr>
              <w:t>)</w:t>
            </w:r>
          </w:p>
          <w:p>
            <w:pPr>
              <w:pStyle w:val="TableParagraph"/>
              <w:spacing w:before="3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left="856" w:right="843" w:firstLine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Capim-camalote </w:t>
            </w: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Rottboellia</w:t>
            </w:r>
            <w:r>
              <w:rPr>
                <w:rFonts w:ascii="Arial"/>
                <w:i/>
                <w:spacing w:val="-1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exaltata</w:t>
            </w:r>
            <w:r>
              <w:rPr>
                <w:sz w:val="20"/>
              </w:rPr>
              <w:t>)</w:t>
            </w:r>
          </w:p>
          <w:p>
            <w:pPr>
              <w:pStyle w:val="TableParagraph"/>
              <w:spacing w:before="36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left="649" w:right="6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Capim-mimoso </w:t>
            </w: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Eragrostis</w:t>
            </w:r>
            <w:r>
              <w:rPr>
                <w:rFonts w:ascii="Arial"/>
                <w:i/>
                <w:spacing w:val="-1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ciliaris</w:t>
            </w:r>
            <w:r>
              <w:rPr>
                <w:sz w:val="20"/>
              </w:rPr>
              <w:t>)</w:t>
            </w:r>
          </w:p>
        </w:tc>
        <w:tc>
          <w:tcPr>
            <w:tcW w:w="3826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3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2" w:right="5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0,45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3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mais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perfilhos</w:t>
            </w:r>
          </w:p>
        </w:tc>
      </w:tr>
      <w:tr>
        <w:trPr>
          <w:trHeight w:val="1149" w:hRule="atLeast"/>
        </w:trPr>
        <w:tc>
          <w:tcPr>
            <w:tcW w:w="3545" w:type="dxa"/>
          </w:tcPr>
          <w:p>
            <w:pPr>
              <w:pStyle w:val="TableParagraph"/>
              <w:ind w:left="898" w:right="88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Milho-</w:t>
            </w:r>
            <w:r>
              <w:rPr>
                <w:spacing w:val="-2"/>
                <w:sz w:val="20"/>
              </w:rPr>
              <w:t>voluntário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i/>
                <w:sz w:val="20"/>
              </w:rPr>
              <w:t>Zea mays</w:t>
            </w:r>
            <w:r>
              <w:rPr>
                <w:sz w:val="20"/>
              </w:rPr>
              <w:t>)</w:t>
            </w:r>
          </w:p>
          <w:p>
            <w:pPr>
              <w:pStyle w:val="TableParagraph"/>
              <w:spacing w:line="228" w:lineRule="exact" w:before="213"/>
              <w:ind w:left="599" w:right="589" w:firstLine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Milheto-voluntário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i/>
                <w:sz w:val="20"/>
              </w:rPr>
              <w:t>Pennisetum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americanum</w:t>
            </w:r>
            <w:r>
              <w:rPr>
                <w:sz w:val="20"/>
              </w:rPr>
              <w:t>)</w:t>
            </w:r>
          </w:p>
        </w:tc>
        <w:tc>
          <w:tcPr>
            <w:tcW w:w="3826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6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2" w:right="56"/>
              <w:jc w:val="center"/>
              <w:rPr>
                <w:sz w:val="20"/>
              </w:rPr>
            </w:pPr>
            <w:r>
              <w:rPr>
                <w:sz w:val="20"/>
              </w:rPr>
              <w:t>0,35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 </w:t>
            </w:r>
            <w:r>
              <w:rPr>
                <w:spacing w:val="-4"/>
                <w:sz w:val="20"/>
              </w:rPr>
              <w:t>0,45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" w:right="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cm</w:t>
            </w:r>
          </w:p>
        </w:tc>
      </w:tr>
      <w:tr>
        <w:trPr>
          <w:trHeight w:val="1686" w:hRule="atLeast"/>
        </w:trPr>
        <w:tc>
          <w:tcPr>
            <w:tcW w:w="3545" w:type="dxa"/>
          </w:tcPr>
          <w:p>
            <w:pPr>
              <w:pStyle w:val="TableParagraph"/>
              <w:spacing w:before="3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23" w:right="910" w:firstLine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Trigo-voluntário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i/>
                <w:sz w:val="20"/>
              </w:rPr>
              <w:t>Triticum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aestivum</w:t>
            </w:r>
            <w:r>
              <w:rPr>
                <w:sz w:val="20"/>
              </w:rPr>
              <w:t>)</w:t>
            </w:r>
          </w:p>
          <w:p>
            <w:pPr>
              <w:pStyle w:val="TableParagraph"/>
              <w:spacing w:before="229"/>
              <w:ind w:left="899" w:right="88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Arroz-</w:t>
            </w:r>
            <w:r>
              <w:rPr>
                <w:spacing w:val="-2"/>
                <w:sz w:val="20"/>
              </w:rPr>
              <w:t>voluntário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i/>
                <w:sz w:val="20"/>
              </w:rPr>
              <w:t>Oryza sativa</w:t>
            </w:r>
            <w:r>
              <w:rPr>
                <w:sz w:val="20"/>
              </w:rPr>
              <w:t>)</w:t>
            </w:r>
          </w:p>
        </w:tc>
        <w:tc>
          <w:tcPr>
            <w:tcW w:w="3826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3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2" w:right="56"/>
              <w:jc w:val="center"/>
              <w:rPr>
                <w:sz w:val="20"/>
              </w:rPr>
            </w:pPr>
            <w:r>
              <w:rPr>
                <w:sz w:val="20"/>
              </w:rPr>
              <w:t>0,35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 </w:t>
            </w:r>
            <w:r>
              <w:rPr>
                <w:spacing w:val="-4"/>
                <w:sz w:val="20"/>
              </w:rPr>
              <w:t>0,45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3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cm</w:t>
            </w:r>
          </w:p>
        </w:tc>
      </w:tr>
      <w:tr>
        <w:trPr>
          <w:trHeight w:val="1149" w:hRule="atLeast"/>
        </w:trPr>
        <w:tc>
          <w:tcPr>
            <w:tcW w:w="3545" w:type="dxa"/>
          </w:tcPr>
          <w:p>
            <w:pPr>
              <w:pStyle w:val="TableParagraph"/>
              <w:ind w:left="856" w:right="846" w:firstLine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Capim-colonião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i/>
                <w:sz w:val="20"/>
              </w:rPr>
              <w:t>Panicum</w:t>
            </w:r>
            <w:r>
              <w:rPr>
                <w:rFonts w:ascii="Arial" w:hAnsi="Arial"/>
                <w:i/>
                <w:spacing w:val="-11"/>
                <w:sz w:val="20"/>
              </w:rPr>
              <w:t> </w:t>
            </w:r>
            <w:r>
              <w:rPr>
                <w:rFonts w:ascii="Arial" w:hAnsi="Arial"/>
                <w:i/>
                <w:spacing w:val="-2"/>
                <w:sz w:val="20"/>
              </w:rPr>
              <w:t>maximum</w:t>
            </w:r>
            <w:r>
              <w:rPr>
                <w:spacing w:val="-2"/>
                <w:sz w:val="20"/>
              </w:rPr>
              <w:t>)</w:t>
            </w:r>
          </w:p>
          <w:p>
            <w:pPr>
              <w:pStyle w:val="TableParagraph"/>
              <w:spacing w:line="230" w:lineRule="atLeast" w:before="209"/>
              <w:ind w:left="649" w:right="6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Capim-massarambá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i/>
                <w:sz w:val="20"/>
              </w:rPr>
              <w:t>Sorghum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halepense</w:t>
            </w:r>
            <w:r>
              <w:rPr>
                <w:sz w:val="20"/>
              </w:rPr>
              <w:t>)</w:t>
            </w:r>
          </w:p>
        </w:tc>
        <w:tc>
          <w:tcPr>
            <w:tcW w:w="3826" w:type="dxa"/>
          </w:tcPr>
          <w:p>
            <w:pPr>
              <w:pStyle w:val="TableParagraph"/>
              <w:spacing w:before="22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62" w:right="56"/>
              <w:jc w:val="center"/>
              <w:rPr>
                <w:sz w:val="20"/>
              </w:rPr>
            </w:pPr>
            <w:r>
              <w:rPr>
                <w:sz w:val="20"/>
              </w:rPr>
              <w:t>0,40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 </w:t>
            </w:r>
            <w:r>
              <w:rPr>
                <w:spacing w:val="-4"/>
                <w:sz w:val="20"/>
              </w:rPr>
              <w:t>0,45</w:t>
            </w:r>
          </w:p>
        </w:tc>
        <w:tc>
          <w:tcPr>
            <w:tcW w:w="2268" w:type="dxa"/>
          </w:tcPr>
          <w:p>
            <w:pPr>
              <w:pStyle w:val="TableParagraph"/>
              <w:spacing w:before="22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6" w:right="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40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cm</w:t>
            </w:r>
          </w:p>
        </w:tc>
      </w:tr>
      <w:tr>
        <w:trPr>
          <w:trHeight w:val="1149" w:hRule="atLeast"/>
        </w:trPr>
        <w:tc>
          <w:tcPr>
            <w:tcW w:w="3545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71" w:right="902" w:firstLine="33"/>
              <w:rPr>
                <w:sz w:val="20"/>
              </w:rPr>
            </w:pPr>
            <w:r>
              <w:rPr>
                <w:spacing w:val="-2"/>
                <w:sz w:val="20"/>
              </w:rPr>
              <w:t>Capim-amargoso </w:t>
            </w: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Digitaria</w:t>
            </w:r>
            <w:r>
              <w:rPr>
                <w:rFonts w:ascii="Arial"/>
                <w:i/>
                <w:spacing w:val="-1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insularis</w:t>
            </w:r>
            <w:r>
              <w:rPr>
                <w:sz w:val="20"/>
              </w:rPr>
              <w:t>)</w:t>
            </w:r>
          </w:p>
        </w:tc>
        <w:tc>
          <w:tcPr>
            <w:tcW w:w="3826" w:type="dxa"/>
          </w:tcPr>
          <w:p>
            <w:pPr>
              <w:pStyle w:val="TableParagraph"/>
              <w:spacing w:line="229" w:lineRule="exact"/>
              <w:ind w:left="62" w:right="5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todas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as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culturas:</w:t>
            </w:r>
          </w:p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sz w:val="20"/>
              </w:rPr>
              <w:t>0,40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0,45</w:t>
            </w:r>
          </w:p>
          <w:p>
            <w:pPr>
              <w:pStyle w:val="TableParagraph"/>
              <w:spacing w:before="229"/>
              <w:ind w:left="62" w:right="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Exclusivamente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para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cultura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soja:</w:t>
            </w:r>
          </w:p>
          <w:p>
            <w:pPr>
              <w:pStyle w:val="TableParagraph"/>
              <w:spacing w:line="211" w:lineRule="exact"/>
              <w:ind w:left="62" w:right="5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1,0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6" w:hRule="atLeast"/>
        </w:trPr>
        <w:tc>
          <w:tcPr>
            <w:tcW w:w="9639" w:type="dxa"/>
            <w:gridSpan w:val="3"/>
          </w:tcPr>
          <w:p>
            <w:pPr>
              <w:pStyle w:val="TableParagraph"/>
              <w:spacing w:before="100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É</w:t>
            </w:r>
            <w:r>
              <w:rPr>
                <w:rFonts w:ascii="Arial" w:hAnsi="Arial"/>
                <w:b/>
                <w:spacing w:val="-7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indispensável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o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uso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do</w:t>
            </w:r>
            <w:r>
              <w:rPr>
                <w:rFonts w:ascii="Arial" w:hAnsi="Arial"/>
                <w:b/>
                <w:spacing w:val="-3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óleo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mineral,</w:t>
            </w:r>
            <w:r>
              <w:rPr>
                <w:rFonts w:ascii="Arial" w:hAnsi="Arial"/>
                <w:b/>
                <w:spacing w:val="-6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utilizar</w:t>
            </w:r>
            <w:r>
              <w:rPr>
                <w:rFonts w:ascii="Arial" w:hAnsi="Arial"/>
                <w:b/>
                <w:spacing w:val="-6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na</w:t>
            </w:r>
            <w:r>
              <w:rPr>
                <w:rFonts w:ascii="Arial" w:hAnsi="Arial"/>
                <w:b/>
                <w:spacing w:val="-6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  <w:u w:val="single"/>
              </w:rPr>
              <w:t>proporção: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5" w:val="left" w:leader="none"/>
              </w:tabs>
              <w:spacing w:line="240" w:lineRule="auto" w:before="0" w:after="0"/>
              <w:ind w:left="107" w:right="97" w:firstLine="0"/>
              <w:jc w:val="both"/>
              <w:rPr>
                <w:sz w:val="20"/>
              </w:rPr>
            </w:pPr>
            <w:r>
              <w:rPr>
                <w:sz w:val="20"/>
              </w:rPr>
              <w:t>0,5 a 1,0% v/v para as culturas do Algodão, Amendoim, Ervilha, Feijão, Feijão-caupi, Grão-de-bico, Lentilha e Soja.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7" w:val="left" w:leader="none"/>
              </w:tabs>
              <w:spacing w:line="240" w:lineRule="auto" w:before="1" w:after="0"/>
              <w:ind w:left="107" w:right="95" w:firstLine="0"/>
              <w:jc w:val="both"/>
              <w:rPr>
                <w:sz w:val="20"/>
              </w:rPr>
            </w:pPr>
            <w:r>
              <w:rPr>
                <w:sz w:val="20"/>
              </w:rPr>
              <w:t>0,5% v/v para as culturas do Alho, Batata, Batata-doce, Batata yacon, Beterraba, Café, Cará, Cebola, Cenoura, Duboisia, Fumo, Gengibre; Inhame; Mandioca, Mandioquinha-salsa, Melancia, Nabo, Tomate e </w:t>
            </w:r>
            <w:r>
              <w:rPr>
                <w:spacing w:val="-2"/>
                <w:sz w:val="20"/>
              </w:rPr>
              <w:t>Rabanete.</w:t>
            </w:r>
          </w:p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Nº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máximo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aplicação: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Volume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calda: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até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250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L/ha</w:t>
            </w:r>
          </w:p>
          <w:p>
            <w:pPr>
              <w:pStyle w:val="TableParagraph"/>
              <w:spacing w:before="182"/>
              <w:ind w:left="107"/>
              <w:jc w:val="both"/>
              <w:rPr>
                <w:sz w:val="20"/>
              </w:rPr>
            </w:pPr>
            <w:r>
              <w:rPr>
                <w:sz w:val="18"/>
              </w:rPr>
              <w:t>*</w:t>
            </w:r>
            <w:r>
              <w:rPr>
                <w:sz w:val="20"/>
              </w:rPr>
              <w:t>Alho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Cebola: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ultrapassar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0,40</w:t>
            </w:r>
            <w:r>
              <w:rPr>
                <w:spacing w:val="-4"/>
                <w:sz w:val="20"/>
              </w:rPr>
              <w:t> L/ha.</w:t>
            </w:r>
          </w:p>
          <w:p>
            <w:pPr>
              <w:pStyle w:val="TableParagraph"/>
              <w:spacing w:before="1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**Soja: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alvo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biológico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  <w:u w:val="single"/>
              </w:rPr>
              <w:t>Digitaria</w:t>
            </w:r>
            <w:r>
              <w:rPr>
                <w:rFonts w:ascii="Arial" w:hAnsi="Arial"/>
                <w:b/>
                <w:i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i/>
                <w:sz w:val="20"/>
                <w:u w:val="single"/>
              </w:rPr>
              <w:t>insularis</w:t>
            </w:r>
            <w:r>
              <w:rPr>
                <w:rFonts w:ascii="Arial" w:hAnsi="Arial"/>
                <w:b/>
                <w:sz w:val="20"/>
              </w:rPr>
              <w:t>,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utilizar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dose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0,8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1,0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</w:t>
            </w:r>
            <w:r>
              <w:rPr>
                <w:rFonts w:ascii="Arial" w:hAnsi="Arial"/>
                <w:b/>
                <w:spacing w:val="-2"/>
                <w:sz w:val="20"/>
              </w:rPr>
              <w:t> p.c./ha.</w:t>
            </w:r>
          </w:p>
          <w:p>
            <w:pPr>
              <w:pStyle w:val="TableParagraph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Cultivares com ciclo curto a médio, realizar a aplicação após 21 a 28 dias da semeadura e para as de ciclo longo após 21 a 40 dias.</w:t>
            </w:r>
          </w:p>
        </w:tc>
      </w:tr>
    </w:tbl>
    <w:p>
      <w:pPr>
        <w:spacing w:before="1"/>
        <w:ind w:left="140" w:right="0" w:firstLine="0"/>
        <w:jc w:val="left"/>
        <w:rPr>
          <w:sz w:val="18"/>
        </w:rPr>
      </w:pPr>
      <w:r>
        <w:rPr>
          <w:sz w:val="18"/>
        </w:rPr>
        <w:t>Nota:</w:t>
      </w:r>
      <w:r>
        <w:rPr>
          <w:spacing w:val="-1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L do</w:t>
      </w:r>
      <w:r>
        <w:rPr>
          <w:spacing w:val="-4"/>
          <w:sz w:val="18"/>
        </w:rPr>
        <w:t> </w:t>
      </w:r>
      <w:r>
        <w:rPr>
          <w:sz w:val="18"/>
        </w:rPr>
        <w:t>produto</w:t>
      </w:r>
      <w:r>
        <w:rPr>
          <w:spacing w:val="-3"/>
          <w:sz w:val="18"/>
        </w:rPr>
        <w:t> </w:t>
      </w:r>
      <w:r>
        <w:rPr>
          <w:sz w:val="18"/>
        </w:rPr>
        <w:t>comercial (p.c)</w:t>
      </w:r>
      <w:r>
        <w:rPr>
          <w:spacing w:val="-4"/>
          <w:sz w:val="18"/>
        </w:rPr>
        <w:t> </w:t>
      </w:r>
      <w:r>
        <w:rPr>
          <w:sz w:val="18"/>
        </w:rPr>
        <w:t>possui 240 g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ingrediente ativo</w:t>
      </w:r>
      <w:r>
        <w:rPr>
          <w:spacing w:val="1"/>
          <w:sz w:val="18"/>
        </w:rPr>
        <w:t> </w:t>
      </w:r>
      <w:r>
        <w:rPr>
          <w:sz w:val="18"/>
        </w:rPr>
        <w:t>(a.i) </w:t>
      </w:r>
      <w:r>
        <w:rPr>
          <w:spacing w:val="-2"/>
          <w:sz w:val="18"/>
        </w:rPr>
        <w:t>cletodim.</w:t>
      </w:r>
    </w:p>
    <w:p>
      <w:pPr>
        <w:spacing w:after="0"/>
        <w:jc w:val="left"/>
        <w:rPr>
          <w:sz w:val="18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Heading1"/>
        <w:numPr>
          <w:ilvl w:val="1"/>
          <w:numId w:val="2"/>
        </w:numPr>
        <w:tabs>
          <w:tab w:pos="669" w:val="left" w:leader="none"/>
        </w:tabs>
        <w:spacing w:line="240" w:lineRule="auto" w:before="91" w:after="0"/>
        <w:ind w:left="140" w:right="140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1712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APLICAÇÃO</w:t>
      </w:r>
      <w:r>
        <w:rPr>
          <w:spacing w:val="80"/>
        </w:rPr>
        <w:t> </w:t>
      </w:r>
      <w:r>
        <w:rPr/>
        <w:t>NA</w:t>
      </w:r>
      <w:r>
        <w:rPr>
          <w:spacing w:val="80"/>
        </w:rPr>
        <w:t> </w:t>
      </w:r>
      <w:r>
        <w:rPr/>
        <w:t>PRÉ-EMERGÊNCIA</w:t>
      </w:r>
      <w:r>
        <w:rPr>
          <w:spacing w:val="80"/>
        </w:rPr>
        <w:t> </w:t>
      </w:r>
      <w:r>
        <w:rPr/>
        <w:t>DAS</w:t>
      </w:r>
      <w:r>
        <w:rPr>
          <w:spacing w:val="80"/>
        </w:rPr>
        <w:t> </w:t>
      </w:r>
      <w:r>
        <w:rPr/>
        <w:t>CULTURAS</w:t>
      </w:r>
      <w:r>
        <w:rPr>
          <w:spacing w:val="80"/>
        </w:rPr>
        <w:t> </w:t>
      </w:r>
      <w:r>
        <w:rPr/>
        <w:t>E</w:t>
      </w:r>
      <w:r>
        <w:rPr>
          <w:spacing w:val="80"/>
        </w:rPr>
        <w:t> </w:t>
      </w:r>
      <w:r>
        <w:rPr/>
        <w:t>PÓS-EMERGÊNCIA</w:t>
      </w:r>
      <w:r>
        <w:rPr>
          <w:spacing w:val="80"/>
        </w:rPr>
        <w:t> </w:t>
      </w:r>
      <w:r>
        <w:rPr/>
        <w:t>DAS PLANTAS DANINHAS:</w:t>
      </w:r>
    </w:p>
    <w:p>
      <w:pPr>
        <w:pStyle w:val="BodyText"/>
        <w:spacing w:before="22"/>
        <w:ind w:left="0"/>
        <w:rPr>
          <w:rFonts w:ascii="Arial"/>
          <w:b/>
          <w:sz w:val="20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3684"/>
        <w:gridCol w:w="1702"/>
        <w:gridCol w:w="2376"/>
      </w:tblGrid>
      <w:tr>
        <w:trPr>
          <w:trHeight w:val="230" w:hRule="atLeast"/>
        </w:trPr>
        <w:tc>
          <w:tcPr>
            <w:tcW w:w="1985" w:type="dxa"/>
            <w:vMerge w:val="restart"/>
            <w:shd w:val="clear" w:color="auto" w:fill="E8E8E8"/>
          </w:tcPr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CULTURAS</w:t>
            </w:r>
          </w:p>
        </w:tc>
        <w:tc>
          <w:tcPr>
            <w:tcW w:w="3684" w:type="dxa"/>
            <w:shd w:val="clear" w:color="auto" w:fill="E8E8E8"/>
          </w:tcPr>
          <w:p>
            <w:pPr>
              <w:pStyle w:val="TableParagraph"/>
              <w:spacing w:line="210" w:lineRule="exact"/>
              <w:ind w:left="8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ALVOS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BIOLÓGICOS</w:t>
            </w:r>
          </w:p>
        </w:tc>
        <w:tc>
          <w:tcPr>
            <w:tcW w:w="1702" w:type="dxa"/>
            <w:shd w:val="clear" w:color="auto" w:fill="E8E8E8"/>
          </w:tcPr>
          <w:p>
            <w:pPr>
              <w:pStyle w:val="TableParagraph"/>
              <w:spacing w:line="210" w:lineRule="exact"/>
              <w:ind w:left="10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</w:t>
            </w:r>
          </w:p>
        </w:tc>
        <w:tc>
          <w:tcPr>
            <w:tcW w:w="2376" w:type="dxa"/>
            <w:vMerge w:val="restart"/>
            <w:shd w:val="clear" w:color="auto" w:fill="E8E8E8"/>
          </w:tcPr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4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ESTÁDIO</w:t>
            </w:r>
          </w:p>
        </w:tc>
      </w:tr>
      <w:tr>
        <w:trPr>
          <w:trHeight w:val="460" w:hRule="atLeast"/>
        </w:trPr>
        <w:tc>
          <w:tcPr>
            <w:tcW w:w="1985" w:type="dxa"/>
            <w:vMerge/>
            <w:tcBorders>
              <w:top w:val="nil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4" w:type="dxa"/>
            <w:shd w:val="clear" w:color="auto" w:fill="E8E8E8"/>
          </w:tcPr>
          <w:p>
            <w:pPr>
              <w:pStyle w:val="TableParagraph"/>
              <w:spacing w:line="230" w:lineRule="exact"/>
              <w:ind w:left="947" w:right="932" w:firstLine="17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 COMUM NOME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CIENTÍFICO</w:t>
            </w:r>
          </w:p>
        </w:tc>
        <w:tc>
          <w:tcPr>
            <w:tcW w:w="1702" w:type="dxa"/>
            <w:shd w:val="clear" w:color="auto" w:fill="E8E8E8"/>
          </w:tcPr>
          <w:p>
            <w:pPr>
              <w:pStyle w:val="TableParagraph"/>
              <w:spacing w:before="114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p.c./ha</w:t>
            </w:r>
          </w:p>
        </w:tc>
        <w:tc>
          <w:tcPr>
            <w:tcW w:w="2376" w:type="dxa"/>
            <w:vMerge/>
            <w:tcBorders>
              <w:top w:val="nil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6" w:hRule="atLeast"/>
        </w:trPr>
        <w:tc>
          <w:tcPr>
            <w:tcW w:w="1985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2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MILHO</w:t>
            </w:r>
          </w:p>
        </w:tc>
        <w:tc>
          <w:tcPr>
            <w:tcW w:w="3684" w:type="dxa"/>
          </w:tcPr>
          <w:p>
            <w:pPr>
              <w:pStyle w:val="TableParagraph"/>
              <w:spacing w:before="136"/>
              <w:ind w:left="964" w:right="948" w:firstLine="516"/>
              <w:rPr>
                <w:sz w:val="20"/>
              </w:rPr>
            </w:pPr>
            <w:r>
              <w:rPr>
                <w:spacing w:val="-2"/>
                <w:sz w:val="20"/>
              </w:rPr>
              <w:t>Azevém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i/>
                <w:sz w:val="20"/>
              </w:rPr>
              <w:t>Lolium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multiflorum</w:t>
            </w:r>
            <w:r>
              <w:rPr>
                <w:sz w:val="20"/>
              </w:rPr>
              <w:t>)</w:t>
            </w:r>
          </w:p>
        </w:tc>
        <w:tc>
          <w:tcPr>
            <w:tcW w:w="1702" w:type="dxa"/>
          </w:tcPr>
          <w:p>
            <w:pPr>
              <w:pStyle w:val="TableParagraph"/>
              <w:spacing w:before="2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20"/>
              </w:rPr>
            </w:pPr>
            <w:r>
              <w:rPr>
                <w:sz w:val="20"/>
              </w:rPr>
              <w:t>0,30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0,50</w:t>
            </w:r>
          </w:p>
        </w:tc>
        <w:tc>
          <w:tcPr>
            <w:tcW w:w="237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0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Início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perfilhamento</w:t>
            </w:r>
          </w:p>
        </w:tc>
      </w:tr>
      <w:tr>
        <w:trPr>
          <w:trHeight w:val="736" w:hRule="atLeast"/>
        </w:trPr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4" w:type="dxa"/>
          </w:tcPr>
          <w:p>
            <w:pPr>
              <w:pStyle w:val="TableParagraph"/>
              <w:spacing w:before="138"/>
              <w:ind w:left="12" w:right="6"/>
              <w:jc w:val="center"/>
              <w:rPr>
                <w:sz w:val="20"/>
              </w:rPr>
            </w:pPr>
            <w:r>
              <w:rPr>
                <w:sz w:val="20"/>
              </w:rPr>
              <w:t>Capim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carrapicho</w:t>
            </w:r>
          </w:p>
          <w:p>
            <w:pPr>
              <w:pStyle w:val="TableParagraph"/>
              <w:spacing w:before="1"/>
              <w:ind w:left="12" w:right="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(Cenchrus</w:t>
            </w:r>
            <w:r>
              <w:rPr>
                <w:rFonts w:ascii="Arial"/>
                <w:i/>
                <w:spacing w:val="-11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echinatus)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8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0,50</w:t>
            </w: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8" w:hRule="atLeast"/>
        </w:trPr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4" w:type="dxa"/>
          </w:tcPr>
          <w:p>
            <w:pPr>
              <w:pStyle w:val="TableParagraph"/>
              <w:spacing w:before="138"/>
              <w:ind w:left="12" w:right="6"/>
              <w:jc w:val="center"/>
              <w:rPr>
                <w:sz w:val="20"/>
              </w:rPr>
            </w:pPr>
            <w:r>
              <w:rPr>
                <w:sz w:val="20"/>
              </w:rPr>
              <w:t>Capim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colchão</w:t>
            </w:r>
          </w:p>
          <w:p>
            <w:pPr>
              <w:pStyle w:val="TableParagraph"/>
              <w:spacing w:before="1"/>
              <w:ind w:left="12" w:right="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(Digitaria</w:t>
            </w:r>
            <w:r>
              <w:rPr>
                <w:rFonts w:ascii="Arial"/>
                <w:i/>
                <w:spacing w:val="-12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horizontalis)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6" w:hRule="atLeast"/>
        </w:trPr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4" w:type="dxa"/>
          </w:tcPr>
          <w:p>
            <w:pPr>
              <w:pStyle w:val="TableParagraph"/>
              <w:spacing w:before="136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Capim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marmelada</w:t>
            </w:r>
          </w:p>
          <w:p>
            <w:pPr>
              <w:pStyle w:val="TableParagraph"/>
              <w:ind w:left="12" w:right="7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(Brachiaria</w:t>
            </w:r>
            <w:r>
              <w:rPr>
                <w:rFonts w:ascii="Arial"/>
                <w:i/>
                <w:spacing w:val="-13"/>
                <w:sz w:val="20"/>
              </w:rPr>
              <w:t> </w:t>
            </w:r>
            <w:r>
              <w:rPr>
                <w:rFonts w:ascii="Arial"/>
                <w:i/>
                <w:spacing w:val="-2"/>
                <w:sz w:val="20"/>
              </w:rPr>
              <w:t>plantaginea)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5" w:hRule="atLeast"/>
        </w:trPr>
        <w:tc>
          <w:tcPr>
            <w:tcW w:w="1985" w:type="dxa"/>
            <w:vMerge w:val="restart"/>
          </w:tcPr>
          <w:p>
            <w:pPr>
              <w:pStyle w:val="TableParagraph"/>
              <w:spacing w:line="480" w:lineRule="auto" w:before="90"/>
              <w:ind w:left="549" w:right="539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AVEIA </w:t>
            </w:r>
            <w:r>
              <w:rPr>
                <w:rFonts w:ascii="Arial"/>
                <w:b/>
                <w:spacing w:val="-2"/>
                <w:sz w:val="20"/>
              </w:rPr>
              <w:t>CENTEIO CEVADA TRIGO</w:t>
            </w:r>
          </w:p>
          <w:p>
            <w:pPr>
              <w:pStyle w:val="TableParagraph"/>
              <w:spacing w:before="1"/>
              <w:ind w:left="10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TRITICALE</w:t>
            </w:r>
          </w:p>
        </w:tc>
        <w:tc>
          <w:tcPr>
            <w:tcW w:w="3684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64" w:right="948" w:firstLine="516"/>
              <w:rPr>
                <w:sz w:val="20"/>
              </w:rPr>
            </w:pPr>
            <w:r>
              <w:rPr>
                <w:spacing w:val="-2"/>
                <w:sz w:val="20"/>
              </w:rPr>
              <w:t>Azevém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i/>
                <w:sz w:val="20"/>
              </w:rPr>
              <w:t>Lolium</w:t>
            </w:r>
            <w:r>
              <w:rPr>
                <w:rFonts w:ascii="Arial" w:hAnsi="Arial"/>
                <w:i/>
                <w:spacing w:val="-1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multiflorum</w:t>
            </w:r>
            <w:r>
              <w:rPr>
                <w:sz w:val="20"/>
              </w:rPr>
              <w:t>)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8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349"/>
              <w:rPr>
                <w:sz w:val="20"/>
              </w:rPr>
            </w:pPr>
            <w:r>
              <w:rPr>
                <w:sz w:val="20"/>
              </w:rPr>
              <w:t>0,30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0,50</w:t>
            </w: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8" w:hRule="atLeast"/>
        </w:trPr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4" w:type="dxa"/>
          </w:tcPr>
          <w:p>
            <w:pPr>
              <w:pStyle w:val="TableParagraph"/>
              <w:spacing w:before="9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113" w:right="1098" w:firstLine="218"/>
              <w:rPr>
                <w:sz w:val="20"/>
              </w:rPr>
            </w:pPr>
            <w:r>
              <w:rPr>
                <w:spacing w:val="-2"/>
                <w:sz w:val="20"/>
              </w:rPr>
              <w:t>Aveia-preta </w:t>
            </w: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Avena</w:t>
            </w:r>
            <w:r>
              <w:rPr>
                <w:rFonts w:ascii="Arial"/>
                <w:i/>
                <w:spacing w:val="-1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strigosa</w:t>
            </w:r>
            <w:r>
              <w:rPr>
                <w:sz w:val="20"/>
              </w:rPr>
              <w:t>)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8" w:hRule="atLeast"/>
        </w:trPr>
        <w:tc>
          <w:tcPr>
            <w:tcW w:w="9747" w:type="dxa"/>
            <w:gridSpan w:val="4"/>
          </w:tcPr>
          <w:p>
            <w:pPr>
              <w:pStyle w:val="TableParagraph"/>
              <w:spacing w:before="148"/>
              <w:ind w:left="107" w:right="4663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É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indispensável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o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uso</w:t>
            </w:r>
            <w:r>
              <w:rPr>
                <w:rFonts w:ascii="Arial" w:hAnsi="Arial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0,5%</w:t>
            </w:r>
            <w:r>
              <w:rPr>
                <w:rFonts w:ascii="Arial" w:hAnsi="Arial"/>
                <w:b/>
                <w:spacing w:val="-7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v/v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óleo</w:t>
            </w:r>
            <w:r>
              <w:rPr>
                <w:rFonts w:ascii="Arial" w:hAnsi="Arial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mineral.</w:t>
            </w:r>
            <w:r>
              <w:rPr>
                <w:rFonts w:ascii="Arial" w:hAnsi="Arial"/>
                <w:b/>
                <w:sz w:val="20"/>
              </w:rPr>
              <w:t> Nº máximo de aplicação: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calda: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L/ha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aplicação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semeadura.</w:t>
            </w:r>
          </w:p>
        </w:tc>
      </w:tr>
    </w:tbl>
    <w:p>
      <w:pPr>
        <w:spacing w:before="2"/>
        <w:ind w:left="140" w:right="0" w:firstLine="0"/>
        <w:jc w:val="left"/>
        <w:rPr>
          <w:sz w:val="18"/>
        </w:rPr>
      </w:pPr>
      <w:r>
        <w:rPr>
          <w:sz w:val="18"/>
        </w:rPr>
        <w:t>Nota:</w:t>
      </w:r>
      <w:r>
        <w:rPr>
          <w:spacing w:val="-1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L do</w:t>
      </w:r>
      <w:r>
        <w:rPr>
          <w:spacing w:val="-4"/>
          <w:sz w:val="18"/>
        </w:rPr>
        <w:t> </w:t>
      </w:r>
      <w:r>
        <w:rPr>
          <w:sz w:val="18"/>
        </w:rPr>
        <w:t>produto</w:t>
      </w:r>
      <w:r>
        <w:rPr>
          <w:spacing w:val="-3"/>
          <w:sz w:val="18"/>
        </w:rPr>
        <w:t> </w:t>
      </w:r>
      <w:r>
        <w:rPr>
          <w:sz w:val="18"/>
        </w:rPr>
        <w:t>comercial (p.c)</w:t>
      </w:r>
      <w:r>
        <w:rPr>
          <w:spacing w:val="-4"/>
          <w:sz w:val="18"/>
        </w:rPr>
        <w:t> </w:t>
      </w:r>
      <w:r>
        <w:rPr>
          <w:sz w:val="18"/>
        </w:rPr>
        <w:t>possui 240 g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ingrediente ativo</w:t>
      </w:r>
      <w:r>
        <w:rPr>
          <w:spacing w:val="1"/>
          <w:sz w:val="18"/>
        </w:rPr>
        <w:t> </w:t>
      </w:r>
      <w:r>
        <w:rPr>
          <w:sz w:val="18"/>
        </w:rPr>
        <w:t>(a.i) </w:t>
      </w:r>
      <w:r>
        <w:rPr>
          <w:spacing w:val="-2"/>
          <w:sz w:val="18"/>
        </w:rPr>
        <w:t>cletodim.</w:t>
      </w:r>
    </w:p>
    <w:p>
      <w:pPr>
        <w:pStyle w:val="BodyText"/>
        <w:spacing w:before="45"/>
        <w:ind w:left="0"/>
        <w:rPr>
          <w:sz w:val="18"/>
        </w:rPr>
      </w:pPr>
    </w:p>
    <w:p>
      <w:pPr>
        <w:pStyle w:val="Heading1"/>
        <w:numPr>
          <w:ilvl w:val="1"/>
          <w:numId w:val="2"/>
        </w:numPr>
        <w:tabs>
          <w:tab w:pos="633" w:val="left" w:leader="none"/>
        </w:tabs>
        <w:spacing w:line="240" w:lineRule="auto" w:before="0" w:after="0"/>
        <w:ind w:left="140" w:right="138" w:firstLine="0"/>
        <w:jc w:val="left"/>
      </w:pPr>
      <w:r>
        <w:rPr/>
        <w:t>MANEJO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PRÉ-SEMEADURA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SOJA,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ÁREAS</w:t>
      </w:r>
      <w:r>
        <w:rPr>
          <w:spacing w:val="40"/>
        </w:rPr>
        <w:t> </w:t>
      </w:r>
      <w:r>
        <w:rPr/>
        <w:t>INFESTADAS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CAPIM-</w:t>
      </w:r>
      <w:r>
        <w:rPr>
          <w:spacing w:val="40"/>
        </w:rPr>
        <w:t> </w:t>
      </w:r>
      <w:r>
        <w:rPr/>
        <w:t>AMARGOSO RESISTENTE AO GLIFOSATO:</w:t>
      </w:r>
    </w:p>
    <w:p>
      <w:pPr>
        <w:pStyle w:val="BodyText"/>
        <w:spacing w:before="22" w:after="1"/>
        <w:ind w:left="0"/>
        <w:rPr>
          <w:rFonts w:ascii="Arial"/>
          <w:b/>
          <w:sz w:val="20"/>
        </w:rPr>
      </w:pPr>
    </w:p>
    <w:tbl>
      <w:tblPr>
        <w:tblW w:w="0" w:type="auto"/>
        <w:jc w:val="left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3636"/>
        <w:gridCol w:w="1884"/>
        <w:gridCol w:w="2234"/>
      </w:tblGrid>
      <w:tr>
        <w:trPr>
          <w:trHeight w:val="230" w:hRule="atLeast"/>
        </w:trPr>
        <w:tc>
          <w:tcPr>
            <w:tcW w:w="1994" w:type="dxa"/>
            <w:vMerge w:val="restart"/>
            <w:shd w:val="clear" w:color="auto" w:fill="E8E8E8"/>
          </w:tcPr>
          <w:p>
            <w:pPr>
              <w:pStyle w:val="TableParagraph"/>
              <w:spacing w:before="3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4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CULTURAS</w:t>
            </w:r>
          </w:p>
        </w:tc>
        <w:tc>
          <w:tcPr>
            <w:tcW w:w="3636" w:type="dxa"/>
            <w:shd w:val="clear" w:color="auto" w:fill="E8E8E8"/>
          </w:tcPr>
          <w:p>
            <w:pPr>
              <w:pStyle w:val="TableParagraph"/>
              <w:spacing w:line="210" w:lineRule="exact"/>
              <w:ind w:left="8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ALVOS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BIOLÓGICOS</w:t>
            </w:r>
          </w:p>
        </w:tc>
        <w:tc>
          <w:tcPr>
            <w:tcW w:w="1884" w:type="dxa"/>
            <w:shd w:val="clear" w:color="auto" w:fill="E8E8E8"/>
          </w:tcPr>
          <w:p>
            <w:pPr>
              <w:pStyle w:val="TableParagraph"/>
              <w:spacing w:line="210" w:lineRule="exact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DOSE</w:t>
            </w:r>
          </w:p>
        </w:tc>
        <w:tc>
          <w:tcPr>
            <w:tcW w:w="2234" w:type="dxa"/>
            <w:vMerge w:val="restart"/>
            <w:shd w:val="clear" w:color="auto" w:fill="E8E8E8"/>
          </w:tcPr>
          <w:p>
            <w:pPr>
              <w:pStyle w:val="TableParagraph"/>
              <w:spacing w:before="3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6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ESTÁDIO</w:t>
            </w:r>
          </w:p>
        </w:tc>
      </w:tr>
      <w:tr>
        <w:trPr>
          <w:trHeight w:val="510" w:hRule="atLeast"/>
        </w:trPr>
        <w:tc>
          <w:tcPr>
            <w:tcW w:w="1994" w:type="dxa"/>
            <w:vMerge/>
            <w:tcBorders>
              <w:top w:val="nil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6" w:type="dxa"/>
            <w:shd w:val="clear" w:color="auto" w:fill="E8E8E8"/>
          </w:tcPr>
          <w:p>
            <w:pPr>
              <w:pStyle w:val="TableParagraph"/>
              <w:spacing w:before="26"/>
              <w:ind w:left="924" w:right="907" w:firstLine="17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NOME COMUM NOME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CIENTÍFICO</w:t>
            </w:r>
          </w:p>
        </w:tc>
        <w:tc>
          <w:tcPr>
            <w:tcW w:w="1884" w:type="dxa"/>
            <w:shd w:val="clear" w:color="auto" w:fill="E8E8E8"/>
          </w:tcPr>
          <w:p>
            <w:pPr>
              <w:pStyle w:val="TableParagraph"/>
              <w:spacing w:before="141"/>
              <w:ind w:left="10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p.c./ha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10"/>
                <w:sz w:val="20"/>
                <w:vertAlign w:val="superscript"/>
              </w:rPr>
              <w:t>1</w:t>
            </w:r>
          </w:p>
        </w:tc>
        <w:tc>
          <w:tcPr>
            <w:tcW w:w="2234" w:type="dxa"/>
            <w:vMerge/>
            <w:tcBorders>
              <w:top w:val="nil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1994" w:type="dxa"/>
          </w:tcPr>
          <w:p>
            <w:pPr>
              <w:pStyle w:val="TableParagraph"/>
              <w:spacing w:before="114"/>
              <w:ind w:left="1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SOJA</w:t>
            </w:r>
          </w:p>
        </w:tc>
        <w:tc>
          <w:tcPr>
            <w:tcW w:w="3636" w:type="dxa"/>
          </w:tcPr>
          <w:p>
            <w:pPr>
              <w:pStyle w:val="TableParagraph"/>
              <w:spacing w:line="228" w:lineRule="exact"/>
              <w:ind w:left="989" w:right="975" w:firstLine="62"/>
              <w:rPr>
                <w:sz w:val="20"/>
              </w:rPr>
            </w:pPr>
            <w:r>
              <w:rPr>
                <w:spacing w:val="-2"/>
                <w:sz w:val="20"/>
              </w:rPr>
              <w:t>Capim-amargoso </w:t>
            </w:r>
            <w:r>
              <w:rPr>
                <w:sz w:val="20"/>
              </w:rPr>
              <w:t>(</w:t>
            </w:r>
            <w:r>
              <w:rPr>
                <w:rFonts w:ascii="Arial"/>
                <w:i/>
                <w:sz w:val="20"/>
              </w:rPr>
              <w:t>Digitaria</w:t>
            </w:r>
            <w:r>
              <w:rPr>
                <w:rFonts w:ascii="Arial"/>
                <w:i/>
                <w:spacing w:val="-14"/>
                <w:sz w:val="20"/>
              </w:rPr>
              <w:t> </w:t>
            </w:r>
            <w:r>
              <w:rPr>
                <w:rFonts w:ascii="Arial"/>
                <w:i/>
                <w:sz w:val="20"/>
              </w:rPr>
              <w:t>insularis</w:t>
            </w:r>
            <w:r>
              <w:rPr>
                <w:sz w:val="20"/>
              </w:rPr>
              <w:t>)</w:t>
            </w:r>
          </w:p>
        </w:tc>
        <w:tc>
          <w:tcPr>
            <w:tcW w:w="1884" w:type="dxa"/>
          </w:tcPr>
          <w:p>
            <w:pPr>
              <w:pStyle w:val="TableParagraph"/>
              <w:spacing w:line="228" w:lineRule="exact"/>
              <w:ind w:left="444"/>
              <w:rPr>
                <w:sz w:val="20"/>
              </w:rPr>
            </w:pPr>
            <w:r>
              <w:rPr>
                <w:sz w:val="20"/>
              </w:rPr>
              <w:t>0,60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1,0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/</w:t>
            </w:r>
          </w:p>
          <w:p>
            <w:pPr>
              <w:pStyle w:val="TableParagraph"/>
              <w:spacing w:line="210" w:lineRule="exact"/>
              <w:ind w:left="554"/>
              <w:rPr>
                <w:sz w:val="20"/>
              </w:rPr>
            </w:pPr>
            <w:r>
              <w:rPr>
                <w:sz w:val="20"/>
              </w:rPr>
              <w:t>0,8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1,0</w:t>
            </w:r>
          </w:p>
        </w:tc>
        <w:tc>
          <w:tcPr>
            <w:tcW w:w="2234" w:type="dxa"/>
          </w:tcPr>
          <w:p>
            <w:pPr>
              <w:pStyle w:val="TableParagraph"/>
              <w:spacing w:before="114"/>
              <w:ind w:left="489"/>
              <w:rPr>
                <w:sz w:val="20"/>
              </w:rPr>
            </w:pPr>
            <w:r>
              <w:rPr>
                <w:spacing w:val="-2"/>
                <w:sz w:val="20"/>
              </w:rPr>
              <w:t>Florescimento</w:t>
            </w:r>
          </w:p>
        </w:tc>
      </w:tr>
      <w:tr>
        <w:trPr>
          <w:trHeight w:val="2582" w:hRule="atLeast"/>
        </w:trPr>
        <w:tc>
          <w:tcPr>
            <w:tcW w:w="9748" w:type="dxa"/>
            <w:gridSpan w:val="4"/>
          </w:tcPr>
          <w:p>
            <w:pPr>
              <w:pStyle w:val="TableParagraph"/>
              <w:spacing w:before="186"/>
              <w:ind w:left="11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É</w:t>
            </w:r>
            <w:r>
              <w:rPr>
                <w:rFonts w:ascii="Arial" w:hAnsi="Arial"/>
                <w:b/>
                <w:spacing w:val="-6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indispensável</w:t>
            </w:r>
            <w:r>
              <w:rPr>
                <w:rFonts w:ascii="Arial" w:hAnsi="Arial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o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uso</w:t>
            </w:r>
            <w:r>
              <w:rPr>
                <w:rFonts w:ascii="Arial" w:hAnsi="Arial"/>
                <w:b/>
                <w:spacing w:val="-3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0,5%</w:t>
            </w:r>
            <w:r>
              <w:rPr>
                <w:rFonts w:ascii="Arial" w:hAnsi="Arial"/>
                <w:b/>
                <w:spacing w:val="-7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v/v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óleo</w:t>
            </w:r>
            <w:r>
              <w:rPr>
                <w:rFonts w:ascii="Arial" w:hAnsi="Arial"/>
                <w:b/>
                <w:spacing w:val="-4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  <w:u w:val="single"/>
              </w:rPr>
              <w:t>mineral.</w:t>
            </w:r>
          </w:p>
          <w:p>
            <w:pPr>
              <w:pStyle w:val="TableParagraph"/>
              <w:spacing w:before="1"/>
              <w:ind w:left="110" w:right="91"/>
              <w:jc w:val="both"/>
              <w:rPr>
                <w:sz w:val="20"/>
              </w:rPr>
            </w:pPr>
            <w:r>
              <w:rPr>
                <w:sz w:val="20"/>
              </w:rPr>
              <w:t>Em áreas com problema de capim-amargoso (</w:t>
            </w:r>
            <w:r>
              <w:rPr>
                <w:rFonts w:ascii="Arial" w:hAnsi="Arial"/>
                <w:i/>
                <w:sz w:val="20"/>
              </w:rPr>
              <w:t>Digitaria insularis</w:t>
            </w:r>
            <w:r>
              <w:rPr>
                <w:sz w:val="20"/>
              </w:rPr>
              <w:t>), realizar um programa de manejo, com 2 aplicações sequenciais, com intervalos de 21 dias, na pré-semeadura da soja, sendo que a segunda aplicação deve ser realizada pelo menos 7 dias antes da semeadura. Complementar com 1 (uma) aplicação na pós-emergência da cultura.</w:t>
            </w:r>
          </w:p>
          <w:p>
            <w:pPr>
              <w:pStyle w:val="TableParagraph"/>
              <w:spacing w:before="229"/>
              <w:ind w:left="110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Volume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calda: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L/ha</w:t>
            </w:r>
          </w:p>
          <w:p>
            <w:pPr>
              <w:pStyle w:val="TableParagraph"/>
              <w:spacing w:before="138"/>
              <w:ind w:left="110" w:right="94"/>
              <w:jc w:val="both"/>
              <w:rPr>
                <w:sz w:val="20"/>
              </w:rPr>
            </w:pPr>
            <w:r>
              <w:rPr>
                <w:sz w:val="20"/>
              </w:rPr>
              <w:t>Obs.:</w:t>
            </w:r>
            <w:r>
              <w:rPr>
                <w:position w:val="6"/>
                <w:sz w:val="13"/>
              </w:rPr>
              <w:t>1</w:t>
            </w:r>
            <w:r>
              <w:rPr>
                <w:spacing w:val="40"/>
                <w:position w:val="6"/>
                <w:sz w:val="13"/>
              </w:rPr>
              <w:t> </w:t>
            </w:r>
            <w:r>
              <w:rPr>
                <w:sz w:val="20"/>
              </w:rPr>
              <w:t>– as doses correspondem a um range para aplicação sequencial na dessecação pré-semeadura 0,60 – 1,0 L/ha, e uma aplicação em pós emergência da soja na dose de 0,8 – 1,0 L/ha.</w:t>
            </w:r>
          </w:p>
        </w:tc>
      </w:tr>
    </w:tbl>
    <w:p>
      <w:pPr>
        <w:spacing w:before="0"/>
        <w:ind w:left="140" w:right="0" w:firstLine="0"/>
        <w:jc w:val="left"/>
        <w:rPr>
          <w:sz w:val="18"/>
        </w:rPr>
      </w:pPr>
      <w:r>
        <w:rPr>
          <w:sz w:val="18"/>
        </w:rPr>
        <w:t>Nota:</w:t>
      </w:r>
      <w:r>
        <w:rPr>
          <w:spacing w:val="-1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L do</w:t>
      </w:r>
      <w:r>
        <w:rPr>
          <w:spacing w:val="-4"/>
          <w:sz w:val="18"/>
        </w:rPr>
        <w:t> </w:t>
      </w:r>
      <w:r>
        <w:rPr>
          <w:sz w:val="18"/>
        </w:rPr>
        <w:t>produto</w:t>
      </w:r>
      <w:r>
        <w:rPr>
          <w:spacing w:val="-3"/>
          <w:sz w:val="18"/>
        </w:rPr>
        <w:t> </w:t>
      </w:r>
      <w:r>
        <w:rPr>
          <w:sz w:val="18"/>
        </w:rPr>
        <w:t>comercial (p.c)</w:t>
      </w:r>
      <w:r>
        <w:rPr>
          <w:spacing w:val="-4"/>
          <w:sz w:val="18"/>
        </w:rPr>
        <w:t> </w:t>
      </w:r>
      <w:r>
        <w:rPr>
          <w:sz w:val="18"/>
        </w:rPr>
        <w:t>possui 240 g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ingrediente ativo</w:t>
      </w:r>
      <w:r>
        <w:rPr>
          <w:spacing w:val="1"/>
          <w:sz w:val="18"/>
        </w:rPr>
        <w:t> </w:t>
      </w:r>
      <w:r>
        <w:rPr>
          <w:sz w:val="18"/>
        </w:rPr>
        <w:t>(a.i) </w:t>
      </w:r>
      <w:r>
        <w:rPr>
          <w:spacing w:val="-2"/>
          <w:sz w:val="18"/>
        </w:rPr>
        <w:t>cletodim.</w:t>
      </w:r>
    </w:p>
    <w:p>
      <w:pPr>
        <w:spacing w:after="0"/>
        <w:jc w:val="left"/>
        <w:rPr>
          <w:sz w:val="18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52" w:lineRule="exact" w:before="91" w:after="0"/>
        <w:ind w:left="568" w:right="0" w:hanging="4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2224" type="#_x0000_t202" id="docshape10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MODO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PRODUTO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RELAÇÃO</w:t>
      </w:r>
      <w:r>
        <w:rPr>
          <w:spacing w:val="-8"/>
        </w:rPr>
        <w:t> </w:t>
      </w:r>
      <w:r>
        <w:rPr/>
        <w:t>AO</w:t>
      </w:r>
      <w:r>
        <w:rPr>
          <w:spacing w:val="-5"/>
        </w:rPr>
        <w:t> </w:t>
      </w:r>
      <w:r>
        <w:rPr/>
        <w:t>ALVO</w:t>
      </w:r>
      <w:r>
        <w:rPr>
          <w:spacing w:val="-5"/>
        </w:rPr>
        <w:t> </w:t>
      </w:r>
      <w:r>
        <w:rPr>
          <w:spacing w:val="-2"/>
        </w:rPr>
        <w:t>BIOLÓGICO:</w:t>
      </w:r>
    </w:p>
    <w:p>
      <w:pPr>
        <w:pStyle w:val="BodyText"/>
        <w:ind w:right="137"/>
        <w:jc w:val="both"/>
      </w:pPr>
      <w:r>
        <w:rPr>
          <w:rFonts w:ascii="Arial" w:hAnsi="Arial"/>
          <w:b/>
        </w:rPr>
        <w:t>CLETODIM NORTOX </w:t>
      </w:r>
      <w:r>
        <w:rPr/>
        <w:t>é absorvido essencialmente via foliar, com translocação sistêmica, apossimplastica atingindo as raízes e rizomas das plantas daninhas. Sua ação herbicida se dá pela inibição da enzima ACCase responsável pela biossíntese dos ácidos graxos, constituintes básicos da membrana celular, causando a inibição da divisão celular, formação de cloroplastos e diminuição da respiração. Desta forma, ocorre imediata paralização do crescimento das gramíneas. Após</w:t>
      </w:r>
      <w:r>
        <w:rPr>
          <w:spacing w:val="-2"/>
        </w:rPr>
        <w:t> </w:t>
      </w:r>
      <w:r>
        <w:rPr/>
        <w:t>três</w:t>
      </w:r>
      <w:r>
        <w:rPr>
          <w:spacing w:val="-2"/>
        </w:rPr>
        <w:t> </w:t>
      </w:r>
      <w:r>
        <w:rPr/>
        <w:t>dias verifica-se clorose e morte dos tecidos meristemáticos dos nós</w:t>
      </w:r>
      <w:r>
        <w:rPr>
          <w:spacing w:val="-2"/>
        </w:rPr>
        <w:t> </w:t>
      </w:r>
      <w:r>
        <w:rPr/>
        <w:t>e brotos bem como gradual murchamento e morte da planta com um todo num prazo de 7 a 14 dias.</w:t>
      </w: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252" w:after="0"/>
        <w:ind w:left="568" w:right="0" w:hanging="428"/>
        <w:jc w:val="left"/>
      </w:pPr>
      <w:r>
        <w:rPr/>
        <w:t>NÚMERO,</w:t>
      </w:r>
      <w:r>
        <w:rPr>
          <w:spacing w:val="-4"/>
        </w:rPr>
        <w:t> </w:t>
      </w:r>
      <w:r>
        <w:rPr/>
        <w:t>ÉPOCA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1"/>
        <w:ind w:right="136"/>
        <w:jc w:val="both"/>
      </w:pPr>
      <w:r>
        <w:rPr>
          <w:rFonts w:ascii="Arial" w:hAnsi="Arial"/>
          <w:b/>
        </w:rPr>
        <w:t>CLETODIM NORTOX </w:t>
      </w:r>
      <w:r>
        <w:rPr/>
        <w:t>deve ser aplicado </w:t>
      </w:r>
      <w:r>
        <w:rPr>
          <w:rFonts w:ascii="Arial" w:hAnsi="Arial"/>
          <w:b/>
        </w:rPr>
        <w:t>uma única vez </w:t>
      </w:r>
      <w:r>
        <w:rPr/>
        <w:t>quando a maioria das sementes das plantas daninhas (gramíneas) tiver germinado. A aplicação pode ser feita em qualquer estádio de crescimento da cultura, antes do período crítico de competição das gramíneas com a cultura, exceto em milho e trigo onde o produto é aplicado antes da semeadura, assim como deve ser adotado um programa de manejo para soja, em áreas com problemas de capim-amargoso (</w:t>
      </w:r>
      <w:r>
        <w:rPr>
          <w:rFonts w:ascii="Arial" w:hAnsi="Arial"/>
          <w:i/>
        </w:rPr>
        <w:t>Digitaria insularis</w:t>
      </w:r>
      <w:r>
        <w:rPr/>
        <w:t>) resistente ao glifosato.</w:t>
      </w:r>
    </w:p>
    <w:p>
      <w:pPr>
        <w:pStyle w:val="BodyText"/>
        <w:ind w:left="0"/>
      </w:pPr>
    </w:p>
    <w:p>
      <w:pPr>
        <w:pStyle w:val="BodyText"/>
        <w:spacing w:before="1"/>
        <w:ind w:right="135"/>
        <w:jc w:val="both"/>
      </w:pPr>
      <w:r>
        <w:rPr>
          <w:rFonts w:ascii="Arial" w:hAnsi="Arial"/>
          <w:b/>
        </w:rPr>
        <w:t>CLETODIM NORTOX </w:t>
      </w:r>
      <w:r>
        <w:rPr/>
        <w:t>deve ser aplicado em gramíneas em fase ativa de crescimento de gramíneas anuais, no estádio de 4 folhas até 4 perfilhos, e no caso de gramíneas perenes no estádio de 20 a 40 cm. As doses maiores devem ser utilizadas para controlar as plantas daninhas em estádio de crescimento maior. Para controle satisfatório, é necessário observar as condições de umidade do solo. Em períodos de seca prolongada recomenda-se não aplicar o produto.</w:t>
      </w:r>
    </w:p>
    <w:p>
      <w:pPr>
        <w:pStyle w:val="Heading1"/>
        <w:numPr>
          <w:ilvl w:val="1"/>
          <w:numId w:val="2"/>
        </w:numPr>
        <w:tabs>
          <w:tab w:pos="728" w:val="left" w:leader="none"/>
          <w:tab w:pos="1635" w:val="left" w:leader="none"/>
          <w:tab w:pos="2161" w:val="left" w:leader="none"/>
          <w:tab w:pos="3693" w:val="left" w:leader="none"/>
          <w:tab w:pos="4058" w:val="left" w:leader="none"/>
          <w:tab w:pos="5930" w:val="left" w:leader="none"/>
          <w:tab w:pos="6933" w:val="left" w:leader="none"/>
          <w:tab w:pos="7472" w:val="left" w:leader="none"/>
          <w:tab w:pos="9477" w:val="left" w:leader="none"/>
        </w:tabs>
        <w:spacing w:line="240" w:lineRule="auto" w:before="251" w:after="0"/>
        <w:ind w:left="140" w:right="138" w:firstLine="0"/>
        <w:jc w:val="left"/>
      </w:pPr>
      <w:r>
        <w:rPr>
          <w:spacing w:val="-4"/>
        </w:rPr>
        <w:t>MODO</w:t>
      </w:r>
      <w:r>
        <w:rPr/>
        <w:tab/>
      </w:r>
      <w:r>
        <w:rPr>
          <w:spacing w:val="-6"/>
        </w:rPr>
        <w:t>DE</w:t>
      </w:r>
      <w:r>
        <w:rPr/>
        <w:tab/>
      </w:r>
      <w:r>
        <w:rPr>
          <w:spacing w:val="-2"/>
        </w:rPr>
        <w:t>APLICAÇÃO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2"/>
        </w:rPr>
        <w:t>INFORMAÇÕES</w:t>
      </w:r>
      <w:r>
        <w:rPr/>
        <w:tab/>
      </w:r>
      <w:r>
        <w:rPr>
          <w:spacing w:val="-2"/>
        </w:rPr>
        <w:t>SOBRE</w:t>
      </w:r>
      <w:r>
        <w:rPr/>
        <w:tab/>
      </w:r>
      <w:r>
        <w:rPr>
          <w:spacing w:val="-6"/>
        </w:rPr>
        <w:t>OS</w:t>
      </w:r>
      <w:r>
        <w:rPr/>
        <w:tab/>
      </w:r>
      <w:r>
        <w:rPr>
          <w:spacing w:val="-2"/>
        </w:rPr>
        <w:t>EQUIPAMENTOS</w:t>
      </w:r>
      <w:r>
        <w:rPr/>
        <w:tab/>
      </w:r>
      <w:r>
        <w:rPr>
          <w:spacing w:val="-6"/>
        </w:rPr>
        <w:t>DE </w:t>
      </w:r>
      <w:r>
        <w:rPr>
          <w:spacing w:val="-2"/>
        </w:rPr>
        <w:t>APLICAÇÃO: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right="137"/>
        <w:jc w:val="both"/>
      </w:pPr>
      <w:r>
        <w:rPr>
          <w:rFonts w:ascii="Arial" w:hAnsi="Arial"/>
          <w:b/>
        </w:rPr>
        <w:t>CLETODIM NORTOX </w:t>
      </w:r>
      <w:r>
        <w:rPr/>
        <w:t>pode ser aplicado através de pulverização, utilizando equipamentos terrestres tratorizados, costais e em aplicações aéreas.</w:t>
      </w:r>
    </w:p>
    <w:p>
      <w:pPr>
        <w:pStyle w:val="BodyText"/>
        <w:spacing w:before="2"/>
        <w:ind w:left="0"/>
      </w:pPr>
    </w:p>
    <w:p>
      <w:pPr>
        <w:pStyle w:val="Heading1"/>
        <w:spacing w:line="252" w:lineRule="exact"/>
      </w:pPr>
      <w:r>
        <w:rPr/>
        <w:t>PREPARO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2"/>
        </w:rPr>
        <w:t>CALDA:</w:t>
      </w:r>
    </w:p>
    <w:p>
      <w:pPr>
        <w:pStyle w:val="BodyText"/>
        <w:ind w:right="136"/>
        <w:jc w:val="both"/>
      </w:pPr>
      <w:r>
        <w:rPr/>
        <w:t>Para preparar melhor a calda, coloque a dose indicada de </w:t>
      </w:r>
      <w:r>
        <w:rPr>
          <w:rFonts w:ascii="Arial" w:hAnsi="Arial"/>
          <w:b/>
        </w:rPr>
        <w:t>CLETODIM NORTOX </w:t>
      </w:r>
      <w:r>
        <w:rPr/>
        <w:t>no pulverizador com água até ¾ de sua capacidade e em seguida complete o volume agitando constantemente, mantendo o agitador ou retorno em funcionamento. A agitação deve ser constante durante a preparação da calda e aplicação do produto. Caso aconteça algum imprevisto que interrompa a agitação do produto possibilitando a formação de depósitos no fundo do tanque do pulverizador, agitar vigorosamente a calda antes de reiniciar a operação. Aplique de imediato sobre o alvo </w:t>
      </w:r>
      <w:r>
        <w:rPr>
          <w:spacing w:val="-2"/>
        </w:rPr>
        <w:t>biológico.</w:t>
      </w:r>
    </w:p>
    <w:p>
      <w:pPr>
        <w:pStyle w:val="Heading1"/>
        <w:spacing w:before="252"/>
      </w:pPr>
      <w:r>
        <w:rPr/>
        <w:t>INFORMAÇÕES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ADJUVANTE:</w:t>
      </w:r>
    </w:p>
    <w:p>
      <w:pPr>
        <w:pStyle w:val="BodyText"/>
        <w:spacing w:line="252" w:lineRule="exact" w:before="1"/>
        <w:jc w:val="both"/>
      </w:pPr>
      <w:r>
        <w:rPr/>
        <w:t>Indicado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adjuvante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óleo</w:t>
      </w:r>
      <w:r>
        <w:rPr>
          <w:spacing w:val="-4"/>
        </w:rPr>
        <w:t> </w:t>
      </w:r>
      <w:r>
        <w:rPr>
          <w:spacing w:val="-2"/>
        </w:rPr>
        <w:t>mineral.</w:t>
      </w:r>
    </w:p>
    <w:p>
      <w:pPr>
        <w:pStyle w:val="BodyText"/>
        <w:ind w:right="137"/>
        <w:jc w:val="both"/>
      </w:pPr>
      <w:r>
        <w:rPr/>
        <w:t>Função: quebra de lipídios componentes da cutícula e membrana celular, que são uma barreira que diminuem a absorção do produto, maior fixação do produto na folha, diminuição da perda do produto por evaporação ou lavagem da chuva. Sendo assim, o uso de adjuvantes a base de óleo mineral pode aumentar a eficiência da absorção do herbicida pela planta.</w:t>
      </w:r>
    </w:p>
    <w:p>
      <w:pPr>
        <w:pStyle w:val="Heading1"/>
        <w:spacing w:before="252"/>
      </w:pPr>
      <w:r>
        <w:rPr/>
        <w:t>APLICAÇÃO</w:t>
      </w:r>
      <w:r>
        <w:rPr>
          <w:spacing w:val="-10"/>
        </w:rPr>
        <w:t> </w:t>
      </w:r>
      <w:r>
        <w:rPr>
          <w:spacing w:val="-2"/>
        </w:rPr>
        <w:t>TERRESTRE:</w:t>
      </w:r>
    </w:p>
    <w:p>
      <w:pPr>
        <w:pStyle w:val="Heading2"/>
        <w:spacing w:line="240" w:lineRule="auto" w:before="2"/>
        <w:ind w:right="138"/>
        <w:jc w:val="both"/>
      </w:pPr>
      <w:r>
        <w:rPr/>
        <w:t>Culturas indicadas: Algodão; Amendoim; Alho; Aveia; Batata; Batata-doce; Batata Yacon; Beterraba; Cará; Café; Cebola; Cenoura; Centeio; Cevada; Duboisia; Ervilha; Feijão; Feijão- caupi; Fumo; Grão-de-bico; Gengibre; Inhame; Lentilha; Mandioca; Mandioquinha-salsa; Melancia; Milho; Nabo; Rabanete; Soja; Trigo; Triticale e Tomate.</w:t>
      </w:r>
    </w:p>
    <w:p>
      <w:pPr>
        <w:pStyle w:val="BodyText"/>
        <w:ind w:right="138"/>
        <w:jc w:val="both"/>
      </w:pPr>
      <w:r>
        <w:rPr/>
        <w:t>Para a aplicação do produto utilizar pontas de pulverização em jato leque com indução de ar, visando à produção de gotas grossas a extremamente grossas. Seguir a pressão de trabalho adequada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produção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tamanho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gota</w:t>
      </w:r>
      <w:r>
        <w:rPr>
          <w:spacing w:val="-2"/>
        </w:rPr>
        <w:t> </w:t>
      </w:r>
      <w:r>
        <w:rPr/>
        <w:t>ideal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volume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aplicação</w:t>
      </w:r>
      <w:r>
        <w:rPr>
          <w:spacing w:val="2"/>
        </w:rPr>
        <w:t> </w:t>
      </w:r>
      <w:r>
        <w:rPr/>
        <w:t>desejado, </w:t>
      </w:r>
      <w:r>
        <w:rPr>
          <w:spacing w:val="-2"/>
        </w:rPr>
        <w:t>conforme</w:t>
      </w:r>
    </w:p>
    <w:p>
      <w:pPr>
        <w:pStyle w:val="BodyText"/>
        <w:spacing w:after="0"/>
        <w:jc w:val="both"/>
        <w:sectPr>
          <w:pgSz w:w="11910" w:h="16840"/>
          <w:pgMar w:header="422" w:footer="605" w:top="1600" w:bottom="800" w:left="992" w:right="992"/>
        </w:sectPr>
      </w:pPr>
    </w:p>
    <w:p>
      <w:pPr>
        <w:pStyle w:val="BodyText"/>
        <w:spacing w:before="91"/>
        <w:ind w:right="1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2736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recomendações do fabricante da ponta ou do bico. A faixa recomendada de pressão da calda nos bicos é de 2 a 4,7 bar. Usar velocidade de aplicação que possibilite boa uniformidade de deposição das gotas com rendimento operacional. Para diferentes velocidades com o</w:t>
      </w:r>
      <w:r>
        <w:rPr>
          <w:spacing w:val="40"/>
        </w:rPr>
        <w:t> </w:t>
      </w:r>
      <w:r>
        <w:rPr/>
        <w:t>pulverizador, utilize pontas de diferentes vazões para não haver variação brusca na pressão de trabalho, o que afeta diretamente o tamanho das gotas. A altura da barra e o espaçamento entre bicos deve</w:t>
      </w:r>
      <w:r>
        <w:rPr>
          <w:spacing w:val="-1"/>
        </w:rPr>
        <w:t> </w:t>
      </w:r>
      <w:r>
        <w:rPr/>
        <w:t>permitir</w:t>
      </w:r>
      <w:r>
        <w:rPr>
          <w:spacing w:val="-1"/>
        </w:rPr>
        <w:t> </w:t>
      </w:r>
      <w:r>
        <w:rPr/>
        <w:t>uma</w:t>
      </w:r>
      <w:r>
        <w:rPr>
          <w:spacing w:val="-5"/>
        </w:rPr>
        <w:t> </w:t>
      </w:r>
      <w:r>
        <w:rPr/>
        <w:t>boa sobreposição</w:t>
      </w:r>
      <w:r>
        <w:rPr>
          <w:spacing w:val="-3"/>
        </w:rPr>
        <w:t> </w:t>
      </w:r>
      <w:r>
        <w:rPr/>
        <w:t>dos</w:t>
      </w:r>
      <w:r>
        <w:rPr>
          <w:spacing w:val="-4"/>
        </w:rPr>
        <w:t> </w:t>
      </w:r>
      <w:r>
        <w:rPr/>
        <w:t>jatos e</w:t>
      </w:r>
      <w:r>
        <w:rPr>
          <w:spacing w:val="-4"/>
        </w:rPr>
        <w:t> </w:t>
      </w:r>
      <w:r>
        <w:rPr/>
        <w:t>cobertura</w:t>
      </w:r>
      <w:r>
        <w:rPr>
          <w:spacing w:val="-4"/>
        </w:rPr>
        <w:t> </w:t>
      </w:r>
      <w:r>
        <w:rPr/>
        <w:t>uniforme</w:t>
      </w:r>
      <w:r>
        <w:rPr>
          <w:spacing w:val="-5"/>
        </w:rPr>
        <w:t> </w:t>
      </w:r>
      <w:r>
        <w:rPr/>
        <w:t>na</w:t>
      </w:r>
      <w:r>
        <w:rPr>
          <w:spacing w:val="-2"/>
        </w:rPr>
        <w:t> </w:t>
      </w:r>
      <w:r>
        <w:rPr/>
        <w:t>planta alvo, conforme recomendação do fabricante. Utilize tecnologia(s) e técnica(s) de aplicação que garantam a qualidade da pulverização com baixa deriva. Consulte sempre um Engenheiro Agrônomo.</w:t>
      </w:r>
    </w:p>
    <w:p>
      <w:pPr>
        <w:pStyle w:val="BodyText"/>
        <w:ind w:right="136"/>
        <w:jc w:val="both"/>
      </w:pPr>
      <w:r>
        <w:rPr/>
        <w:t>Para aplicação em jato dirigido, utilizar bicos com indução de ar, ou cônico cheio, visando a produção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gotas</w:t>
      </w:r>
      <w:r>
        <w:rPr>
          <w:spacing w:val="-2"/>
        </w:rPr>
        <w:t> </w:t>
      </w:r>
      <w:r>
        <w:rPr/>
        <w:t>grossas</w:t>
      </w:r>
      <w:r>
        <w:rPr>
          <w:spacing w:val="-2"/>
        </w:rPr>
        <w:t> </w:t>
      </w:r>
      <w:r>
        <w:rPr/>
        <w:t>a extremamente</w:t>
      </w:r>
      <w:r>
        <w:rPr>
          <w:spacing w:val="-5"/>
        </w:rPr>
        <w:t> </w:t>
      </w:r>
      <w:r>
        <w:rPr/>
        <w:t>grossas. Seguir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pressão de</w:t>
      </w:r>
      <w:r>
        <w:rPr>
          <w:spacing w:val="-3"/>
        </w:rPr>
        <w:t> </w:t>
      </w:r>
      <w:r>
        <w:rPr/>
        <w:t>trabalho adequada</w:t>
      </w:r>
      <w:r>
        <w:rPr>
          <w:spacing w:val="-2"/>
        </w:rPr>
        <w:t> </w:t>
      </w:r>
      <w:r>
        <w:rPr/>
        <w:t>para a produção do tamanho de gota ideal e o volume de aplicação desejado, conforme recomendações do fabricante da ponta ou do bico. Usar velocidade de aplicação que possibilite boa uniformidade de deposição das gotas com rendimento operacional. A altura da barra e o espaçamento entre bicos deve permitir uma boa sobreposição dos jatos e cobertura uniforme na área, conforme</w:t>
      </w:r>
      <w:r>
        <w:rPr>
          <w:spacing w:val="-4"/>
        </w:rPr>
        <w:t> </w:t>
      </w:r>
      <w:r>
        <w:rPr/>
        <w:t>recomendação do</w:t>
      </w:r>
      <w:r>
        <w:rPr>
          <w:spacing w:val="-1"/>
        </w:rPr>
        <w:t> </w:t>
      </w:r>
      <w:r>
        <w:rPr/>
        <w:t>fabricante. Para volumes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fora da</w:t>
      </w:r>
      <w:r>
        <w:rPr>
          <w:spacing w:val="-4"/>
        </w:rPr>
        <w:t> </w:t>
      </w:r>
      <w:r>
        <w:rPr/>
        <w:t>faixa ideal ou</w:t>
      </w:r>
      <w:r>
        <w:rPr>
          <w:spacing w:val="-1"/>
        </w:rPr>
        <w:t> </w:t>
      </w:r>
      <w:r>
        <w:rPr/>
        <w:t>sob condições meteorológicas adversas, utilizar tecnologia(s) e técnica(s) de aplicação que garantam</w:t>
      </w:r>
      <w:r>
        <w:rPr>
          <w:spacing w:val="40"/>
        </w:rPr>
        <w:t> </w:t>
      </w:r>
      <w:r>
        <w:rPr/>
        <w:t>a qualidade da pulverização com baixa deriva. Consulte sempre um Engenheiro Agrônomo.</w:t>
      </w:r>
    </w:p>
    <w:p>
      <w:pPr>
        <w:pStyle w:val="Heading1"/>
        <w:spacing w:line="245" w:lineRule="exact" w:before="252"/>
      </w:pPr>
      <w:r>
        <w:rPr/>
        <w:t>APLICAÇÃO</w:t>
      </w:r>
      <w:r>
        <w:rPr>
          <w:spacing w:val="-5"/>
        </w:rPr>
        <w:t> </w:t>
      </w:r>
      <w:r>
        <w:rPr>
          <w:spacing w:val="-2"/>
        </w:rPr>
        <w:t>AÉREA:</w:t>
      </w:r>
    </w:p>
    <w:p>
      <w:pPr>
        <w:pStyle w:val="Heading2"/>
        <w:spacing w:line="239" w:lineRule="exact"/>
      </w:pPr>
      <w:r>
        <w:rPr/>
        <w:t>Culturas</w:t>
      </w:r>
      <w:r>
        <w:rPr>
          <w:spacing w:val="-6"/>
        </w:rPr>
        <w:t> </w:t>
      </w:r>
      <w:r>
        <w:rPr/>
        <w:t>indicadas:</w:t>
      </w:r>
      <w:r>
        <w:rPr>
          <w:spacing w:val="-5"/>
        </w:rPr>
        <w:t> </w:t>
      </w:r>
      <w:r>
        <w:rPr/>
        <w:t>Algodão;</w:t>
      </w:r>
      <w:r>
        <w:rPr>
          <w:spacing w:val="-2"/>
        </w:rPr>
        <w:t> </w:t>
      </w:r>
      <w:r>
        <w:rPr/>
        <w:t>Feijão;</w:t>
      </w:r>
      <w:r>
        <w:rPr>
          <w:spacing w:val="-4"/>
        </w:rPr>
        <w:t> </w:t>
      </w:r>
      <w:r>
        <w:rPr/>
        <w:t>Milho;</w:t>
      </w:r>
      <w:r>
        <w:rPr>
          <w:spacing w:val="-5"/>
        </w:rPr>
        <w:t> </w:t>
      </w:r>
      <w:r>
        <w:rPr/>
        <w:t>Soja</w:t>
      </w:r>
      <w:r>
        <w:rPr>
          <w:spacing w:val="-2"/>
        </w:rPr>
        <w:t> </w:t>
      </w:r>
      <w:r>
        <w:rPr/>
        <w:t>e</w:t>
      </w:r>
      <w:r>
        <w:rPr>
          <w:spacing w:val="-9"/>
        </w:rPr>
        <w:t> </w:t>
      </w:r>
      <w:r>
        <w:rPr>
          <w:spacing w:val="-2"/>
        </w:rPr>
        <w:t>Trigo.</w:t>
      </w:r>
    </w:p>
    <w:p>
      <w:pPr>
        <w:pStyle w:val="BodyText"/>
        <w:spacing w:line="228" w:lineRule="auto" w:before="4"/>
        <w:ind w:right="136"/>
        <w:jc w:val="both"/>
      </w:pPr>
      <w:r>
        <w:rPr/>
        <w:t>Utilizar aeronave</w:t>
      </w:r>
      <w:r>
        <w:rPr>
          <w:spacing w:val="-2"/>
        </w:rPr>
        <w:t> </w:t>
      </w:r>
      <w:r>
        <w:rPr/>
        <w:t>agrícola registrada pelo</w:t>
      </w:r>
      <w:r>
        <w:rPr>
          <w:spacing w:val="-4"/>
        </w:rPr>
        <w:t> </w:t>
      </w:r>
      <w:r>
        <w:rPr/>
        <w:t>MAPA</w:t>
      </w:r>
      <w:r>
        <w:rPr>
          <w:spacing w:val="-5"/>
        </w:rPr>
        <w:t> </w:t>
      </w:r>
      <w:r>
        <w:rPr/>
        <w:t>e homologada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operações aeroagrícolas</w:t>
      </w:r>
      <w:r>
        <w:rPr>
          <w:spacing w:val="-1"/>
        </w:rPr>
        <w:t> </w:t>
      </w:r>
      <w:r>
        <w:rPr/>
        <w:t>pela ANAC. A altura de voo não deve ultrapassar 4,0 m, para evitar problemas com deriva, a altura ideal é de 2 a 3 m acima do alvo, desde que garanta a segurança do voo. As mesmas recomendações gerais para “Via Terrestre”, como tamanho de gotas, boa cobertura e</w:t>
      </w:r>
      <w:r>
        <w:rPr>
          <w:spacing w:val="40"/>
        </w:rPr>
        <w:t> </w:t>
      </w:r>
      <w:r>
        <w:rPr/>
        <w:t>uniformidade de deposição se aplicam nesta modalidade. Deve-se respeitar condições meteorológicas no momento da aplicação para que as perdas por deriva sejam minimizadas. Consulte sempre um Engenheiro Agrônomo.</w:t>
      </w:r>
    </w:p>
    <w:p>
      <w:pPr>
        <w:pStyle w:val="BodyText"/>
        <w:spacing w:line="228" w:lineRule="auto"/>
        <w:ind w:right="5617"/>
        <w:jc w:val="both"/>
      </w:pPr>
      <w:r>
        <w:rPr/>
        <w:t>Largura</w:t>
      </w:r>
      <w:r>
        <w:rPr>
          <w:spacing w:val="-7"/>
        </w:rPr>
        <w:t> </w:t>
      </w:r>
      <w:r>
        <w:rPr/>
        <w:t>da</w:t>
      </w:r>
      <w:r>
        <w:rPr>
          <w:spacing w:val="-3"/>
        </w:rPr>
        <w:t> </w:t>
      </w:r>
      <w:r>
        <w:rPr/>
        <w:t>faixa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disposição:</w:t>
      </w:r>
      <w:r>
        <w:rPr>
          <w:spacing w:val="-1"/>
        </w:rPr>
        <w:t> </w:t>
      </w:r>
      <w:r>
        <w:rPr/>
        <w:t>15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/>
        <w:t>m. Volume de calda: 20 a 50 L/ha.</w:t>
      </w:r>
    </w:p>
    <w:p>
      <w:pPr>
        <w:pStyle w:val="Heading1"/>
        <w:spacing w:line="246" w:lineRule="exact" w:before="227"/>
      </w:pPr>
      <w:r>
        <w:rPr/>
        <w:t>CONDIÇÕES</w:t>
      </w:r>
      <w:r>
        <w:rPr>
          <w:spacing w:val="-6"/>
        </w:rPr>
        <w:t> </w:t>
      </w:r>
      <w:r>
        <w:rPr/>
        <w:t>CLIMÁTICAS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APLICAÇÃO</w:t>
      </w:r>
      <w:r>
        <w:rPr>
          <w:spacing w:val="-6"/>
        </w:rPr>
        <w:t> </w:t>
      </w:r>
      <w:r>
        <w:rPr/>
        <w:t>TERRESTRE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>
          <w:spacing w:val="-2"/>
        </w:rPr>
        <w:t>AÉREA:</w:t>
      </w:r>
    </w:p>
    <w:p>
      <w:pPr>
        <w:pStyle w:val="BodyText"/>
        <w:spacing w:line="228" w:lineRule="auto" w:before="3"/>
      </w:pPr>
      <w:r>
        <w:rPr/>
        <w:t>Realizar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pulverizações</w:t>
      </w:r>
      <w:r>
        <w:rPr>
          <w:spacing w:val="30"/>
        </w:rPr>
        <w:t> </w:t>
      </w:r>
      <w:r>
        <w:rPr/>
        <w:t>quando</w:t>
      </w:r>
      <w:r>
        <w:rPr>
          <w:spacing w:val="29"/>
        </w:rPr>
        <w:t> </w:t>
      </w:r>
      <w:r>
        <w:rPr/>
        <w:t>as condições</w:t>
      </w:r>
      <w:r>
        <w:rPr>
          <w:spacing w:val="28"/>
        </w:rPr>
        <w:t> </w:t>
      </w:r>
      <w:r>
        <w:rPr/>
        <w:t>climáticas forem</w:t>
      </w:r>
      <w:r>
        <w:rPr>
          <w:spacing w:val="28"/>
        </w:rPr>
        <w:t> </w:t>
      </w:r>
      <w:r>
        <w:rPr/>
        <w:t>desfavoráveis</w:t>
      </w:r>
      <w:r>
        <w:rPr>
          <w:spacing w:val="28"/>
        </w:rPr>
        <w:t> </w:t>
      </w:r>
      <w:r>
        <w:rPr/>
        <w:t>à</w:t>
      </w:r>
      <w:r>
        <w:rPr>
          <w:spacing w:val="27"/>
        </w:rPr>
        <w:t> </w:t>
      </w:r>
      <w:r>
        <w:rPr/>
        <w:t>ocorrência</w:t>
      </w:r>
      <w:r>
        <w:rPr>
          <w:spacing w:val="29"/>
        </w:rPr>
        <w:t> </w:t>
      </w:r>
      <w:r>
        <w:rPr/>
        <w:t>de deriva, conforme abaixo:</w:t>
      </w: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208" w:lineRule="exact" w:before="0" w:after="0"/>
        <w:ind w:left="275" w:right="0" w:hanging="135"/>
        <w:jc w:val="left"/>
        <w:rPr>
          <w:sz w:val="22"/>
        </w:rPr>
      </w:pPr>
      <w:r>
        <w:rPr>
          <w:sz w:val="22"/>
        </w:rPr>
        <w:t>Umidade</w:t>
      </w:r>
      <w:r>
        <w:rPr>
          <w:spacing w:val="-5"/>
          <w:sz w:val="22"/>
        </w:rPr>
        <w:t> </w:t>
      </w:r>
      <w:r>
        <w:rPr>
          <w:sz w:val="22"/>
        </w:rPr>
        <w:t>relativa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ar:</w:t>
      </w:r>
      <w:r>
        <w:rPr>
          <w:spacing w:val="-4"/>
          <w:sz w:val="22"/>
        </w:rPr>
        <w:t> </w:t>
      </w:r>
      <w:r>
        <w:rPr>
          <w:sz w:val="22"/>
        </w:rPr>
        <w:t>igual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superior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55%;</w:t>
      </w:r>
    </w:p>
    <w:p>
      <w:pPr>
        <w:pStyle w:val="ListParagraph"/>
        <w:numPr>
          <w:ilvl w:val="0"/>
          <w:numId w:val="4"/>
        </w:numPr>
        <w:tabs>
          <w:tab w:pos="285" w:val="left" w:leader="none"/>
        </w:tabs>
        <w:spacing w:line="216" w:lineRule="auto" w:before="0" w:after="0"/>
        <w:ind w:left="140" w:right="141" w:firstLine="0"/>
        <w:jc w:val="left"/>
        <w:rPr>
          <w:sz w:val="22"/>
        </w:rPr>
      </w:pPr>
      <w:r>
        <w:rPr>
          <w:sz w:val="22"/>
        </w:rPr>
        <w:t>Velocidade do vento: mínimo - 2 km/hora; máximo – 10 km/hora</w:t>
      </w:r>
      <w:r>
        <w:rPr>
          <w:rFonts w:ascii="Times New Roman" w:hAnsi="Times New Roman"/>
          <w:sz w:val="28"/>
        </w:rPr>
        <w:t>. </w:t>
      </w:r>
      <w:r>
        <w:rPr>
          <w:sz w:val="22"/>
        </w:rPr>
        <w:t>Se o vento estiver abaixo de 2 km/h não aplique devido ao risco inversão térmica;</w:t>
      </w:r>
    </w:p>
    <w:p>
      <w:pPr>
        <w:pStyle w:val="ListParagraph"/>
        <w:numPr>
          <w:ilvl w:val="0"/>
          <w:numId w:val="4"/>
        </w:numPr>
        <w:tabs>
          <w:tab w:pos="275" w:val="left" w:leader="none"/>
        </w:tabs>
        <w:spacing w:line="238" w:lineRule="exact" w:before="0" w:after="0"/>
        <w:ind w:left="275" w:right="0" w:hanging="135"/>
        <w:jc w:val="left"/>
        <w:rPr>
          <w:sz w:val="22"/>
        </w:rPr>
      </w:pPr>
      <w:r>
        <w:rPr>
          <w:sz w:val="22"/>
        </w:rPr>
        <w:t>Temperatura: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7"/>
          <w:sz w:val="22"/>
        </w:rPr>
        <w:t> </w:t>
      </w:r>
      <w:r>
        <w:rPr>
          <w:sz w:val="22"/>
        </w:rPr>
        <w:t>20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30ºC</w:t>
      </w:r>
      <w:r>
        <w:rPr>
          <w:spacing w:val="-2"/>
          <w:sz w:val="22"/>
        </w:rPr>
        <w:t> ideal;</w:t>
      </w:r>
    </w:p>
    <w:p>
      <w:pPr>
        <w:pStyle w:val="BodyText"/>
        <w:spacing w:line="228" w:lineRule="auto"/>
      </w:pPr>
      <w:r>
        <w:rPr/>
        <w:t>Direção</w:t>
      </w:r>
      <w:r>
        <w:rPr>
          <w:spacing w:val="22"/>
        </w:rPr>
        <w:t> </w:t>
      </w:r>
      <w:r>
        <w:rPr/>
        <w:t>do</w:t>
      </w:r>
      <w:r>
        <w:rPr>
          <w:spacing w:val="19"/>
        </w:rPr>
        <w:t> </w:t>
      </w:r>
      <w:r>
        <w:rPr/>
        <w:t>vento:</w:t>
      </w:r>
      <w:r>
        <w:rPr>
          <w:spacing w:val="19"/>
        </w:rPr>
        <w:t> </w:t>
      </w:r>
      <w:r>
        <w:rPr/>
        <w:t>Observe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direção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vento</w:t>
      </w:r>
      <w:r>
        <w:rPr>
          <w:spacing w:val="20"/>
        </w:rPr>
        <w:t> </w:t>
      </w:r>
      <w:r>
        <w:rPr/>
        <w:t>e</w:t>
      </w:r>
      <w:r>
        <w:rPr>
          <w:spacing w:val="19"/>
        </w:rPr>
        <w:t> </w:t>
      </w:r>
      <w:r>
        <w:rPr/>
        <w:t>evite</w:t>
      </w:r>
      <w:r>
        <w:rPr>
          <w:spacing w:val="20"/>
        </w:rPr>
        <w:t> </w:t>
      </w:r>
      <w:r>
        <w:rPr/>
        <w:t>aplicar</w:t>
      </w:r>
      <w:r>
        <w:rPr>
          <w:spacing w:val="22"/>
        </w:rPr>
        <w:t> </w:t>
      </w:r>
      <w:r>
        <w:rPr/>
        <w:t>quando</w:t>
      </w:r>
      <w:r>
        <w:rPr>
          <w:spacing w:val="19"/>
        </w:rPr>
        <w:t> </w:t>
      </w:r>
      <w:r>
        <w:rPr/>
        <w:t>este</w:t>
      </w:r>
      <w:r>
        <w:rPr>
          <w:spacing w:val="24"/>
        </w:rPr>
        <w:t> </w:t>
      </w:r>
      <w:r>
        <w:rPr/>
        <w:t>estiver</w:t>
      </w:r>
      <w:r>
        <w:rPr>
          <w:spacing w:val="22"/>
        </w:rPr>
        <w:t> </w:t>
      </w:r>
      <w:r>
        <w:rPr/>
        <w:t>no</w:t>
      </w:r>
      <w:r>
        <w:rPr>
          <w:spacing w:val="19"/>
        </w:rPr>
        <w:t> </w:t>
      </w:r>
      <w:r>
        <w:rPr/>
        <w:t>sentido</w:t>
      </w:r>
      <w:r>
        <w:rPr>
          <w:spacing w:val="20"/>
        </w:rPr>
        <w:t> </w:t>
      </w:r>
      <w:r>
        <w:rPr/>
        <w:t>de alguma cultura ou organismos sensíveis não-alvo, caso haja restrição nesta bula.</w:t>
      </w:r>
    </w:p>
    <w:p>
      <w:pPr>
        <w:pStyle w:val="Heading1"/>
        <w:spacing w:before="225"/>
      </w:pPr>
      <w:r>
        <w:rPr/>
        <w:t>RECOMENDAÇÕES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BOAS</w:t>
      </w:r>
      <w:r>
        <w:rPr>
          <w:spacing w:val="-4"/>
        </w:rPr>
        <w:t> </w:t>
      </w:r>
      <w:r>
        <w:rPr/>
        <w:t>PRÁTICAS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2"/>
        <w:jc w:val="both"/>
      </w:pPr>
      <w:r>
        <w:rPr/>
        <w:t>Evitar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condições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inversão</w:t>
      </w:r>
      <w:r>
        <w:rPr>
          <w:spacing w:val="-3"/>
        </w:rPr>
        <w:t> </w:t>
      </w:r>
      <w:r>
        <w:rPr>
          <w:spacing w:val="-2"/>
        </w:rPr>
        <w:t>térmica.</w:t>
      </w:r>
    </w:p>
    <w:p>
      <w:pPr>
        <w:pStyle w:val="BodyText"/>
        <w:spacing w:before="1"/>
        <w:ind w:right="136"/>
        <w:jc w:val="both"/>
      </w:pPr>
      <w:r>
        <w:rPr/>
        <w:t>Deve-se evitar aplicação com excesso de velocidade, excesso de pressão, excesso de altura das barras ou aeronave.</w:t>
      </w:r>
    </w:p>
    <w:p>
      <w:pPr>
        <w:pStyle w:val="BodyText"/>
        <w:spacing w:before="1"/>
        <w:ind w:right="141"/>
        <w:jc w:val="both"/>
      </w:pPr>
      <w:r>
        <w:rPr/>
        <w:t>Ajustar o tamanho de gotas às condições ambientais, alterando o ângulo relativo dos bicos hidráulicos ou o ângulo das pás do “micronair”.</w:t>
      </w:r>
    </w:p>
    <w:p>
      <w:pPr>
        <w:pStyle w:val="BodyText"/>
        <w:ind w:right="136"/>
        <w:jc w:val="both"/>
      </w:pPr>
      <w:r>
        <w:rPr/>
        <w:t>Os volumes de aplicação e tamanho de gotas maiores são indicados quando as condições ambientais estão próximas dos limites recomendados. Já para lavouras com densa massa foliar, recomendam-se gotas menores e volumes maiores.</w:t>
      </w:r>
    </w:p>
    <w:p>
      <w:pPr>
        <w:pStyle w:val="BodyText"/>
        <w:ind w:right="135"/>
        <w:jc w:val="both"/>
      </w:pPr>
      <w:r>
        <w:rPr/>
        <w:t>O potencial de deriva é</w:t>
      </w:r>
      <w:r>
        <w:rPr>
          <w:spacing w:val="-3"/>
        </w:rPr>
        <w:t> </w:t>
      </w:r>
      <w:r>
        <w:rPr/>
        <w:t>determinado pela interação de muitos fatores relativos ao equipamento de pulverização (independente do</w:t>
      </w:r>
      <w:r>
        <w:rPr>
          <w:spacing w:val="-1"/>
        </w:rPr>
        <w:t> </w:t>
      </w:r>
      <w:r>
        <w:rPr/>
        <w:t>equipamento</w:t>
      </w:r>
      <w:r>
        <w:rPr>
          <w:spacing w:val="-1"/>
        </w:rPr>
        <w:t> </w:t>
      </w:r>
      <w:r>
        <w:rPr/>
        <w:t>utilizado, o</w:t>
      </w:r>
      <w:r>
        <w:rPr>
          <w:spacing w:val="-1"/>
        </w:rPr>
        <w:t> </w:t>
      </w:r>
      <w:r>
        <w:rPr/>
        <w:t>tamanho</w:t>
      </w:r>
      <w:r>
        <w:rPr>
          <w:spacing w:val="-1"/>
        </w:rPr>
        <w:t> </w:t>
      </w:r>
      <w:r>
        <w:rPr/>
        <w:t>das</w:t>
      </w:r>
      <w:r>
        <w:rPr>
          <w:spacing w:val="-2"/>
        </w:rPr>
        <w:t> </w:t>
      </w:r>
      <w:r>
        <w:rPr/>
        <w:t>gotas é</w:t>
      </w:r>
      <w:r>
        <w:rPr>
          <w:spacing w:val="-1"/>
        </w:rPr>
        <w:t> </w:t>
      </w:r>
      <w:r>
        <w:rPr/>
        <w:t>um dos</w:t>
      </w:r>
      <w:r>
        <w:rPr>
          <w:spacing w:val="-2"/>
        </w:rPr>
        <w:t> </w:t>
      </w:r>
      <w:r>
        <w:rPr/>
        <w:t>fatores mais importantes para evitar a deriva) e ao clima (velocidade do vento, umidade e temperatura), para tanto o tamanho de gotas a ser utilizado deve ser o maior possível, sem prejudicar a boa</w:t>
      </w:r>
      <w:r>
        <w:rPr>
          <w:spacing w:val="80"/>
        </w:rPr>
        <w:t> </w:t>
      </w:r>
      <w:r>
        <w:rPr/>
        <w:t>cobertura da cultura e eficiência.</w:t>
      </w:r>
    </w:p>
    <w:p>
      <w:pPr>
        <w:pStyle w:val="BodyText"/>
        <w:spacing w:after="0"/>
        <w:jc w:val="both"/>
        <w:sectPr>
          <w:pgSz w:w="11910" w:h="16840"/>
          <w:pgMar w:header="422" w:footer="605" w:top="1600" w:bottom="800" w:left="992" w:right="992"/>
        </w:sectPr>
      </w:pPr>
    </w:p>
    <w:p>
      <w:pPr>
        <w:pStyle w:val="BodyText"/>
        <w:spacing w:before="91"/>
        <w:ind w:right="1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3248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Não execute aplicação aérea de agrotóxicos em áreas situadas a uma distância inferior a 500 (quinhentos) metros de povoação e de mananciais de captação de água para abastecimento público e de 250 (duzentos e cinquenta) metros de mananciais de água, moradias isoladas, agrupamentos de animais e vegetação suscetível a danos.</w:t>
      </w:r>
    </w:p>
    <w:p>
      <w:pPr>
        <w:pStyle w:val="BodyText"/>
        <w:spacing w:line="228" w:lineRule="auto"/>
        <w:ind w:right="138"/>
        <w:jc w:val="both"/>
      </w:pPr>
      <w:r>
        <w:rPr/>
        <w:t>Observe as disposições</w:t>
      </w:r>
      <w:r>
        <w:rPr>
          <w:spacing w:val="-2"/>
        </w:rPr>
        <w:t> </w:t>
      </w:r>
      <w:r>
        <w:rPr/>
        <w:t>constantes na legislação estadual e municipal concernentes às atividades </w:t>
      </w:r>
      <w:r>
        <w:rPr>
          <w:spacing w:val="-2"/>
        </w:rPr>
        <w:t>aeroagrícolas.</w:t>
      </w:r>
    </w:p>
    <w:p>
      <w:pPr>
        <w:pStyle w:val="Heading1"/>
        <w:spacing w:before="228"/>
        <w:jc w:val="both"/>
      </w:pPr>
      <w:r>
        <w:rPr/>
        <w:t>LIMPEZA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TANQUE:</w:t>
      </w:r>
    </w:p>
    <w:p>
      <w:pPr>
        <w:pStyle w:val="BodyText"/>
        <w:spacing w:before="2"/>
        <w:ind w:right="137"/>
      </w:pPr>
      <w:r>
        <w:rPr/>
        <w:t>Logo</w:t>
      </w:r>
      <w:r>
        <w:rPr>
          <w:spacing w:val="38"/>
        </w:rPr>
        <w:t> </w:t>
      </w:r>
      <w:r>
        <w:rPr/>
        <w:t>após</w:t>
      </w:r>
      <w:r>
        <w:rPr>
          <w:spacing w:val="38"/>
        </w:rPr>
        <w:t> </w:t>
      </w:r>
      <w:r>
        <w:rPr/>
        <w:t>o</w:t>
      </w:r>
      <w:r>
        <w:rPr>
          <w:spacing w:val="34"/>
        </w:rPr>
        <w:t> </w:t>
      </w:r>
      <w:r>
        <w:rPr/>
        <w:t>uso,</w:t>
      </w:r>
      <w:r>
        <w:rPr>
          <w:spacing w:val="36"/>
        </w:rPr>
        <w:t> </w:t>
      </w:r>
      <w:r>
        <w:rPr/>
        <w:t>limpar</w:t>
      </w:r>
      <w:r>
        <w:rPr>
          <w:spacing w:val="38"/>
        </w:rPr>
        <w:t> </w:t>
      </w:r>
      <w:r>
        <w:rPr/>
        <w:t>completamente</w:t>
      </w:r>
      <w:r>
        <w:rPr>
          <w:spacing w:val="34"/>
        </w:rPr>
        <w:t> </w:t>
      </w:r>
      <w:r>
        <w:rPr/>
        <w:t>o</w:t>
      </w:r>
      <w:r>
        <w:rPr>
          <w:spacing w:val="38"/>
        </w:rPr>
        <w:t> </w:t>
      </w:r>
      <w:r>
        <w:rPr/>
        <w:t>equipamento</w:t>
      </w:r>
      <w:r>
        <w:rPr>
          <w:spacing w:val="34"/>
        </w:rPr>
        <w:t> </w:t>
      </w:r>
      <w:r>
        <w:rPr/>
        <w:t>de</w:t>
      </w:r>
      <w:r>
        <w:rPr>
          <w:spacing w:val="38"/>
        </w:rPr>
        <w:t> </w:t>
      </w:r>
      <w:r>
        <w:rPr/>
        <w:t>aplicação</w:t>
      </w:r>
      <w:r>
        <w:rPr>
          <w:spacing w:val="33"/>
        </w:rPr>
        <w:t> </w:t>
      </w:r>
      <w:r>
        <w:rPr/>
        <w:t>(tanque,</w:t>
      </w:r>
      <w:r>
        <w:rPr>
          <w:spacing w:val="36"/>
        </w:rPr>
        <w:t> </w:t>
      </w:r>
      <w:r>
        <w:rPr/>
        <w:t>barra,</w:t>
      </w:r>
      <w:r>
        <w:rPr>
          <w:spacing w:val="38"/>
        </w:rPr>
        <w:t> </w:t>
      </w:r>
      <w:r>
        <w:rPr/>
        <w:t>pontas</w:t>
      </w:r>
      <w:r>
        <w:rPr>
          <w:spacing w:val="36"/>
        </w:rPr>
        <w:t> </w:t>
      </w:r>
      <w:r>
        <w:rPr/>
        <w:t>e filtros) realizando a tríplice lavagem antes de utilizá-lo na aplicação de outros produtos / culturas. Recomenda-se</w:t>
      </w:r>
      <w:r>
        <w:rPr>
          <w:spacing w:val="78"/>
        </w:rPr>
        <w:t> </w:t>
      </w:r>
      <w:r>
        <w:rPr/>
        <w:t>a</w:t>
      </w:r>
      <w:r>
        <w:rPr>
          <w:spacing w:val="80"/>
        </w:rPr>
        <w:t> </w:t>
      </w:r>
      <w:r>
        <w:rPr/>
        <w:t>limpeza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todo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sistema</w:t>
      </w:r>
      <w:r>
        <w:rPr>
          <w:spacing w:val="78"/>
        </w:rPr>
        <w:t> </w:t>
      </w:r>
      <w:r>
        <w:rPr/>
        <w:t>de</w:t>
      </w:r>
      <w:r>
        <w:rPr>
          <w:spacing w:val="80"/>
        </w:rPr>
        <w:t> </w:t>
      </w:r>
      <w:r>
        <w:rPr/>
        <w:t>pulverização</w:t>
      </w:r>
      <w:r>
        <w:rPr>
          <w:spacing w:val="80"/>
        </w:rPr>
        <w:t> </w:t>
      </w:r>
      <w:r>
        <w:rPr/>
        <w:t>após</w:t>
      </w:r>
      <w:r>
        <w:rPr>
          <w:spacing w:val="80"/>
        </w:rPr>
        <w:t> </w:t>
      </w:r>
      <w:r>
        <w:rPr/>
        <w:t>cada</w:t>
      </w:r>
      <w:r>
        <w:rPr>
          <w:spacing w:val="80"/>
        </w:rPr>
        <w:t> </w:t>
      </w:r>
      <w:r>
        <w:rPr/>
        <w:t>dia</w:t>
      </w:r>
      <w:r>
        <w:rPr>
          <w:spacing w:val="78"/>
        </w:rPr>
        <w:t> </w:t>
      </w:r>
      <w:r>
        <w:rPr/>
        <w:t>de</w:t>
      </w:r>
      <w:r>
        <w:rPr>
          <w:spacing w:val="80"/>
        </w:rPr>
        <w:t> </w:t>
      </w:r>
      <w:r>
        <w:rPr/>
        <w:t>trabalho, observando as recomendações abaixo: Antes da primeira lavagem, assegurar-se de esgotar ao</w:t>
      </w:r>
      <w:r>
        <w:rPr>
          <w:spacing w:val="80"/>
        </w:rPr>
        <w:t> </w:t>
      </w:r>
      <w:r>
        <w:rPr/>
        <w:t>máximo a calda presente no tanque. Lavar com água limpa, circulando a água por todo o sistema e</w:t>
      </w:r>
      <w:r>
        <w:rPr>
          <w:spacing w:val="29"/>
        </w:rPr>
        <w:t> </w:t>
      </w:r>
      <w:r>
        <w:rPr/>
        <w:t>deixando</w:t>
      </w:r>
      <w:r>
        <w:rPr>
          <w:spacing w:val="27"/>
        </w:rPr>
        <w:t> </w:t>
      </w:r>
      <w:r>
        <w:rPr/>
        <w:t>esgotar</w:t>
      </w:r>
      <w:r>
        <w:rPr>
          <w:spacing w:val="28"/>
        </w:rPr>
        <w:t> </w:t>
      </w:r>
      <w:r>
        <w:rPr/>
        <w:t>pela</w:t>
      </w:r>
      <w:r>
        <w:rPr>
          <w:spacing w:val="25"/>
        </w:rPr>
        <w:t> </w:t>
      </w:r>
      <w:r>
        <w:rPr/>
        <w:t>barra</w:t>
      </w:r>
      <w:r>
        <w:rPr>
          <w:spacing w:val="25"/>
        </w:rPr>
        <w:t> </w:t>
      </w:r>
      <w:r>
        <w:rPr/>
        <w:t>através</w:t>
      </w:r>
      <w:r>
        <w:rPr>
          <w:spacing w:val="28"/>
        </w:rPr>
        <w:t> </w:t>
      </w:r>
      <w:r>
        <w:rPr/>
        <w:t>das</w:t>
      </w:r>
      <w:r>
        <w:rPr>
          <w:spacing w:val="28"/>
        </w:rPr>
        <w:t> </w:t>
      </w:r>
      <w:r>
        <w:rPr/>
        <w:t>pontas</w:t>
      </w:r>
      <w:r>
        <w:rPr>
          <w:spacing w:val="30"/>
        </w:rPr>
        <w:t> </w:t>
      </w:r>
      <w:r>
        <w:rPr/>
        <w:t>utilizadas.</w:t>
      </w:r>
      <w:r>
        <w:rPr>
          <w:spacing w:val="31"/>
        </w:rPr>
        <w:t> </w:t>
      </w:r>
      <w:r>
        <w:rPr/>
        <w:t>A</w:t>
      </w:r>
      <w:r>
        <w:rPr>
          <w:spacing w:val="27"/>
        </w:rPr>
        <w:t> </w:t>
      </w:r>
      <w:r>
        <w:rPr/>
        <w:t>quantidade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água</w:t>
      </w:r>
      <w:r>
        <w:rPr>
          <w:spacing w:val="27"/>
        </w:rPr>
        <w:t> </w:t>
      </w:r>
      <w:r>
        <w:rPr/>
        <w:t>deve</w:t>
      </w:r>
      <w:r>
        <w:rPr>
          <w:spacing w:val="27"/>
        </w:rPr>
        <w:t> </w:t>
      </w:r>
      <w:r>
        <w:rPr/>
        <w:t>ser</w:t>
      </w:r>
      <w:r>
        <w:rPr>
          <w:spacing w:val="26"/>
        </w:rPr>
        <w:t> </w:t>
      </w:r>
      <w:r>
        <w:rPr/>
        <w:t>a mínima</w:t>
      </w:r>
      <w:r>
        <w:rPr>
          <w:spacing w:val="40"/>
        </w:rPr>
        <w:t> </w:t>
      </w:r>
      <w:r>
        <w:rPr/>
        <w:t>necessária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permitir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correto</w:t>
      </w:r>
      <w:r>
        <w:rPr>
          <w:spacing w:val="40"/>
        </w:rPr>
        <w:t> </w:t>
      </w:r>
      <w:r>
        <w:rPr/>
        <w:t>funcionamento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bomba,</w:t>
      </w:r>
      <w:r>
        <w:rPr>
          <w:spacing w:val="40"/>
        </w:rPr>
        <w:t> </w:t>
      </w:r>
      <w:r>
        <w:rPr/>
        <w:t>agitadores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retornos</w:t>
      </w:r>
      <w:r>
        <w:rPr>
          <w:spacing w:val="40"/>
        </w:rPr>
        <w:t> </w:t>
      </w:r>
      <w:r>
        <w:rPr/>
        <w:t>/ aspersores internos do tanque.</w:t>
      </w:r>
    </w:p>
    <w:p>
      <w:pPr>
        <w:pStyle w:val="BodyText"/>
      </w:pPr>
      <w:r>
        <w:rPr/>
        <w:t>Para pulverizadores terrestres, a água de enxague deve ser descartada na própria área aplicada. Para</w:t>
      </w:r>
      <w:r>
        <w:rPr>
          <w:spacing w:val="28"/>
        </w:rPr>
        <w:t> </w:t>
      </w:r>
      <w:r>
        <w:rPr/>
        <w:t>aeronaves,</w:t>
      </w:r>
      <w:r>
        <w:rPr>
          <w:spacing w:val="27"/>
        </w:rPr>
        <w:t> </w:t>
      </w:r>
      <w:r>
        <w:rPr/>
        <w:t>efetuar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limpeza</w:t>
      </w:r>
      <w:r>
        <w:rPr>
          <w:spacing w:val="28"/>
        </w:rPr>
        <w:t> </w:t>
      </w:r>
      <w:r>
        <w:rPr/>
        <w:t>e</w:t>
      </w:r>
      <w:r>
        <w:rPr>
          <w:spacing w:val="26"/>
        </w:rPr>
        <w:t> </w:t>
      </w:r>
      <w:r>
        <w:rPr/>
        <w:t>descarte</w:t>
      </w:r>
      <w:r>
        <w:rPr>
          <w:spacing w:val="28"/>
        </w:rPr>
        <w:t> </w:t>
      </w:r>
      <w:r>
        <w:rPr/>
        <w:t>em</w:t>
      </w:r>
      <w:r>
        <w:rPr>
          <w:spacing w:val="28"/>
        </w:rPr>
        <w:t> </w:t>
      </w:r>
      <w:r>
        <w:rPr/>
        <w:t>local</w:t>
      </w:r>
      <w:r>
        <w:rPr>
          <w:spacing w:val="27"/>
        </w:rPr>
        <w:t> </w:t>
      </w:r>
      <w:r>
        <w:rPr/>
        <w:t>adequado.</w:t>
      </w:r>
      <w:r>
        <w:rPr>
          <w:spacing w:val="25"/>
        </w:rPr>
        <w:t> </w:t>
      </w:r>
      <w:r>
        <w:rPr/>
        <w:t>Encher</w:t>
      </w:r>
      <w:r>
        <w:rPr>
          <w:spacing w:val="28"/>
        </w:rPr>
        <w:t> </w:t>
      </w:r>
      <w:r>
        <w:rPr/>
        <w:t>novamente</w:t>
      </w:r>
      <w:r>
        <w:rPr>
          <w:spacing w:val="23"/>
        </w:rPr>
        <w:t> </w:t>
      </w:r>
      <w:r>
        <w:rPr/>
        <w:t>o</w:t>
      </w:r>
      <w:r>
        <w:rPr>
          <w:spacing w:val="27"/>
        </w:rPr>
        <w:t> </w:t>
      </w:r>
      <w:r>
        <w:rPr/>
        <w:t>tanque com</w:t>
      </w:r>
      <w:r>
        <w:rPr>
          <w:spacing w:val="40"/>
        </w:rPr>
        <w:t> </w:t>
      </w:r>
      <w:r>
        <w:rPr/>
        <w:t>água</w:t>
      </w:r>
      <w:r>
        <w:rPr>
          <w:spacing w:val="40"/>
        </w:rPr>
        <w:t> </w:t>
      </w:r>
      <w:r>
        <w:rPr/>
        <w:t>limpa</w:t>
      </w:r>
      <w:r>
        <w:rPr>
          <w:spacing w:val="38"/>
        </w:rPr>
        <w:t> </w:t>
      </w:r>
      <w:r>
        <w:rPr/>
        <w:t>e</w:t>
      </w:r>
      <w:r>
        <w:rPr>
          <w:spacing w:val="40"/>
        </w:rPr>
        <w:t> </w:t>
      </w:r>
      <w:r>
        <w:rPr/>
        <w:t>agregar</w:t>
      </w:r>
      <w:r>
        <w:rPr>
          <w:spacing w:val="40"/>
        </w:rPr>
        <w:t> </w:t>
      </w:r>
      <w:r>
        <w:rPr/>
        <w:t>uma</w:t>
      </w:r>
      <w:r>
        <w:rPr>
          <w:spacing w:val="38"/>
        </w:rPr>
        <w:t> </w:t>
      </w:r>
      <w:r>
        <w:rPr/>
        <w:t>solução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limpeza</w:t>
      </w:r>
      <w:r>
        <w:rPr>
          <w:spacing w:val="40"/>
        </w:rPr>
        <w:t> </w:t>
      </w:r>
      <w:r>
        <w:rPr/>
        <w:t>de</w:t>
      </w:r>
      <w:r>
        <w:rPr>
          <w:spacing w:val="38"/>
        </w:rPr>
        <w:t> </w:t>
      </w:r>
      <w:r>
        <w:rPr/>
        <w:t>tanque</w:t>
      </w:r>
      <w:r>
        <w:rPr>
          <w:spacing w:val="38"/>
        </w:rPr>
        <w:t> </w:t>
      </w:r>
      <w:r>
        <w:rPr/>
        <w:t>na</w:t>
      </w:r>
      <w:r>
        <w:rPr>
          <w:spacing w:val="38"/>
        </w:rPr>
        <w:t> </w:t>
      </w:r>
      <w:r>
        <w:rPr/>
        <w:t>quantidade</w:t>
      </w:r>
      <w:r>
        <w:rPr>
          <w:spacing w:val="40"/>
        </w:rPr>
        <w:t> </w:t>
      </w:r>
      <w:r>
        <w:rPr/>
        <w:t>indicada</w:t>
      </w:r>
      <w:r>
        <w:rPr>
          <w:spacing w:val="40"/>
        </w:rPr>
        <w:t> </w:t>
      </w:r>
      <w:r>
        <w:rPr/>
        <w:t>pelo </w:t>
      </w:r>
      <w:r>
        <w:rPr>
          <w:spacing w:val="-2"/>
        </w:rPr>
        <w:t>fabricante.</w:t>
      </w:r>
    </w:p>
    <w:p>
      <w:pPr>
        <w:pStyle w:val="BodyText"/>
        <w:ind w:right="136"/>
        <w:jc w:val="both"/>
      </w:pPr>
      <w:r>
        <w:rPr/>
        <w:t>Manter o sistema de agitação acionado por no mínimo 15 minutos. Proceder o esgotamento do conteúdo do tanque pela barra pulverizadora à pressão de trabalho. Retirar as pontas, filtros, capas e filtros de linha quando existentes e colocá-los em recipiente com água limpa e solução para limpeza de tanque. Realizar a terceira lavagem com água limpa e deixando esgotar pela </w:t>
      </w:r>
      <w:r>
        <w:rPr>
          <w:spacing w:val="-2"/>
        </w:rPr>
        <w:t>barra.</w:t>
      </w: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252" w:after="0"/>
        <w:ind w:left="568" w:right="0" w:hanging="428"/>
        <w:jc w:val="both"/>
      </w:pPr>
      <w:r>
        <w:rPr/>
        <w:t>INTERVALO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SEGURANÇA:</w:t>
      </w:r>
    </w:p>
    <w:p>
      <w:pPr>
        <w:pStyle w:val="BodyText"/>
        <w:spacing w:before="23"/>
        <w:ind w:left="0"/>
        <w:rPr>
          <w:rFonts w:ascii="Arial"/>
          <w:b/>
          <w:sz w:val="20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06"/>
        <w:gridCol w:w="1872"/>
      </w:tblGrid>
      <w:tr>
        <w:trPr>
          <w:trHeight w:val="340" w:hRule="atLeast"/>
        </w:trPr>
        <w:tc>
          <w:tcPr>
            <w:tcW w:w="7906" w:type="dxa"/>
            <w:shd w:val="clear" w:color="auto" w:fill="E8E8E8"/>
          </w:tcPr>
          <w:p>
            <w:pPr>
              <w:pStyle w:val="TableParagraph"/>
              <w:spacing w:before="43"/>
              <w:ind w:left="11" w:right="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CULTURA</w:t>
            </w:r>
          </w:p>
        </w:tc>
        <w:tc>
          <w:tcPr>
            <w:tcW w:w="1872" w:type="dxa"/>
            <w:shd w:val="clear" w:color="auto" w:fill="E8E8E8"/>
          </w:tcPr>
          <w:p>
            <w:pPr>
              <w:pStyle w:val="TableParagraph"/>
              <w:spacing w:before="43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DIAS</w:t>
            </w:r>
          </w:p>
        </w:tc>
      </w:tr>
      <w:tr>
        <w:trPr>
          <w:trHeight w:val="395" w:hRule="atLeast"/>
        </w:trPr>
        <w:tc>
          <w:tcPr>
            <w:tcW w:w="7906" w:type="dxa"/>
          </w:tcPr>
          <w:p>
            <w:pPr>
              <w:pStyle w:val="TableParagraph"/>
              <w:spacing w:before="72"/>
              <w:ind w:left="11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Algodão</w:t>
            </w:r>
          </w:p>
        </w:tc>
        <w:tc>
          <w:tcPr>
            <w:tcW w:w="1872" w:type="dxa"/>
          </w:tcPr>
          <w:p>
            <w:pPr>
              <w:pStyle w:val="TableParagraph"/>
              <w:spacing w:before="72"/>
              <w:ind w:left="10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</w:tr>
      <w:tr>
        <w:trPr>
          <w:trHeight w:val="398" w:hRule="atLeast"/>
        </w:trPr>
        <w:tc>
          <w:tcPr>
            <w:tcW w:w="7906" w:type="dxa"/>
          </w:tcPr>
          <w:p>
            <w:pPr>
              <w:pStyle w:val="TableParagraph"/>
              <w:spacing w:before="72"/>
              <w:ind w:left="11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Amendoim</w:t>
            </w:r>
          </w:p>
        </w:tc>
        <w:tc>
          <w:tcPr>
            <w:tcW w:w="1872" w:type="dxa"/>
          </w:tcPr>
          <w:p>
            <w:pPr>
              <w:pStyle w:val="TableParagraph"/>
              <w:spacing w:before="72"/>
              <w:ind w:left="10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</w:tr>
      <w:tr>
        <w:trPr>
          <w:trHeight w:val="505" w:hRule="atLeast"/>
        </w:trPr>
        <w:tc>
          <w:tcPr>
            <w:tcW w:w="7906" w:type="dxa"/>
          </w:tcPr>
          <w:p>
            <w:pPr>
              <w:pStyle w:val="TableParagraph"/>
              <w:spacing w:line="252" w:lineRule="exact"/>
              <w:ind w:left="1780" w:right="1383" w:firstLine="252"/>
              <w:rPr>
                <w:sz w:val="22"/>
              </w:rPr>
            </w:pPr>
            <w:r>
              <w:rPr>
                <w:sz w:val="22"/>
              </w:rPr>
              <w:t>Alho, Batata, Cebola, Cenoura, Ervilha, Feijão,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Feijão-caupi,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Grão-de-bico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Lentilha</w:t>
            </w:r>
          </w:p>
        </w:tc>
        <w:tc>
          <w:tcPr>
            <w:tcW w:w="1872" w:type="dxa"/>
          </w:tcPr>
          <w:p>
            <w:pPr>
              <w:pStyle w:val="TableParagraph"/>
              <w:spacing w:before="127"/>
              <w:ind w:left="10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</w:tr>
      <w:tr>
        <w:trPr>
          <w:trHeight w:val="395" w:hRule="atLeast"/>
        </w:trPr>
        <w:tc>
          <w:tcPr>
            <w:tcW w:w="7906" w:type="dxa"/>
          </w:tcPr>
          <w:p>
            <w:pPr>
              <w:pStyle w:val="TableParagraph"/>
              <w:spacing w:before="72"/>
              <w:ind w:left="11" w:right="2"/>
              <w:jc w:val="center"/>
              <w:rPr>
                <w:sz w:val="22"/>
              </w:rPr>
            </w:pPr>
            <w:r>
              <w:rPr>
                <w:sz w:val="22"/>
              </w:rPr>
              <w:t>Café,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Melancia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Tomate</w:t>
            </w:r>
          </w:p>
        </w:tc>
        <w:tc>
          <w:tcPr>
            <w:tcW w:w="1872" w:type="dxa"/>
          </w:tcPr>
          <w:p>
            <w:pPr>
              <w:pStyle w:val="TableParagraph"/>
              <w:spacing w:before="72"/>
              <w:ind w:left="10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>
        <w:trPr>
          <w:trHeight w:val="398" w:hRule="atLeast"/>
        </w:trPr>
        <w:tc>
          <w:tcPr>
            <w:tcW w:w="7906" w:type="dxa"/>
          </w:tcPr>
          <w:p>
            <w:pPr>
              <w:pStyle w:val="TableParagraph"/>
              <w:spacing w:before="74"/>
              <w:ind w:left="11" w:right="5"/>
              <w:jc w:val="center"/>
              <w:rPr>
                <w:sz w:val="22"/>
              </w:rPr>
            </w:pPr>
            <w:r>
              <w:rPr>
                <w:sz w:val="22"/>
              </w:rPr>
              <w:t>Fumo 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Duboisia</w:t>
            </w:r>
          </w:p>
        </w:tc>
        <w:tc>
          <w:tcPr>
            <w:tcW w:w="1872" w:type="dxa"/>
          </w:tcPr>
          <w:p>
            <w:pPr>
              <w:pStyle w:val="TableParagraph"/>
              <w:spacing w:before="74"/>
              <w:ind w:left="10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U.N.A.</w:t>
            </w:r>
          </w:p>
        </w:tc>
      </w:tr>
      <w:tr>
        <w:trPr>
          <w:trHeight w:val="505" w:hRule="atLeast"/>
        </w:trPr>
        <w:tc>
          <w:tcPr>
            <w:tcW w:w="7906" w:type="dxa"/>
          </w:tcPr>
          <w:p>
            <w:pPr>
              <w:pStyle w:val="TableParagraph"/>
              <w:spacing w:line="252" w:lineRule="exact"/>
              <w:ind w:left="11" w:right="3"/>
              <w:jc w:val="center"/>
              <w:rPr>
                <w:sz w:val="22"/>
              </w:rPr>
            </w:pPr>
            <w:r>
              <w:rPr>
                <w:sz w:val="22"/>
              </w:rPr>
              <w:t>Batata-doce,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Batata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yacon,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Beterraba,</w:t>
            </w:r>
          </w:p>
          <w:p>
            <w:pPr>
              <w:pStyle w:val="TableParagraph"/>
              <w:spacing w:line="234" w:lineRule="exact"/>
              <w:ind w:left="11"/>
              <w:jc w:val="center"/>
              <w:rPr>
                <w:sz w:val="22"/>
              </w:rPr>
            </w:pPr>
            <w:r>
              <w:rPr>
                <w:sz w:val="22"/>
              </w:rPr>
              <w:t>Cará,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Gengibre,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Inhame,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Mandioca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Mandioquinha-salsa,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Nabo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Rabanete</w:t>
            </w:r>
          </w:p>
        </w:tc>
        <w:tc>
          <w:tcPr>
            <w:tcW w:w="1872" w:type="dxa"/>
          </w:tcPr>
          <w:p>
            <w:pPr>
              <w:pStyle w:val="TableParagraph"/>
              <w:spacing w:before="127"/>
              <w:ind w:left="10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180</w:t>
            </w:r>
          </w:p>
        </w:tc>
      </w:tr>
      <w:tr>
        <w:trPr>
          <w:trHeight w:val="395" w:hRule="atLeast"/>
        </w:trPr>
        <w:tc>
          <w:tcPr>
            <w:tcW w:w="7906" w:type="dxa"/>
          </w:tcPr>
          <w:p>
            <w:pPr>
              <w:pStyle w:val="TableParagraph"/>
              <w:spacing w:before="72"/>
              <w:ind w:left="11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Soja</w:t>
            </w:r>
          </w:p>
        </w:tc>
        <w:tc>
          <w:tcPr>
            <w:tcW w:w="1872" w:type="dxa"/>
          </w:tcPr>
          <w:p>
            <w:pPr>
              <w:pStyle w:val="TableParagraph"/>
              <w:spacing w:before="72"/>
              <w:ind w:left="10" w:right="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60*</w:t>
            </w:r>
          </w:p>
        </w:tc>
      </w:tr>
      <w:tr>
        <w:trPr>
          <w:trHeight w:val="398" w:hRule="atLeast"/>
        </w:trPr>
        <w:tc>
          <w:tcPr>
            <w:tcW w:w="7906" w:type="dxa"/>
          </w:tcPr>
          <w:p>
            <w:pPr>
              <w:pStyle w:val="TableParagraph"/>
              <w:spacing w:before="74"/>
              <w:ind w:left="11" w:right="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Soja</w:t>
            </w:r>
          </w:p>
        </w:tc>
        <w:tc>
          <w:tcPr>
            <w:tcW w:w="1872" w:type="dxa"/>
          </w:tcPr>
          <w:p>
            <w:pPr>
              <w:pStyle w:val="TableParagraph"/>
              <w:spacing w:before="74"/>
              <w:ind w:left="10"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97**</w:t>
            </w:r>
          </w:p>
        </w:tc>
      </w:tr>
      <w:tr>
        <w:trPr>
          <w:trHeight w:val="397" w:hRule="atLeast"/>
        </w:trPr>
        <w:tc>
          <w:tcPr>
            <w:tcW w:w="7906" w:type="dxa"/>
          </w:tcPr>
          <w:p>
            <w:pPr>
              <w:pStyle w:val="TableParagraph"/>
              <w:spacing w:before="72"/>
              <w:ind w:left="11" w:right="1"/>
              <w:jc w:val="center"/>
              <w:rPr>
                <w:sz w:val="22"/>
              </w:rPr>
            </w:pPr>
            <w:r>
              <w:rPr>
                <w:sz w:val="22"/>
              </w:rPr>
              <w:t>Aveia,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Cevada,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Centeio,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Milho,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Trigo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Triticale</w:t>
            </w:r>
          </w:p>
        </w:tc>
        <w:tc>
          <w:tcPr>
            <w:tcW w:w="1872" w:type="dxa"/>
          </w:tcPr>
          <w:p>
            <w:pPr>
              <w:pStyle w:val="TableParagraph"/>
              <w:spacing w:before="72"/>
              <w:ind w:left="1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(1)</w:t>
            </w:r>
          </w:p>
        </w:tc>
      </w:tr>
    </w:tbl>
    <w:p>
      <w:pPr>
        <w:spacing w:line="229" w:lineRule="exact" w:before="4"/>
        <w:ind w:left="140" w:right="0" w:firstLine="0"/>
        <w:jc w:val="both"/>
        <w:rPr>
          <w:sz w:val="20"/>
        </w:rPr>
      </w:pPr>
      <w:r>
        <w:rPr>
          <w:sz w:val="20"/>
        </w:rPr>
        <w:t>(1)</w:t>
      </w:r>
      <w:r>
        <w:rPr>
          <w:spacing w:val="-4"/>
          <w:sz w:val="20"/>
        </w:rPr>
        <w:t> </w:t>
      </w:r>
      <w:r>
        <w:rPr>
          <w:sz w:val="20"/>
        </w:rPr>
        <w:t>Intervalo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Segurança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determinado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uso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pré-</w:t>
      </w:r>
      <w:r>
        <w:rPr>
          <w:spacing w:val="-2"/>
          <w:sz w:val="20"/>
        </w:rPr>
        <w:t>plantio.</w:t>
      </w:r>
    </w:p>
    <w:p>
      <w:pPr>
        <w:spacing w:line="229" w:lineRule="exact" w:before="0"/>
        <w:ind w:left="140" w:right="0" w:firstLine="0"/>
        <w:jc w:val="both"/>
        <w:rPr>
          <w:sz w:val="20"/>
        </w:rPr>
      </w:pPr>
      <w:r>
        <w:rPr>
          <w:sz w:val="20"/>
        </w:rPr>
        <w:t>U.N.A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Uso</w:t>
      </w:r>
      <w:r>
        <w:rPr>
          <w:spacing w:val="-2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alimentar</w:t>
      </w:r>
    </w:p>
    <w:p>
      <w:pPr>
        <w:spacing w:before="1"/>
        <w:ind w:left="140" w:right="143" w:firstLine="0"/>
        <w:jc w:val="both"/>
        <w:rPr>
          <w:sz w:val="20"/>
        </w:rPr>
      </w:pPr>
      <w:r>
        <w:rPr>
          <w:sz w:val="20"/>
        </w:rPr>
        <w:t>*O intervalo de segurança para a cultura da soja é de 60 dias exclusivamente para os casos de </w:t>
      </w:r>
      <w:r>
        <w:rPr>
          <w:rFonts w:ascii="Arial" w:hAnsi="Arial"/>
          <w:b/>
          <w:sz w:val="20"/>
        </w:rPr>
        <w:t>uma única aplicação </w:t>
      </w:r>
      <w:r>
        <w:rPr>
          <w:sz w:val="20"/>
        </w:rPr>
        <w:t>na pós-emergência das plantas infestantes e da cultura.</w:t>
      </w:r>
    </w:p>
    <w:p>
      <w:pPr>
        <w:spacing w:before="0"/>
        <w:ind w:left="140" w:right="142" w:firstLine="0"/>
        <w:jc w:val="both"/>
        <w:rPr>
          <w:sz w:val="20"/>
        </w:rPr>
      </w:pPr>
      <w:r>
        <w:rPr>
          <w:sz w:val="20"/>
        </w:rPr>
        <w:t>**O intervalo de segurança para a cultura da soja é de 97 dias para os casos em que forem feitas </w:t>
      </w:r>
      <w:r>
        <w:rPr>
          <w:rFonts w:ascii="Arial" w:hAnsi="Arial"/>
          <w:b/>
          <w:sz w:val="20"/>
        </w:rPr>
        <w:t>3 aplicações (máximo número de aplicações)</w:t>
      </w:r>
      <w:r>
        <w:rPr>
          <w:sz w:val="20"/>
        </w:rPr>
        <w:t>, sendo duas aplicações em pós-emergência das plantas daninhas e na pré-emergência da cultura, e uma terceira na pós-emergência das plantas infestantes e da </w:t>
      </w:r>
      <w:r>
        <w:rPr>
          <w:spacing w:val="-2"/>
          <w:sz w:val="20"/>
        </w:rPr>
        <w:t>cultura.</w:t>
      </w:r>
    </w:p>
    <w:p>
      <w:pPr>
        <w:spacing w:after="0"/>
        <w:jc w:val="both"/>
        <w:rPr>
          <w:sz w:val="20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52" w:lineRule="exact" w:before="91" w:after="0"/>
        <w:ind w:left="568" w:right="0" w:hanging="4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3760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INTERVALO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REENTRADA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PESSOAS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CULTURAS</w:t>
      </w:r>
      <w:r>
        <w:rPr>
          <w:spacing w:val="-7"/>
        </w:rPr>
        <w:t> </w:t>
      </w:r>
      <w:r>
        <w:rPr/>
        <w:t>E</w:t>
      </w:r>
      <w:r>
        <w:rPr>
          <w:spacing w:val="-5"/>
        </w:rPr>
        <w:t> </w:t>
      </w:r>
      <w:r>
        <w:rPr/>
        <w:t>ÁREAS</w:t>
      </w:r>
      <w:r>
        <w:rPr>
          <w:spacing w:val="-5"/>
        </w:rPr>
        <w:t> </w:t>
      </w:r>
      <w:r>
        <w:rPr>
          <w:spacing w:val="-2"/>
        </w:rPr>
        <w:t>TRATADAS:</w:t>
      </w:r>
    </w:p>
    <w:p>
      <w:pPr>
        <w:pStyle w:val="BodyText"/>
        <w:ind w:right="136"/>
        <w:jc w:val="both"/>
      </w:pPr>
      <w:r>
        <w:rPr/>
        <w:t>Não entre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área</w:t>
      </w:r>
      <w:r>
        <w:rPr>
          <w:spacing w:val="-1"/>
        </w:rPr>
        <w:t> </w:t>
      </w:r>
      <w:r>
        <w:rPr/>
        <w:t>em que o</w:t>
      </w:r>
      <w:r>
        <w:rPr>
          <w:spacing w:val="-1"/>
        </w:rPr>
        <w:t> </w:t>
      </w:r>
      <w:r>
        <w:rPr/>
        <w:t>produto</w:t>
      </w:r>
      <w:r>
        <w:rPr>
          <w:spacing w:val="-1"/>
        </w:rPr>
        <w:t> </w:t>
      </w:r>
      <w:r>
        <w:rPr/>
        <w:t>foi</w:t>
      </w:r>
      <w:r>
        <w:rPr>
          <w:spacing w:val="-1"/>
        </w:rPr>
        <w:t> </w:t>
      </w:r>
      <w:r>
        <w:rPr/>
        <w:t>aplicado antes da</w:t>
      </w:r>
      <w:r>
        <w:rPr>
          <w:spacing w:val="-1"/>
        </w:rPr>
        <w:t> </w:t>
      </w:r>
      <w:r>
        <w:rPr/>
        <w:t>secagem completa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calda (no</w:t>
      </w:r>
      <w:r>
        <w:rPr>
          <w:spacing w:val="-3"/>
        </w:rPr>
        <w:t> </w:t>
      </w:r>
      <w:r>
        <w:rPr/>
        <w:t>mínimo 24 horas após a aplicação). Caso necessite entrar antes desse período, utilize os equipamentos</w:t>
      </w:r>
      <w:r>
        <w:rPr>
          <w:spacing w:val="40"/>
        </w:rPr>
        <w:t> </w:t>
      </w:r>
      <w:r>
        <w:rPr/>
        <w:t>de proteção individual (EPIs) recomendados para o uso durante a aplicação.</w:t>
      </w:r>
    </w:p>
    <w:p>
      <w:pPr>
        <w:pStyle w:val="BodyText"/>
        <w:ind w:left="0"/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0" w:after="0"/>
        <w:ind w:left="568" w:right="0" w:hanging="428"/>
        <w:jc w:val="both"/>
      </w:pPr>
      <w:r>
        <w:rPr/>
        <w:t>LIMITAÇÕES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USO:</w:t>
      </w:r>
    </w:p>
    <w:p>
      <w:pPr>
        <w:pStyle w:val="ListParagraph"/>
        <w:numPr>
          <w:ilvl w:val="2"/>
          <w:numId w:val="2"/>
        </w:numPr>
        <w:tabs>
          <w:tab w:pos="848" w:val="left" w:leader="none"/>
        </w:tabs>
        <w:spacing w:line="268" w:lineRule="exact" w:before="1" w:after="0"/>
        <w:ind w:left="848" w:right="0" w:hanging="708"/>
        <w:jc w:val="both"/>
        <w:rPr>
          <w:sz w:val="22"/>
        </w:rPr>
      </w:pPr>
      <w:r>
        <w:rPr>
          <w:sz w:val="22"/>
        </w:rPr>
        <w:t>Uso</w:t>
      </w:r>
      <w:r>
        <w:rPr>
          <w:spacing w:val="-7"/>
          <w:sz w:val="22"/>
        </w:rPr>
        <w:t> </w:t>
      </w:r>
      <w:r>
        <w:rPr>
          <w:sz w:val="22"/>
        </w:rPr>
        <w:t>restrito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culturas</w:t>
      </w:r>
      <w:r>
        <w:rPr>
          <w:spacing w:val="-2"/>
          <w:sz w:val="22"/>
        </w:rPr>
        <w:t> </w:t>
      </w:r>
      <w:r>
        <w:rPr>
          <w:sz w:val="22"/>
        </w:rPr>
        <w:t>agrícolas,</w:t>
      </w:r>
      <w:r>
        <w:rPr>
          <w:spacing w:val="-1"/>
          <w:sz w:val="22"/>
        </w:rPr>
        <w:t> </w:t>
      </w:r>
      <w:r>
        <w:rPr>
          <w:sz w:val="22"/>
        </w:rPr>
        <w:t>alvos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doses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registrado.</w:t>
      </w:r>
    </w:p>
    <w:p>
      <w:pPr>
        <w:pStyle w:val="ListParagraph"/>
        <w:numPr>
          <w:ilvl w:val="2"/>
          <w:numId w:val="2"/>
        </w:numPr>
        <w:tabs>
          <w:tab w:pos="848" w:val="left" w:leader="none"/>
        </w:tabs>
        <w:spacing w:line="268" w:lineRule="exact" w:before="0" w:after="0"/>
        <w:ind w:left="848" w:right="0" w:hanging="708"/>
        <w:jc w:val="left"/>
        <w:rPr>
          <w:sz w:val="22"/>
        </w:rPr>
      </w:pPr>
      <w:r>
        <w:rPr>
          <w:sz w:val="22"/>
        </w:rPr>
        <w:t>Não</w:t>
      </w:r>
      <w:r>
        <w:rPr>
          <w:spacing w:val="-4"/>
          <w:sz w:val="22"/>
        </w:rPr>
        <w:t> </w:t>
      </w:r>
      <w:r>
        <w:rPr>
          <w:sz w:val="22"/>
        </w:rPr>
        <w:t>fazer</w:t>
      </w:r>
      <w:r>
        <w:rPr>
          <w:spacing w:val="-3"/>
          <w:sz w:val="22"/>
        </w:rPr>
        <w:t> </w:t>
      </w:r>
      <w:r>
        <w:rPr>
          <w:sz w:val="22"/>
        </w:rPr>
        <w:t>aplicações</w:t>
      </w:r>
      <w:r>
        <w:rPr>
          <w:spacing w:val="-2"/>
          <w:sz w:val="22"/>
        </w:rPr>
        <w:t> </w:t>
      </w:r>
      <w:r>
        <w:rPr>
          <w:sz w:val="22"/>
        </w:rPr>
        <w:t>onde</w:t>
      </w:r>
      <w:r>
        <w:rPr>
          <w:spacing w:val="-4"/>
          <w:sz w:val="22"/>
        </w:rPr>
        <w:t> </w:t>
      </w:r>
      <w:r>
        <w:rPr>
          <w:sz w:val="22"/>
        </w:rPr>
        <w:t>culturas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gramíneas</w:t>
      </w:r>
      <w:r>
        <w:rPr>
          <w:spacing w:val="-3"/>
          <w:sz w:val="22"/>
        </w:rPr>
        <w:t> </w:t>
      </w:r>
      <w:r>
        <w:rPr>
          <w:sz w:val="22"/>
        </w:rPr>
        <w:t>possam</w:t>
      </w:r>
      <w:r>
        <w:rPr>
          <w:spacing w:val="-4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atingidas.</w:t>
      </w:r>
    </w:p>
    <w:p>
      <w:pPr>
        <w:pStyle w:val="Heading1"/>
        <w:numPr>
          <w:ilvl w:val="1"/>
          <w:numId w:val="2"/>
        </w:numPr>
        <w:tabs>
          <w:tab w:pos="723" w:val="left" w:leader="none"/>
        </w:tabs>
        <w:spacing w:line="240" w:lineRule="auto" w:before="252" w:after="0"/>
        <w:ind w:left="140" w:right="141" w:firstLine="0"/>
        <w:jc w:val="both"/>
      </w:pPr>
      <w:r>
        <w:rPr/>
        <w:t>INFORMAÇÕES SOBRE OS EQUIPAMENTOS DE PROTEÇÃO INDIVIDUAL A SEREM </w:t>
      </w:r>
      <w:r>
        <w:rPr>
          <w:spacing w:val="-2"/>
        </w:rPr>
        <w:t>UTILIZADOS:</w:t>
      </w:r>
    </w:p>
    <w:p>
      <w:pPr>
        <w:pStyle w:val="BodyText"/>
        <w:ind w:right="138"/>
      </w:pPr>
      <w:r>
        <w:rPr/>
        <w:t>VIDE ITENS PRECAUÇÕES GERAIS,</w:t>
      </w:r>
      <w:r>
        <w:rPr>
          <w:spacing w:val="29"/>
        </w:rPr>
        <w:t> </w:t>
      </w:r>
      <w:r>
        <w:rPr/>
        <w:t>PRECAUÇÕES NO MANUSEIO OU</w:t>
      </w:r>
      <w:r>
        <w:rPr>
          <w:spacing w:val="29"/>
        </w:rPr>
        <w:t> </w:t>
      </w:r>
      <w:r>
        <w:rPr/>
        <w:t>NA PREPARAÇÃO DA CALDA E PRECAUÇÕES DURANTE A APLICAÇÃO.</w:t>
      </w:r>
    </w:p>
    <w:p>
      <w:pPr>
        <w:pStyle w:val="BodyText"/>
        <w:ind w:left="0"/>
      </w:pPr>
    </w:p>
    <w:p>
      <w:pPr>
        <w:pStyle w:val="Heading1"/>
        <w:numPr>
          <w:ilvl w:val="1"/>
          <w:numId w:val="2"/>
        </w:numPr>
        <w:tabs>
          <w:tab w:pos="688" w:val="left" w:leader="none"/>
        </w:tabs>
        <w:spacing w:line="252" w:lineRule="exact" w:before="0" w:after="0"/>
        <w:ind w:left="688" w:right="0" w:hanging="548"/>
        <w:jc w:val="left"/>
      </w:pPr>
      <w:r>
        <w:rPr/>
        <w:t>INFORMAÇÕES</w:t>
      </w:r>
      <w:r>
        <w:rPr>
          <w:spacing w:val="-8"/>
        </w:rPr>
        <w:t> </w:t>
      </w:r>
      <w:r>
        <w:rPr/>
        <w:t>SOBRE</w:t>
      </w:r>
      <w:r>
        <w:rPr>
          <w:spacing w:val="-6"/>
        </w:rPr>
        <w:t> </w:t>
      </w:r>
      <w:r>
        <w:rPr/>
        <w:t>OS</w:t>
      </w:r>
      <w:r>
        <w:rPr>
          <w:spacing w:val="-7"/>
        </w:rPr>
        <w:t> </w:t>
      </w:r>
      <w:r>
        <w:rPr/>
        <w:t>EQUIPAMENTOS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APLICACAO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SEREM</w:t>
      </w:r>
      <w:r>
        <w:rPr>
          <w:spacing w:val="-2"/>
        </w:rPr>
        <w:t> USADOS:</w:t>
      </w:r>
    </w:p>
    <w:p>
      <w:pPr>
        <w:pStyle w:val="BodyText"/>
        <w:spacing w:line="252" w:lineRule="exact"/>
      </w:pPr>
      <w:r>
        <w:rPr/>
        <w:t>VIDE</w:t>
      </w:r>
      <w:r>
        <w:rPr>
          <w:spacing w:val="-2"/>
        </w:rPr>
        <w:t> </w:t>
      </w:r>
      <w:r>
        <w:rPr/>
        <w:t>MODO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APLICAÇÃO.</w:t>
      </w:r>
    </w:p>
    <w:p>
      <w:pPr>
        <w:pStyle w:val="BodyText"/>
        <w:ind w:left="0"/>
      </w:pPr>
    </w:p>
    <w:p>
      <w:pPr>
        <w:pStyle w:val="Heading1"/>
        <w:numPr>
          <w:ilvl w:val="1"/>
          <w:numId w:val="2"/>
        </w:numPr>
        <w:tabs>
          <w:tab w:pos="792" w:val="left" w:leader="none"/>
        </w:tabs>
        <w:spacing w:line="240" w:lineRule="auto" w:before="0" w:after="0"/>
        <w:ind w:left="140" w:right="137" w:firstLine="0"/>
        <w:jc w:val="both"/>
      </w:pPr>
      <w:r>
        <w:rPr/>
        <w:t>DESCRIÇÃO DOS PROCESSOS DE TRÍPLICE LAVAGEM DA EMBALAGEM OU TECNOLOGIA EQUIVALENTE:</w:t>
      </w:r>
    </w:p>
    <w:p>
      <w:pPr>
        <w:pStyle w:val="BodyText"/>
        <w:spacing w:before="1"/>
      </w:pPr>
      <w:r>
        <w:rPr/>
        <w:t>VIDE</w:t>
      </w:r>
      <w:r>
        <w:rPr>
          <w:spacing w:val="-4"/>
        </w:rPr>
        <w:t> </w:t>
      </w:r>
      <w:r>
        <w:rPr/>
        <w:t>DADOS</w:t>
      </w:r>
      <w:r>
        <w:rPr>
          <w:spacing w:val="-3"/>
        </w:rPr>
        <w:t> </w:t>
      </w:r>
      <w:r>
        <w:rPr/>
        <w:t>RELATIVOS</w:t>
      </w:r>
      <w:r>
        <w:rPr>
          <w:spacing w:val="-3"/>
        </w:rPr>
        <w:t> </w:t>
      </w:r>
      <w:r>
        <w:rPr/>
        <w:t>À</w:t>
      </w:r>
      <w:r>
        <w:rPr>
          <w:spacing w:val="-5"/>
        </w:rPr>
        <w:t> </w:t>
      </w:r>
      <w:r>
        <w:rPr/>
        <w:t>PROTEÇÃO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MEIO</w:t>
      </w:r>
      <w:r>
        <w:rPr>
          <w:spacing w:val="-1"/>
        </w:rPr>
        <w:t> </w:t>
      </w:r>
      <w:r>
        <w:rPr>
          <w:spacing w:val="-2"/>
        </w:rPr>
        <w:t>AMBIENTE.</w:t>
      </w:r>
    </w:p>
    <w:p>
      <w:pPr>
        <w:pStyle w:val="Heading1"/>
        <w:numPr>
          <w:ilvl w:val="1"/>
          <w:numId w:val="2"/>
        </w:numPr>
        <w:tabs>
          <w:tab w:pos="713" w:val="left" w:leader="none"/>
        </w:tabs>
        <w:spacing w:line="240" w:lineRule="auto" w:before="208" w:after="0"/>
        <w:ind w:left="140" w:right="135" w:firstLine="0"/>
        <w:jc w:val="both"/>
      </w:pPr>
      <w:r>
        <w:rPr/>
        <w:t>INFORMAÇÕES SOBRE OS PROCEDIMENTOS PARA A DEVOLUÇÃO, DESTINAÇÃO, TRANSPORTE, RECICLAGEM, REUTILIZAÇÃO E INUTILIZAÇÃO DAS EMBALAGENS </w:t>
      </w:r>
      <w:r>
        <w:rPr>
          <w:spacing w:val="-2"/>
        </w:rPr>
        <w:t>VAZIAS:</w:t>
      </w:r>
    </w:p>
    <w:p>
      <w:pPr>
        <w:pStyle w:val="BodyText"/>
        <w:spacing w:line="252" w:lineRule="exact"/>
      </w:pPr>
      <w:r>
        <w:rPr/>
        <w:t>VIDE</w:t>
      </w:r>
      <w:r>
        <w:rPr>
          <w:spacing w:val="-4"/>
        </w:rPr>
        <w:t> </w:t>
      </w:r>
      <w:r>
        <w:rPr/>
        <w:t>DADOS</w:t>
      </w:r>
      <w:r>
        <w:rPr>
          <w:spacing w:val="-3"/>
        </w:rPr>
        <w:t> </w:t>
      </w:r>
      <w:r>
        <w:rPr/>
        <w:t>RELATIVOS</w:t>
      </w:r>
      <w:r>
        <w:rPr>
          <w:spacing w:val="-3"/>
        </w:rPr>
        <w:t> </w:t>
      </w:r>
      <w:r>
        <w:rPr/>
        <w:t>À</w:t>
      </w:r>
      <w:r>
        <w:rPr>
          <w:spacing w:val="-5"/>
        </w:rPr>
        <w:t> </w:t>
      </w:r>
      <w:r>
        <w:rPr/>
        <w:t>PROTEÇÃO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MEIO</w:t>
      </w:r>
      <w:r>
        <w:rPr>
          <w:spacing w:val="-1"/>
        </w:rPr>
        <w:t> </w:t>
      </w:r>
      <w:r>
        <w:rPr>
          <w:spacing w:val="-2"/>
        </w:rPr>
        <w:t>AMBIENTE.</w:t>
      </w: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205" w:after="0"/>
        <w:ind w:left="140" w:right="140" w:firstLine="0"/>
        <w:jc w:val="both"/>
      </w:pPr>
      <w:r>
        <w:rPr/>
        <w:t>INFORMAÇÕES SOBRE OS PROCEDIMENTOS PARA A DEVOLUÇÃO E DESTINAÇÃO DE PRODUTOS IMPRÓPRIOS PARA UTILIZAÇÃO OU EM DESUSO:</w:t>
      </w:r>
    </w:p>
    <w:p>
      <w:pPr>
        <w:pStyle w:val="BodyText"/>
        <w:spacing w:before="1"/>
      </w:pPr>
      <w:r>
        <w:rPr/>
        <w:t>VIDE</w:t>
      </w:r>
      <w:r>
        <w:rPr>
          <w:spacing w:val="-4"/>
        </w:rPr>
        <w:t> </w:t>
      </w:r>
      <w:r>
        <w:rPr/>
        <w:t>DADOS</w:t>
      </w:r>
      <w:r>
        <w:rPr>
          <w:spacing w:val="-3"/>
        </w:rPr>
        <w:t> </w:t>
      </w:r>
      <w:r>
        <w:rPr/>
        <w:t>RELATIVOS</w:t>
      </w:r>
      <w:r>
        <w:rPr>
          <w:spacing w:val="-3"/>
        </w:rPr>
        <w:t> </w:t>
      </w:r>
      <w:r>
        <w:rPr/>
        <w:t>À</w:t>
      </w:r>
      <w:r>
        <w:rPr>
          <w:spacing w:val="-5"/>
        </w:rPr>
        <w:t> </w:t>
      </w:r>
      <w:r>
        <w:rPr/>
        <w:t>PROTEÇÃO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MEIO</w:t>
      </w:r>
      <w:r>
        <w:rPr>
          <w:spacing w:val="-1"/>
        </w:rPr>
        <w:t> </w:t>
      </w:r>
      <w:r>
        <w:rPr>
          <w:spacing w:val="-2"/>
        </w:rPr>
        <w:t>AMBIENTE.</w:t>
      </w:r>
    </w:p>
    <w:p>
      <w:pPr>
        <w:pStyle w:val="Heading1"/>
        <w:numPr>
          <w:ilvl w:val="1"/>
          <w:numId w:val="2"/>
        </w:numPr>
        <w:tabs>
          <w:tab w:pos="688" w:val="left" w:leader="none"/>
        </w:tabs>
        <w:spacing w:line="252" w:lineRule="exact" w:before="207" w:after="0"/>
        <w:ind w:left="688" w:right="0" w:hanging="548"/>
        <w:jc w:val="left"/>
      </w:pPr>
      <w:r>
        <w:rPr/>
        <w:t>INFORMAÇÕES</w:t>
      </w:r>
      <w:r>
        <w:rPr>
          <w:spacing w:val="-7"/>
        </w:rPr>
        <w:t> </w:t>
      </w:r>
      <w:r>
        <w:rPr/>
        <w:t>SOBRE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MANEJO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RESISTÊNCIA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HERBICIDAS:</w:t>
      </w:r>
    </w:p>
    <w:p>
      <w:pPr>
        <w:pStyle w:val="BodyText"/>
        <w:ind w:right="139"/>
        <w:jc w:val="both"/>
      </w:pPr>
      <w:r>
        <w:rPr>
          <w:rFonts w:ascii="Arial" w:hAnsi="Arial"/>
          <w:b/>
        </w:rPr>
        <w:t>CLETODIM NORTOX </w:t>
      </w:r>
      <w:r>
        <w:rPr/>
        <w:t>é um herbicida composto por cletodim, o qual apresenta mecanismo de ação a inibição da ACCase (Acetil CoA carboxilase), pertencente ao Grupo A, segundo classificação internacional do HRAC (Comitê de Ação à Resistência de Herbicidas).</w:t>
      </w:r>
    </w:p>
    <w:p>
      <w:pPr>
        <w:pStyle w:val="BodyText"/>
        <w:ind w:right="137"/>
        <w:jc w:val="both"/>
      </w:pPr>
      <w:r>
        <w:rPr/>
        <w:t>O uso sucessivo de herbicidas do mesmo mecanismo de ação para o controle do mesmo alvo pode</w:t>
      </w:r>
      <w:r>
        <w:rPr>
          <w:spacing w:val="-1"/>
        </w:rPr>
        <w:t> </w:t>
      </w:r>
      <w:r>
        <w:rPr/>
        <w:t>contribuir</w:t>
      </w:r>
      <w:r>
        <w:rPr>
          <w:spacing w:val="-1"/>
        </w:rPr>
        <w:t> </w:t>
      </w:r>
      <w:r>
        <w:rPr/>
        <w:t>para o</w:t>
      </w:r>
      <w:r>
        <w:rPr>
          <w:spacing w:val="-3"/>
        </w:rPr>
        <w:t> </w:t>
      </w:r>
      <w:r>
        <w:rPr/>
        <w:t>aumento</w:t>
      </w:r>
      <w:r>
        <w:rPr>
          <w:spacing w:val="-3"/>
        </w:rPr>
        <w:t> </w:t>
      </w:r>
      <w:r>
        <w:rPr/>
        <w:t>da</w:t>
      </w:r>
      <w:r>
        <w:rPr>
          <w:spacing w:val="-1"/>
        </w:rPr>
        <w:t> </w:t>
      </w:r>
      <w:r>
        <w:rPr/>
        <w:t>população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planta daninha alvo</w:t>
      </w:r>
      <w:r>
        <w:rPr>
          <w:spacing w:val="-3"/>
        </w:rPr>
        <w:t> </w:t>
      </w:r>
      <w:r>
        <w:rPr/>
        <w:t>resistente a</w:t>
      </w:r>
      <w:r>
        <w:rPr>
          <w:spacing w:val="-3"/>
        </w:rPr>
        <w:t> </w:t>
      </w:r>
      <w:r>
        <w:rPr/>
        <w:t>esse</w:t>
      </w:r>
      <w:r>
        <w:rPr>
          <w:spacing w:val="-3"/>
        </w:rPr>
        <w:t> </w:t>
      </w:r>
      <w:r>
        <w:rPr/>
        <w:t>mecanismo de ação, levando a perda de eficiência do produto e um consequente prejuízo.</w:t>
      </w:r>
    </w:p>
    <w:p>
      <w:pPr>
        <w:pStyle w:val="BodyText"/>
        <w:spacing w:line="252" w:lineRule="exact" w:before="1"/>
        <w:jc w:val="both"/>
      </w:pPr>
      <w:r>
        <w:rPr/>
        <w:t>Como</w:t>
      </w:r>
      <w:r>
        <w:rPr>
          <w:spacing w:val="-7"/>
        </w:rPr>
        <w:t> </w:t>
      </w:r>
      <w:r>
        <w:rPr/>
        <w:t>prática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manejo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resistência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plantas</w:t>
      </w:r>
      <w:r>
        <w:rPr>
          <w:spacing w:val="-3"/>
        </w:rPr>
        <w:t> </w:t>
      </w:r>
      <w:r>
        <w:rPr/>
        <w:t>daninhas,</w:t>
      </w:r>
      <w:r>
        <w:rPr>
          <w:spacing w:val="-5"/>
        </w:rPr>
        <w:t> </w:t>
      </w:r>
      <w:r>
        <w:rPr/>
        <w:t>seguem</w:t>
      </w:r>
      <w:r>
        <w:rPr>
          <w:spacing w:val="-3"/>
        </w:rPr>
        <w:t> </w:t>
      </w:r>
      <w:r>
        <w:rPr/>
        <w:t>algumas</w:t>
      </w:r>
      <w:r>
        <w:rPr>
          <w:spacing w:val="-2"/>
        </w:rPr>
        <w:t> recomendações:</w:t>
      </w:r>
    </w:p>
    <w:p>
      <w:pPr>
        <w:pStyle w:val="ListParagraph"/>
        <w:numPr>
          <w:ilvl w:val="0"/>
          <w:numId w:val="5"/>
        </w:numPr>
        <w:tabs>
          <w:tab w:pos="326" w:val="left" w:leader="none"/>
        </w:tabs>
        <w:spacing w:line="240" w:lineRule="auto" w:before="0" w:after="0"/>
        <w:ind w:left="140" w:right="136" w:firstLine="0"/>
        <w:jc w:val="both"/>
        <w:rPr>
          <w:sz w:val="22"/>
        </w:rPr>
      </w:pPr>
      <w:r>
        <w:rPr>
          <w:sz w:val="22"/>
        </w:rPr>
        <w:t>Rotação de herbicidas com mecanismos de ação distintos do </w:t>
      </w:r>
      <w:r>
        <w:rPr>
          <w:rFonts w:ascii="Arial" w:hAnsi="Arial"/>
          <w:b/>
          <w:sz w:val="22"/>
        </w:rPr>
        <w:t>Grupo A </w:t>
      </w:r>
      <w:r>
        <w:rPr>
          <w:sz w:val="22"/>
        </w:rPr>
        <w:t>para o controle do mesmo alvo, quando apropriado.</w:t>
      </w: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52" w:lineRule="exact" w:before="0" w:after="0"/>
        <w:ind w:left="275" w:right="0" w:hanging="135"/>
        <w:jc w:val="both"/>
        <w:rPr>
          <w:sz w:val="22"/>
        </w:rPr>
      </w:pPr>
      <w:r>
        <w:rPr>
          <w:sz w:val="22"/>
        </w:rPr>
        <w:t>Adotar</w:t>
      </w:r>
      <w:r>
        <w:rPr>
          <w:spacing w:val="-6"/>
          <w:sz w:val="22"/>
        </w:rPr>
        <w:t> </w:t>
      </w:r>
      <w:r>
        <w:rPr>
          <w:sz w:val="22"/>
        </w:rPr>
        <w:t>outras</w:t>
      </w:r>
      <w:r>
        <w:rPr>
          <w:spacing w:val="-2"/>
          <w:sz w:val="22"/>
        </w:rPr>
        <w:t> </w:t>
      </w:r>
      <w:r>
        <w:rPr>
          <w:sz w:val="22"/>
        </w:rPr>
        <w:t>práticas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controle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plantas</w:t>
      </w:r>
      <w:r>
        <w:rPr>
          <w:spacing w:val="-4"/>
          <w:sz w:val="22"/>
        </w:rPr>
        <w:t> </w:t>
      </w:r>
      <w:r>
        <w:rPr>
          <w:sz w:val="22"/>
        </w:rPr>
        <w:t>daninhas</w:t>
      </w:r>
      <w:r>
        <w:rPr>
          <w:spacing w:val="-3"/>
          <w:sz w:val="22"/>
        </w:rPr>
        <w:t> </w:t>
      </w:r>
      <w:r>
        <w:rPr>
          <w:sz w:val="22"/>
        </w:rPr>
        <w:t>seguindo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boas</w:t>
      </w:r>
      <w:r>
        <w:rPr>
          <w:spacing w:val="-4"/>
          <w:sz w:val="22"/>
        </w:rPr>
        <w:t> </w:t>
      </w:r>
      <w:r>
        <w:rPr>
          <w:sz w:val="22"/>
        </w:rPr>
        <w:t>práticas</w:t>
      </w:r>
      <w:r>
        <w:rPr>
          <w:spacing w:val="-2"/>
          <w:sz w:val="22"/>
        </w:rPr>
        <w:t> agrícolas.</w:t>
      </w: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52" w:lineRule="exact" w:before="0" w:after="0"/>
        <w:ind w:left="275" w:right="0" w:hanging="135"/>
        <w:jc w:val="both"/>
        <w:rPr>
          <w:sz w:val="22"/>
        </w:rPr>
      </w:pPr>
      <w:r>
        <w:rPr>
          <w:sz w:val="22"/>
        </w:rPr>
        <w:t>Utilizar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recomendações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dose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modo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aplicação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acordo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bula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produto.</w:t>
      </w:r>
    </w:p>
    <w:p>
      <w:pPr>
        <w:pStyle w:val="ListParagraph"/>
        <w:numPr>
          <w:ilvl w:val="0"/>
          <w:numId w:val="5"/>
        </w:numPr>
        <w:tabs>
          <w:tab w:pos="311" w:val="left" w:leader="none"/>
        </w:tabs>
        <w:spacing w:line="240" w:lineRule="auto" w:before="2" w:after="0"/>
        <w:ind w:left="140" w:right="139" w:firstLine="0"/>
        <w:jc w:val="both"/>
        <w:rPr>
          <w:sz w:val="22"/>
        </w:rPr>
      </w:pPr>
      <w:r>
        <w:rPr>
          <w:sz w:val="22"/>
        </w:rPr>
        <w:t>Sempre consultar um engenheiro agrônomo para o direcionamento das principais estratégias regionais para o manejo de resistência e a orientação técnica da aplicação de herbicidas.</w:t>
      </w:r>
    </w:p>
    <w:p>
      <w:pPr>
        <w:pStyle w:val="ListParagraph"/>
        <w:numPr>
          <w:ilvl w:val="0"/>
          <w:numId w:val="5"/>
        </w:numPr>
        <w:tabs>
          <w:tab w:pos="296" w:val="left" w:leader="none"/>
        </w:tabs>
        <w:spacing w:line="240" w:lineRule="auto" w:before="0" w:after="0"/>
        <w:ind w:left="140" w:right="136" w:firstLine="0"/>
        <w:jc w:val="both"/>
        <w:rPr>
          <w:sz w:val="22"/>
        </w:rPr>
      </w:pPr>
      <w:r>
        <w:rPr>
          <w:sz w:val="22"/>
        </w:rPr>
        <w:t>Informações sobre possíveis casos de resistência em plantas daninhas devem ser consultados</w:t>
      </w:r>
      <w:r>
        <w:rPr>
          <w:spacing w:val="40"/>
          <w:sz w:val="22"/>
        </w:rPr>
        <w:t> </w:t>
      </w:r>
      <w:r>
        <w:rPr>
          <w:sz w:val="22"/>
        </w:rPr>
        <w:t>e, ou, informados à: Sociedade Brasileira da Ciência das Plantas Daninhas (SBCPD: </w:t>
      </w:r>
      <w:hyperlink r:id="rId8">
        <w:r>
          <w:rPr>
            <w:sz w:val="22"/>
          </w:rPr>
          <w:t>www.sbcpd.org),</w:t>
        </w:r>
      </w:hyperlink>
      <w:r>
        <w:rPr>
          <w:sz w:val="22"/>
        </w:rPr>
        <w:t> Associação Brasileira de Ação à Resistência de Plantas Daninhas aos</w:t>
      </w:r>
      <w:r>
        <w:rPr>
          <w:spacing w:val="40"/>
          <w:sz w:val="22"/>
        </w:rPr>
        <w:t> </w:t>
      </w:r>
      <w:r>
        <w:rPr>
          <w:sz w:val="22"/>
        </w:rPr>
        <w:t>Herbicidas (HRAC-BR: </w:t>
      </w:r>
      <w:hyperlink r:id="rId9">
        <w:r>
          <w:rPr>
            <w:sz w:val="22"/>
          </w:rPr>
          <w:t>www.hrac-br.org),</w:t>
        </w:r>
      </w:hyperlink>
      <w:r>
        <w:rPr>
          <w:sz w:val="22"/>
        </w:rPr>
        <w:t> Ministério da Agricultura e Pecuária (MAPA: </w:t>
      </w:r>
      <w:hyperlink r:id="rId10">
        <w:r>
          <w:rPr>
            <w:spacing w:val="-2"/>
            <w:sz w:val="22"/>
          </w:rPr>
          <w:t>www.agricultura.gov.br).</w:t>
        </w:r>
      </w:hyperlink>
    </w:p>
    <w:p>
      <w:pPr>
        <w:pStyle w:val="Heading1"/>
        <w:numPr>
          <w:ilvl w:val="1"/>
          <w:numId w:val="2"/>
        </w:numPr>
        <w:tabs>
          <w:tab w:pos="688" w:val="left" w:leader="none"/>
        </w:tabs>
        <w:spacing w:line="252" w:lineRule="exact" w:before="252" w:after="0"/>
        <w:ind w:left="688" w:right="0" w:hanging="548"/>
        <w:jc w:val="left"/>
      </w:pPr>
      <w:r>
        <w:rPr/>
        <w:t>INFORMAÇÕES</w:t>
      </w:r>
      <w:r>
        <w:rPr>
          <w:spacing w:val="-18"/>
        </w:rPr>
        <w:t> </w:t>
      </w:r>
      <w:r>
        <w:rPr/>
        <w:t>SOBRE</w:t>
      </w:r>
      <w:r>
        <w:rPr>
          <w:spacing w:val="-15"/>
        </w:rPr>
        <w:t> </w:t>
      </w:r>
      <w:r>
        <w:rPr/>
        <w:t>MANEJO</w:t>
      </w:r>
      <w:r>
        <w:rPr>
          <w:spacing w:val="-14"/>
        </w:rPr>
        <w:t> </w:t>
      </w:r>
      <w:r>
        <w:rPr/>
        <w:t>INTEGRADO</w:t>
      </w:r>
      <w:r>
        <w:rPr>
          <w:spacing w:val="-15"/>
        </w:rPr>
        <w:t> </w:t>
      </w:r>
      <w:r>
        <w:rPr/>
        <w:t>DE</w:t>
      </w:r>
      <w:r>
        <w:rPr>
          <w:spacing w:val="-6"/>
        </w:rPr>
        <w:t> </w:t>
      </w:r>
      <w:r>
        <w:rPr/>
        <w:t>PLANTAS</w:t>
      </w:r>
      <w:r>
        <w:rPr>
          <w:spacing w:val="-10"/>
        </w:rPr>
        <w:t> </w:t>
      </w:r>
      <w:r>
        <w:rPr>
          <w:spacing w:val="-2"/>
        </w:rPr>
        <w:t>DANINHAS:</w:t>
      </w:r>
    </w:p>
    <w:p>
      <w:pPr>
        <w:pStyle w:val="BodyText"/>
        <w:ind w:right="137"/>
        <w:jc w:val="both"/>
      </w:pPr>
      <w:r>
        <w:rPr/>
        <w:t>O uso continuado de herbicidas com o mesmo mecanismo de ação pode contribuir para o</w:t>
      </w:r>
      <w:r>
        <w:rPr>
          <w:spacing w:val="40"/>
        </w:rPr>
        <w:t> </w:t>
      </w:r>
      <w:r>
        <w:rPr/>
        <w:t>aumento</w:t>
      </w:r>
      <w:r>
        <w:rPr>
          <w:spacing w:val="73"/>
        </w:rPr>
        <w:t> </w:t>
      </w:r>
      <w:r>
        <w:rPr/>
        <w:t>de</w:t>
      </w:r>
      <w:r>
        <w:rPr>
          <w:spacing w:val="74"/>
        </w:rPr>
        <w:t> </w:t>
      </w:r>
      <w:r>
        <w:rPr/>
        <w:t>população</w:t>
      </w:r>
      <w:r>
        <w:rPr>
          <w:spacing w:val="71"/>
        </w:rPr>
        <w:t> </w:t>
      </w:r>
      <w:r>
        <w:rPr/>
        <w:t>de</w:t>
      </w:r>
      <w:r>
        <w:rPr>
          <w:spacing w:val="74"/>
        </w:rPr>
        <w:t> </w:t>
      </w:r>
      <w:r>
        <w:rPr/>
        <w:t>plantas</w:t>
      </w:r>
      <w:r>
        <w:rPr>
          <w:spacing w:val="75"/>
        </w:rPr>
        <w:t> </w:t>
      </w:r>
      <w:r>
        <w:rPr/>
        <w:t>daninhas</w:t>
      </w:r>
      <w:r>
        <w:rPr>
          <w:spacing w:val="70"/>
        </w:rPr>
        <w:t> </w:t>
      </w:r>
      <w:r>
        <w:rPr/>
        <w:t>a</w:t>
      </w:r>
      <w:r>
        <w:rPr>
          <w:spacing w:val="74"/>
        </w:rPr>
        <w:t> </w:t>
      </w:r>
      <w:r>
        <w:rPr/>
        <w:t>ele</w:t>
      </w:r>
      <w:r>
        <w:rPr>
          <w:spacing w:val="73"/>
        </w:rPr>
        <w:t> </w:t>
      </w:r>
      <w:r>
        <w:rPr/>
        <w:t>resistentes.</w:t>
      </w:r>
      <w:r>
        <w:rPr>
          <w:spacing w:val="78"/>
        </w:rPr>
        <w:t> </w:t>
      </w:r>
      <w:r>
        <w:rPr/>
        <w:t>Como</w:t>
      </w:r>
      <w:r>
        <w:rPr>
          <w:spacing w:val="73"/>
        </w:rPr>
        <w:t> </w:t>
      </w:r>
      <w:r>
        <w:rPr/>
        <w:t>prática</w:t>
      </w:r>
      <w:r>
        <w:rPr>
          <w:spacing w:val="71"/>
        </w:rPr>
        <w:t> </w:t>
      </w:r>
      <w:r>
        <w:rPr/>
        <w:t>de</w:t>
      </w:r>
      <w:r>
        <w:rPr>
          <w:spacing w:val="72"/>
        </w:rPr>
        <w:t> </w:t>
      </w:r>
      <w:r>
        <w:rPr/>
        <w:t>manejo</w:t>
      </w:r>
      <w:r>
        <w:rPr>
          <w:spacing w:val="74"/>
        </w:rPr>
        <w:t> </w:t>
      </w:r>
      <w:r>
        <w:rPr>
          <w:spacing w:val="-10"/>
        </w:rPr>
        <w:t>e</w:t>
      </w:r>
    </w:p>
    <w:p>
      <w:pPr>
        <w:pStyle w:val="BodyText"/>
        <w:spacing w:after="0"/>
        <w:jc w:val="both"/>
        <w:sectPr>
          <w:pgSz w:w="11910" w:h="16840"/>
          <w:pgMar w:header="422" w:footer="605" w:top="1600" w:bottom="800" w:left="992" w:right="992"/>
        </w:sectPr>
      </w:pPr>
    </w:p>
    <w:p>
      <w:pPr>
        <w:pStyle w:val="BodyText"/>
        <w:spacing w:before="91"/>
        <w:ind w:right="1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4272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resistência de plantas daninhas deverão ser aplicados herbicidas, com diferentes mecanismos de ação, devidamente</w:t>
      </w:r>
      <w:r>
        <w:rPr>
          <w:spacing w:val="-2"/>
        </w:rPr>
        <w:t> </w:t>
      </w:r>
      <w:r>
        <w:rPr/>
        <w:t>registrados</w:t>
      </w:r>
      <w:r>
        <w:rPr>
          <w:spacing w:val="-1"/>
        </w:rPr>
        <w:t> </w:t>
      </w:r>
      <w:r>
        <w:rPr/>
        <w:t>para a cultura. Não havendo produtos</w:t>
      </w:r>
      <w:r>
        <w:rPr>
          <w:spacing w:val="-1"/>
        </w:rPr>
        <w:t> </w:t>
      </w:r>
      <w:r>
        <w:rPr/>
        <w:t>alternativos recomenda-se</w:t>
      </w:r>
      <w:r>
        <w:rPr>
          <w:spacing w:val="-1"/>
        </w:rPr>
        <w:t> </w:t>
      </w:r>
      <w:r>
        <w:rPr/>
        <w:t>a rotação de culturas que possibilite o uso de herbicidas com diferentes mecanismos de ação. Para maiores esclarecimentos procure um Engenheiro Agrônomo.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2099" w:val="left" w:leader="none"/>
        </w:tabs>
        <w:spacing w:line="240" w:lineRule="auto" w:before="0" w:after="0"/>
        <w:ind w:left="2099" w:right="0" w:hanging="245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DADOS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RELATIVOS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À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PROTEÇÃO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SAÚDE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pacing w:val="-2"/>
          <w:sz w:val="22"/>
        </w:rPr>
        <w:t>HUMANA:</w:t>
      </w:r>
    </w:p>
    <w:p>
      <w:pPr>
        <w:pStyle w:val="BodyText"/>
        <w:ind w:left="0"/>
        <w:rPr>
          <w:rFonts w:ascii="Arial"/>
          <w:b/>
        </w:rPr>
      </w:pPr>
    </w:p>
    <w:p>
      <w:pPr>
        <w:spacing w:before="0"/>
        <w:ind w:left="140" w:right="1028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ANTES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USAR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PRODUTO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LEIA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COM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ATENÇÃO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AS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INSTRUÇÕES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BULA PRODUTO PERIGOSO</w:t>
      </w:r>
    </w:p>
    <w:p>
      <w:pPr>
        <w:spacing w:line="251" w:lineRule="exact" w:before="0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USE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OS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EQUIPAMENTOS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PROTEÇÃO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INDIVIDUAL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COMO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pacing w:val="-2"/>
          <w:sz w:val="22"/>
        </w:rPr>
        <w:t>INDICADO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240" w:lineRule="auto" w:before="0" w:after="0"/>
        <w:ind w:left="568" w:right="0" w:hanging="42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PRECAUÇÕES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pacing w:val="-2"/>
          <w:sz w:val="22"/>
        </w:rPr>
        <w:t>GERAIS:</w:t>
      </w:r>
    </w:p>
    <w:p>
      <w:pPr>
        <w:pStyle w:val="Heading2"/>
        <w:spacing w:before="1"/>
      </w:pPr>
      <w:r>
        <w:rPr/>
        <w:t>Produto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uso</w:t>
      </w:r>
      <w:r>
        <w:rPr>
          <w:spacing w:val="-6"/>
        </w:rPr>
        <w:t> </w:t>
      </w:r>
      <w:r>
        <w:rPr/>
        <w:t>exclusivamente</w:t>
      </w:r>
      <w:r>
        <w:rPr>
          <w:spacing w:val="-5"/>
        </w:rPr>
        <w:t> </w:t>
      </w:r>
      <w:r>
        <w:rPr>
          <w:spacing w:val="-2"/>
        </w:rPr>
        <w:t>agrícola.</w:t>
      </w:r>
    </w:p>
    <w:p>
      <w:pPr>
        <w:pStyle w:val="BodyText"/>
        <w:ind w:right="1756"/>
      </w:pPr>
      <w:r>
        <w:rPr/>
        <w:t>O</w:t>
      </w:r>
      <w:r>
        <w:rPr>
          <w:spacing w:val="-3"/>
        </w:rPr>
        <w:t> </w:t>
      </w:r>
      <w:r>
        <w:rPr/>
        <w:t>manuseio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produto</w:t>
      </w:r>
      <w:r>
        <w:rPr>
          <w:spacing w:val="-6"/>
        </w:rPr>
        <w:t> </w:t>
      </w:r>
      <w:r>
        <w:rPr/>
        <w:t>deve</w:t>
      </w:r>
      <w:r>
        <w:rPr>
          <w:spacing w:val="-3"/>
        </w:rPr>
        <w:t> </w:t>
      </w:r>
      <w:r>
        <w:rPr/>
        <w:t>ser</w:t>
      </w:r>
      <w:r>
        <w:rPr>
          <w:spacing w:val="-3"/>
        </w:rPr>
        <w:t> </w:t>
      </w:r>
      <w:r>
        <w:rPr/>
        <w:t>realizado</w:t>
      </w:r>
      <w:r>
        <w:rPr>
          <w:spacing w:val="-3"/>
        </w:rPr>
        <w:t> </w:t>
      </w:r>
      <w:r>
        <w:rPr/>
        <w:t>apenas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trabalhador</w:t>
      </w:r>
      <w:r>
        <w:rPr>
          <w:spacing w:val="-3"/>
        </w:rPr>
        <w:t> </w:t>
      </w:r>
      <w:r>
        <w:rPr/>
        <w:t>capacitado. Não coma, não beba e não fume durante o manuseio e aplicação do produto.</w:t>
      </w:r>
    </w:p>
    <w:p>
      <w:pPr>
        <w:pStyle w:val="BodyText"/>
      </w:pPr>
      <w:r>
        <w:rPr/>
        <w:t>Não transporte o produto juntamente com alimentos, medicamentos, rações, animais e pessoas. Não</w:t>
      </w:r>
      <w:r>
        <w:rPr>
          <w:spacing w:val="80"/>
        </w:rPr>
        <w:t> </w:t>
      </w:r>
      <w:r>
        <w:rPr/>
        <w:t>manuseie</w:t>
      </w:r>
      <w:r>
        <w:rPr>
          <w:spacing w:val="80"/>
        </w:rPr>
        <w:t> </w:t>
      </w:r>
      <w:r>
        <w:rPr/>
        <w:t>ou</w:t>
      </w:r>
      <w:r>
        <w:rPr>
          <w:spacing w:val="80"/>
        </w:rPr>
        <w:t> </w:t>
      </w:r>
      <w:r>
        <w:rPr/>
        <w:t>aplique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produto</w:t>
      </w:r>
      <w:r>
        <w:rPr>
          <w:spacing w:val="80"/>
        </w:rPr>
        <w:t> </w:t>
      </w:r>
      <w:r>
        <w:rPr/>
        <w:t>sem</w:t>
      </w:r>
      <w:r>
        <w:rPr>
          <w:spacing w:val="80"/>
        </w:rPr>
        <w:t> </w:t>
      </w:r>
      <w:r>
        <w:rPr/>
        <w:t>os</w:t>
      </w:r>
      <w:r>
        <w:rPr>
          <w:spacing w:val="80"/>
        </w:rPr>
        <w:t> </w:t>
      </w:r>
      <w:r>
        <w:rPr/>
        <w:t>equipamentos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proteção</w:t>
      </w:r>
      <w:r>
        <w:rPr>
          <w:spacing w:val="80"/>
        </w:rPr>
        <w:t> </w:t>
      </w:r>
      <w:r>
        <w:rPr/>
        <w:t>individual</w:t>
      </w:r>
      <w:r>
        <w:rPr>
          <w:spacing w:val="80"/>
        </w:rPr>
        <w:t> </w:t>
      </w:r>
      <w:r>
        <w:rPr/>
        <w:t>(EPI) </w:t>
      </w:r>
      <w:r>
        <w:rPr>
          <w:spacing w:val="-2"/>
        </w:rPr>
        <w:t>recomendados.</w:t>
      </w:r>
    </w:p>
    <w:p>
      <w:pPr>
        <w:pStyle w:val="BodyText"/>
      </w:pPr>
      <w:r>
        <w:rPr/>
        <w:t>Não utilize equipamentos com vazamentos ou defeitos e não desentupa bicos, orifícios e válvulas com a boca.</w:t>
      </w:r>
    </w:p>
    <w:p>
      <w:pPr>
        <w:pStyle w:val="BodyText"/>
        <w:ind w:right="138"/>
      </w:pPr>
      <w:r>
        <w:rPr/>
        <w:t>Não utilize equipamentos de proteção individual (EPI) danificados, úmidos, vencidos ou com vida útil fora da especificação. Siga as recomendações determinadas pelo fabricante.</w:t>
      </w:r>
    </w:p>
    <w:p>
      <w:pPr>
        <w:pStyle w:val="BodyText"/>
        <w:ind w:right="138"/>
        <w:jc w:val="both"/>
      </w:pPr>
      <w:r>
        <w:rPr/>
        <w:t>Não aplique próximo de escolas, residências e outros locais de permanência de pessoas e de áreas de criação de animais. Siga as orientações técnicas específicas de um profissional </w:t>
      </w:r>
      <w:r>
        <w:rPr>
          <w:spacing w:val="-2"/>
        </w:rPr>
        <w:t>habilitado.</w:t>
      </w:r>
    </w:p>
    <w:p>
      <w:pPr>
        <w:pStyle w:val="BodyText"/>
        <w:ind w:right="141"/>
        <w:jc w:val="both"/>
      </w:pPr>
      <w:r>
        <w:rPr/>
        <w:t>Caso ocorra contato acidental da pessoa com o produto, siga as orientações descritas em primeiros socorros e procure rapidamente um serviço médico de emergência.</w:t>
      </w:r>
    </w:p>
    <w:p>
      <w:pPr>
        <w:pStyle w:val="BodyText"/>
        <w:ind w:right="569"/>
        <w:jc w:val="both"/>
      </w:pPr>
      <w:r>
        <w:rPr/>
        <w:t>Mantenha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produto</w:t>
      </w:r>
      <w:r>
        <w:rPr>
          <w:spacing w:val="-7"/>
        </w:rPr>
        <w:t> </w:t>
      </w:r>
      <w:r>
        <w:rPr/>
        <w:t>adequadamente</w:t>
      </w:r>
      <w:r>
        <w:rPr>
          <w:spacing w:val="-5"/>
        </w:rPr>
        <w:t> </w:t>
      </w:r>
      <w:r>
        <w:rPr/>
        <w:t>fechado,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sua</w:t>
      </w:r>
      <w:r>
        <w:rPr>
          <w:spacing w:val="-4"/>
        </w:rPr>
        <w:t> </w:t>
      </w:r>
      <w:r>
        <w:rPr/>
        <w:t>embalagem</w:t>
      </w:r>
      <w:r>
        <w:rPr>
          <w:spacing w:val="-2"/>
        </w:rPr>
        <w:t> </w:t>
      </w:r>
      <w:r>
        <w:rPr/>
        <w:t>original,</w:t>
      </w:r>
      <w:r>
        <w:rPr>
          <w:spacing w:val="-1"/>
        </w:rPr>
        <w:t> </w:t>
      </w:r>
      <w:r>
        <w:rPr/>
        <w:t>em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trancado, longe do alcance de crianças e de animais.</w:t>
      </w:r>
    </w:p>
    <w:p>
      <w:pPr>
        <w:pStyle w:val="BodyText"/>
        <w:spacing w:before="1"/>
        <w:ind w:right="139"/>
        <w:jc w:val="both"/>
      </w:pPr>
      <w:r>
        <w:rPr/>
        <w:t>Os equipamentos de proteção individual (EPI) recomendados devem ser vestidos na seguinte ordem: macacão com tratamento hidrorrepelente, botas de borracha, avental, máscara, óculos, touca árabe e luvas de nitrila.</w:t>
      </w:r>
    </w:p>
    <w:p>
      <w:pPr>
        <w:pStyle w:val="BodyText"/>
        <w:ind w:right="139"/>
        <w:jc w:val="both"/>
      </w:pPr>
      <w:r>
        <w:rPr/>
        <w:t>Seguir as</w:t>
      </w:r>
      <w:r>
        <w:rPr>
          <w:spacing w:val="-1"/>
        </w:rPr>
        <w:t> </w:t>
      </w:r>
      <w:r>
        <w:rPr/>
        <w:t>recomendações do</w:t>
      </w:r>
      <w:r>
        <w:rPr>
          <w:spacing w:val="-2"/>
        </w:rPr>
        <w:t> </w:t>
      </w:r>
      <w:r>
        <w:rPr/>
        <w:t>fabricante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Equipamento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Proteção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(EPI)</w:t>
      </w:r>
      <w:r>
        <w:rPr>
          <w:spacing w:val="-1"/>
        </w:rPr>
        <w:t> </w:t>
      </w:r>
      <w:r>
        <w:rPr/>
        <w:t>com</w:t>
      </w:r>
      <w:r>
        <w:rPr>
          <w:spacing w:val="-3"/>
        </w:rPr>
        <w:t> </w:t>
      </w:r>
      <w:r>
        <w:rPr/>
        <w:t>relação à forma de limpeza, conservação e descarte do EPI danificado.</w:t>
      </w: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252" w:after="0"/>
        <w:ind w:left="140" w:right="1881" w:firstLine="0"/>
        <w:jc w:val="left"/>
        <w:rPr>
          <w:rFonts w:ascii="Arial MT" w:hAnsi="Arial MT"/>
          <w:b w:val="0"/>
        </w:rPr>
      </w:pPr>
      <w:r>
        <w:rPr/>
        <w:t>PRECAUÇÕES</w:t>
      </w:r>
      <w:r>
        <w:rPr>
          <w:spacing w:val="-3"/>
        </w:rPr>
        <w:t> </w:t>
      </w:r>
      <w:r>
        <w:rPr/>
        <w:t>DURANTE</w:t>
      </w:r>
      <w:r>
        <w:rPr>
          <w:spacing w:val="-7"/>
        </w:rPr>
        <w:t> </w:t>
      </w:r>
      <w:r>
        <w:rPr/>
        <w:t>O</w:t>
      </w:r>
      <w:r>
        <w:rPr>
          <w:spacing w:val="-5"/>
        </w:rPr>
        <w:t> </w:t>
      </w:r>
      <w:r>
        <w:rPr/>
        <w:t>MANUSEIO</w:t>
      </w:r>
      <w:r>
        <w:rPr>
          <w:spacing w:val="-5"/>
        </w:rPr>
        <w:t> </w:t>
      </w:r>
      <w:r>
        <w:rPr/>
        <w:t>OU</w:t>
      </w:r>
      <w:r>
        <w:rPr>
          <w:spacing w:val="-3"/>
        </w:rPr>
        <w:t> </w:t>
      </w:r>
      <w:r>
        <w:rPr/>
        <w:t>PREPARAÇÃO</w:t>
      </w:r>
      <w:r>
        <w:rPr>
          <w:spacing w:val="-3"/>
        </w:rPr>
        <w:t> </w:t>
      </w:r>
      <w:r>
        <w:rPr/>
        <w:t>DA</w:t>
      </w:r>
      <w:r>
        <w:rPr>
          <w:spacing w:val="-7"/>
        </w:rPr>
        <w:t> </w:t>
      </w:r>
      <w:r>
        <w:rPr/>
        <w:t>CALDA: ATENÇÃO: O PRODUTO PROVOCA IRRITAÇÃO OCULAR GRAVE</w:t>
      </w:r>
      <w:r>
        <w:rPr>
          <w:rFonts w:ascii="Arial MT" w:hAnsi="Arial MT"/>
          <w:b w:val="0"/>
        </w:rPr>
        <w:t>.</w:t>
      </w:r>
    </w:p>
    <w:p>
      <w:pPr>
        <w:pStyle w:val="BodyText"/>
        <w:ind w:right="136"/>
        <w:jc w:val="both"/>
      </w:pPr>
      <w:r>
        <w:rPr/>
        <w:t>Utilize equipamento de proteção individual – EPI: macacão com tratamento hidrorrepelente com mangas compridas passando por cima do punho das luvas e as pernas das calças por cima das botas; botas de borracha; avental impermeável; máscara com filtro combinado (filtro químico contra vapores orgânicos e filtro mecânico classe P2 ou P3); óculos de segurança com proteção lateral; touca árabe e luvas de nitrila.</w:t>
      </w:r>
    </w:p>
    <w:p>
      <w:pPr>
        <w:pStyle w:val="BodyText"/>
        <w:ind w:right="141"/>
        <w:jc w:val="both"/>
      </w:pPr>
      <w:r>
        <w:rPr/>
        <w:t>Manuseie</w:t>
      </w:r>
      <w:r>
        <w:rPr>
          <w:spacing w:val="-5"/>
        </w:rPr>
        <w:t> </w:t>
      </w:r>
      <w:r>
        <w:rPr/>
        <w:t>o</w:t>
      </w:r>
      <w:r>
        <w:rPr>
          <w:spacing w:val="-1"/>
        </w:rPr>
        <w:t> </w:t>
      </w:r>
      <w:r>
        <w:rPr/>
        <w:t>produto</w:t>
      </w:r>
      <w:r>
        <w:rPr>
          <w:spacing w:val="-5"/>
        </w:rPr>
        <w:t> </w:t>
      </w:r>
      <w:r>
        <w:rPr/>
        <w:t>em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aberto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ventilado,</w:t>
      </w:r>
      <w:r>
        <w:rPr>
          <w:spacing w:val="-2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os</w:t>
      </w:r>
      <w:r>
        <w:rPr>
          <w:spacing w:val="-3"/>
        </w:rPr>
        <w:t> </w:t>
      </w:r>
      <w:r>
        <w:rPr/>
        <w:t>equipamentos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proteção</w:t>
      </w:r>
      <w:r>
        <w:rPr>
          <w:spacing w:val="-1"/>
        </w:rPr>
        <w:t> </w:t>
      </w:r>
      <w:r>
        <w:rPr/>
        <w:t>individual (EPI) recomendados.</w:t>
      </w:r>
    </w:p>
    <w:p>
      <w:pPr>
        <w:pStyle w:val="BodyText"/>
        <w:spacing w:line="252" w:lineRule="exact" w:before="1"/>
        <w:jc w:val="both"/>
      </w:pPr>
      <w:r>
        <w:rPr/>
        <w:t>Ao</w:t>
      </w:r>
      <w:r>
        <w:rPr>
          <w:spacing w:val="-2"/>
        </w:rPr>
        <w:t> </w:t>
      </w:r>
      <w:r>
        <w:rPr/>
        <w:t>abrir</w:t>
      </w:r>
      <w:r>
        <w:rPr>
          <w:spacing w:val="-4"/>
        </w:rPr>
        <w:t> </w:t>
      </w:r>
      <w:r>
        <w:rPr/>
        <w:t>a embalagem,</w:t>
      </w:r>
      <w:r>
        <w:rPr>
          <w:spacing w:val="-3"/>
        </w:rPr>
        <w:t> </w:t>
      </w:r>
      <w:r>
        <w:rPr/>
        <w:t>faça-o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modo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evitar</w:t>
      </w:r>
      <w:r>
        <w:rPr>
          <w:spacing w:val="-1"/>
        </w:rPr>
        <w:t> </w:t>
      </w:r>
      <w:r>
        <w:rPr>
          <w:spacing w:val="-2"/>
        </w:rPr>
        <w:t>respingos.</w:t>
      </w:r>
    </w:p>
    <w:p>
      <w:pPr>
        <w:pStyle w:val="BodyText"/>
        <w:ind w:right="141"/>
        <w:jc w:val="both"/>
      </w:pPr>
      <w:r>
        <w:rPr/>
        <w:t>Caso ocorra contato acidental da pessoa com o produto, siga as orientações descritas em primeiros socorros e procure rapidamente um serviço médico de emergência.</w:t>
      </w:r>
    </w:p>
    <w:p>
      <w:pPr>
        <w:pStyle w:val="BodyText"/>
        <w:ind w:right="137"/>
        <w:jc w:val="both"/>
      </w:pPr>
      <w:r>
        <w:rPr/>
        <w:t>Recomendações adicionais de segurança podem ser adotadas pelo técnico responsável pelo manuseio ou preparação da calda, em função do método utilizado ou da adoção de medidas coletivas de segurança.</w:t>
      </w:r>
    </w:p>
    <w:p>
      <w:pPr>
        <w:pStyle w:val="BodyText"/>
        <w:ind w:left="0"/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52" w:lineRule="exact" w:before="0" w:after="0"/>
        <w:ind w:left="568" w:right="0" w:hanging="428"/>
        <w:jc w:val="left"/>
      </w:pPr>
      <w:r>
        <w:rPr/>
        <w:t>PRECAUÇÕES</w:t>
      </w:r>
      <w:r>
        <w:rPr>
          <w:spacing w:val="-3"/>
        </w:rPr>
        <w:t> </w:t>
      </w:r>
      <w:r>
        <w:rPr/>
        <w:t>DURANTE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APLICAÇÃO</w:t>
      </w:r>
      <w:r>
        <w:rPr>
          <w:spacing w:val="-8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2"/>
        </w:rPr>
        <w:t>PRODUTO:</w:t>
      </w:r>
    </w:p>
    <w:p>
      <w:pPr>
        <w:pStyle w:val="Heading2"/>
      </w:pPr>
      <w:r>
        <w:rPr/>
        <w:t>Evite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máximo</w:t>
      </w:r>
      <w:r>
        <w:rPr>
          <w:spacing w:val="-5"/>
        </w:rPr>
        <w:t> </w:t>
      </w:r>
      <w:r>
        <w:rPr/>
        <w:t>possível o</w:t>
      </w:r>
      <w:r>
        <w:rPr>
          <w:spacing w:val="-5"/>
        </w:rPr>
        <w:t> </w:t>
      </w:r>
      <w:r>
        <w:rPr/>
        <w:t>contato</w:t>
      </w:r>
      <w:r>
        <w:rPr>
          <w:spacing w:val="-2"/>
        </w:rPr>
        <w:t> </w:t>
      </w:r>
      <w:r>
        <w:rPr/>
        <w:t>com a</w:t>
      </w:r>
      <w:r>
        <w:rPr>
          <w:spacing w:val="-6"/>
        </w:rPr>
        <w:t> </w:t>
      </w:r>
      <w:r>
        <w:rPr/>
        <w:t>área</w:t>
      </w:r>
      <w:r>
        <w:rPr>
          <w:spacing w:val="-4"/>
        </w:rPr>
        <w:t> </w:t>
      </w:r>
      <w:r>
        <w:rPr>
          <w:spacing w:val="-2"/>
        </w:rPr>
        <w:t>tratada.</w:t>
      </w:r>
    </w:p>
    <w:p>
      <w:pPr>
        <w:pStyle w:val="Heading2"/>
        <w:spacing w:after="0"/>
        <w:sectPr>
          <w:pgSz w:w="11910" w:h="16840"/>
          <w:pgMar w:header="422" w:footer="605" w:top="1600" w:bottom="800" w:left="992" w:right="992"/>
        </w:sectPr>
      </w:pPr>
    </w:p>
    <w:p>
      <w:pPr>
        <w:pStyle w:val="BodyText"/>
        <w:spacing w:before="91"/>
        <w:ind w:right="138"/>
        <w:jc w:val="both"/>
      </w:pPr>
      <w:r>
        <w:rPr/>
        <w:t>Aplique o produto somente nas doses recomendadas e observe o intervalo de segurança</w:t>
      </w:r>
      <w:r>
        <w:rPr>
          <w:spacing w:val="40"/>
        </w:rPr>
        <w:t> </w:t>
      </w:r>
      <w:r>
        <w:rPr/>
        <w:t>(intervalo de tempo entre a última aplicação e a colheita).</w:t>
      </w:r>
    </w:p>
    <w:p>
      <w:pPr>
        <w:pStyle w:val="BodyText"/>
        <w:ind w:right="138"/>
        <w:jc w:val="both"/>
      </w:pPr>
      <w:r>
        <w:rPr/>
        <w:t>Não permita que animais, crianças ou qualquer pessoa não autorizada entrem na área em que estiver sendo aplicado do produto.</w:t>
      </w:r>
    </w:p>
    <w:p>
      <w:pPr>
        <w:pStyle w:val="BodyText"/>
        <w:ind w:right="140"/>
        <w:jc w:val="both"/>
      </w:pPr>
      <w:r>
        <w:rPr/>
        <w:t>Não aplique o produto</w:t>
      </w:r>
      <w:r>
        <w:rPr>
          <w:spacing w:val="-1"/>
        </w:rPr>
        <w:t> </w:t>
      </w:r>
      <w:r>
        <w:rPr/>
        <w:t>na presença de ventos fortes e nas horas</w:t>
      </w:r>
      <w:r>
        <w:rPr>
          <w:spacing w:val="-2"/>
        </w:rPr>
        <w:t> </w:t>
      </w:r>
      <w:r>
        <w:rPr/>
        <w:t>mais quentes do dia, respeitando as melhores condições climáticas para cada região.</w:t>
      </w:r>
    </w:p>
    <w:p>
      <w:pPr>
        <w:pStyle w:val="BodyText"/>
        <w:ind w:right="139"/>
        <w:jc w:val="both"/>
      </w:pPr>
      <w:r>
        <w:rPr/>
        <w:t>Verifique a direção do vento e aplique de modo a não entrar contato, ou não permitir que outras pessoas também entrem em contato com a névoa do produto.</w:t>
      </w:r>
    </w:p>
    <w:p>
      <w:pPr>
        <w:pStyle w:val="BodyText"/>
        <w:ind w:right="136"/>
        <w:jc w:val="both"/>
      </w:pPr>
      <w:r>
        <w:rPr/>
        <w:t>Utilize equipamento de proteção individual – EPI: macacão com tratamento hidrorrepelente com mangas compridas passando por cima do punho das luvas e as pernas das calças por cima das botas; botas de borracha; máscara</w:t>
      </w:r>
      <w:r>
        <w:rPr>
          <w:spacing w:val="-1"/>
        </w:rPr>
        <w:t> </w:t>
      </w:r>
      <w:r>
        <w:rPr/>
        <w:t>com filtro combinado (filtro químico</w:t>
      </w:r>
      <w:r>
        <w:rPr>
          <w:spacing w:val="-1"/>
        </w:rPr>
        <w:t> </w:t>
      </w:r>
      <w:r>
        <w:rPr/>
        <w:t>contra vapores orgânicos e filtro mecânico classe P2 ou P3); óculos de segurança com proteção lateral; touca árabe e luvas de nitrila.</w:t>
      </w:r>
    </w:p>
    <w:p>
      <w:pPr>
        <w:pStyle w:val="BodyText"/>
        <w:ind w:right="137"/>
        <w:jc w:val="both"/>
      </w:pPr>
      <w:r>
        <w:rPr/>
        <w:t>Recomendações adicionais de segurança podem ser adotadas pelo técnico responsável pela aplicação em função do método utilizado ou da adoção de medidas coletivas de segurança.</w:t>
      </w: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252" w:after="0"/>
        <w:ind w:left="568" w:right="0" w:hanging="428"/>
        <w:jc w:val="left"/>
      </w:pPr>
      <w:r>
        <w:rPr/>
        <w:t>PRECAUÇÕES</w:t>
      </w:r>
      <w:r>
        <w:rPr>
          <w:spacing w:val="-7"/>
        </w:rPr>
        <w:t> </w:t>
      </w:r>
      <w:r>
        <w:rPr/>
        <w:t>APÓS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APLICAÇÃO</w:t>
      </w:r>
      <w:r>
        <w:rPr>
          <w:spacing w:val="-3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PRODUTO:</w:t>
      </w:r>
    </w:p>
    <w:p>
      <w:pPr>
        <w:pStyle w:val="BodyText"/>
        <w:spacing w:before="1"/>
        <w:ind w:right="139"/>
        <w:jc w:val="both"/>
      </w:pPr>
      <w:r>
        <w:rPr/>
        <w:t>Sinalizar a área tratada com os dizeres: “PROIBIDA A ENTRADA. ÁREA TRATADA” e manter os avisos até o final do período de reentrada.</w:t>
      </w:r>
    </w:p>
    <w:p>
      <w:pPr>
        <w:pStyle w:val="BodyText"/>
        <w:ind w:right="139"/>
        <w:jc w:val="both"/>
      </w:pPr>
      <w:r>
        <w:rPr/>
        <w:t>Evite o máximo possível o contato com a área tratada. Caso necessite entrar na área tratada com o produto antes do término do intervalo de reentrada, utilize os Equipamentos de proteção individual (EPI) recomendados para o uso durante a aplicação.</w:t>
      </w:r>
    </w:p>
    <w:p>
      <w:pPr>
        <w:pStyle w:val="BodyText"/>
        <w:ind w:right="137"/>
        <w:jc w:val="both"/>
      </w:pPr>
      <w:r>
        <w:rPr/>
        <w:t>Não permita que animais, crianças ou qualquer pessoa não autorizada permaneça em áreas tratadas logo após a aplicação.</w:t>
      </w:r>
    </w:p>
    <w:p>
      <w:pPr>
        <w:pStyle w:val="BodyText"/>
        <w:ind w:right="138"/>
        <w:jc w:val="both"/>
      </w:pPr>
      <w:r>
        <w:rPr/>
        <w:t>Aplique o produto somente nas doses recomendadas e observe o intervalo de segurança</w:t>
      </w:r>
      <w:r>
        <w:rPr>
          <w:spacing w:val="40"/>
        </w:rPr>
        <w:t> </w:t>
      </w:r>
      <w:r>
        <w:rPr/>
        <w:t>(intervalo de tempo entre a última aplicação e a colheita.</w:t>
      </w:r>
    </w:p>
    <w:p>
      <w:pPr>
        <w:pStyle w:val="BodyText"/>
        <w:ind w:right="141"/>
        <w:jc w:val="both"/>
      </w:pPr>
      <w:r>
        <w:rPr/>
        <w:t>Antes de retirar os equipamentos de proteção individual (EPI), lave as luvas ainda vestidas para evitar contaminação.</w:t>
      </w:r>
    </w:p>
    <w:p>
      <w:pPr>
        <w:pStyle w:val="BodyText"/>
        <w:ind w:right="138"/>
        <w:jc w:val="both"/>
      </w:pPr>
      <w:r>
        <w:rPr/>
        <w:t>Mantenha o restante do produto adequadamente fechado em sua embalagem original em local trancado, longe do alcance de crianças e animais.</w:t>
      </w:r>
    </w:p>
    <w:p>
      <w:pPr>
        <w:pStyle w:val="BodyText"/>
        <w:spacing w:line="252" w:lineRule="exact"/>
        <w:jc w:val="both"/>
      </w:pPr>
      <w:r>
        <w:rPr/>
        <w:t>Tome</w:t>
      </w:r>
      <w:r>
        <w:rPr>
          <w:spacing w:val="-4"/>
        </w:rPr>
        <w:t> </w:t>
      </w:r>
      <w:r>
        <w:rPr/>
        <w:t>banho</w:t>
      </w:r>
      <w:r>
        <w:rPr>
          <w:spacing w:val="-4"/>
        </w:rPr>
        <w:t> </w:t>
      </w:r>
      <w:r>
        <w:rPr/>
        <w:t>imediatamente</w:t>
      </w:r>
      <w:r>
        <w:rPr>
          <w:spacing w:val="-4"/>
        </w:rPr>
        <w:t> </w:t>
      </w:r>
      <w:r>
        <w:rPr/>
        <w:t>após</w:t>
      </w:r>
      <w:r>
        <w:rPr>
          <w:spacing w:val="-5"/>
        </w:rPr>
        <w:t> </w:t>
      </w:r>
      <w:r>
        <w:rPr/>
        <w:t>a aplicação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produto</w:t>
      </w:r>
      <w:r>
        <w:rPr>
          <w:spacing w:val="-7"/>
        </w:rPr>
        <w:t> </w:t>
      </w:r>
      <w:r>
        <w:rPr/>
        <w:t>e</w:t>
      </w:r>
      <w:r>
        <w:rPr>
          <w:spacing w:val="-4"/>
        </w:rPr>
        <w:t> </w:t>
      </w:r>
      <w:r>
        <w:rPr/>
        <w:t>troque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roupas.</w:t>
      </w:r>
    </w:p>
    <w:p>
      <w:pPr>
        <w:pStyle w:val="BodyText"/>
        <w:ind w:right="138"/>
        <w:jc w:val="both"/>
      </w:pPr>
      <w:r>
        <w:rPr/>
        <w:t>Lave as roupas e os equipamentos de proteção individual (EPI) separados das demais roupas da família. Ao lavar as roupas, utilizar luvas e avental impermeáveis. Para ambientes onde haja relação de trabalho, é vedado aos trabalhadores levarem EPI para casa.</w:t>
      </w:r>
    </w:p>
    <w:p>
      <w:pPr>
        <w:pStyle w:val="BodyText"/>
        <w:spacing w:before="1"/>
        <w:ind w:right="226"/>
        <w:jc w:val="both"/>
      </w:pPr>
      <w:r>
        <w:rPr/>
        <w:t>Após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aplicação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produto</w:t>
      </w:r>
      <w:r>
        <w:rPr>
          <w:spacing w:val="-4"/>
        </w:rPr>
        <w:t> </w:t>
      </w:r>
      <w:r>
        <w:rPr/>
        <w:t>faça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manutenção</w:t>
      </w:r>
      <w:r>
        <w:rPr>
          <w:spacing w:val="-2"/>
        </w:rPr>
        <w:t> </w:t>
      </w:r>
      <w:r>
        <w:rPr/>
        <w:t>e a</w:t>
      </w:r>
      <w:r>
        <w:rPr>
          <w:spacing w:val="-6"/>
        </w:rPr>
        <w:t> </w:t>
      </w:r>
      <w:r>
        <w:rPr/>
        <w:t>lavagem</w:t>
      </w:r>
      <w:r>
        <w:rPr>
          <w:spacing w:val="-4"/>
        </w:rPr>
        <w:t> </w:t>
      </w:r>
      <w:r>
        <w:rPr/>
        <w:t>dos</w:t>
      </w:r>
      <w:r>
        <w:rPr>
          <w:spacing w:val="-2"/>
        </w:rPr>
        <w:t> </w:t>
      </w:r>
      <w:r>
        <w:rPr/>
        <w:t>equipamentos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aplicação. Não reutilizar a embalagem vazia.</w:t>
      </w:r>
    </w:p>
    <w:p>
      <w:pPr>
        <w:pStyle w:val="BodyText"/>
        <w:ind w:right="140" w:firstLine="61"/>
        <w:jc w:val="both"/>
      </w:pPr>
      <w:r>
        <w:rPr/>
        <w:t>No descarte de embalagens utilize equipamento de proteção individual – EPI: macacão com tratamento hidrorepelente com mangas compridas, luvas de nitrila e botas de borracha.</w:t>
      </w:r>
    </w:p>
    <w:p>
      <w:pPr>
        <w:pStyle w:val="BodyText"/>
        <w:ind w:right="144"/>
        <w:jc w:val="both"/>
      </w:pPr>
      <w:r>
        <w:rPr/>
        <w:t>Os equipamentos de proteção individual (EPIs) recomendados devem ser retirados na seguinte ordem: touca árabe, óculos, avental, botas, macacão, luvas e máscara.</w:t>
      </w:r>
    </w:p>
    <w:p>
      <w:pPr>
        <w:pStyle w:val="BodyText"/>
        <w:ind w:right="140"/>
        <w:jc w:val="both"/>
      </w:pPr>
      <w:r>
        <w:rPr/>
        <w:t>A manutenção e a limpeza do EPI devem ser realizadas por pessoa treinada e devidamente </w:t>
      </w:r>
      <w:r>
        <w:rPr>
          <w:spacing w:val="-2"/>
        </w:rPr>
        <w:t>protegida.</w:t>
      </w:r>
    </w:p>
    <w:p>
      <w:pPr>
        <w:pStyle w:val="BodyText"/>
        <w:ind w:right="137"/>
        <w:jc w:val="both"/>
      </w:pPr>
      <w:r>
        <w:rPr/>
        <w:t>Recomendações adicionais de segurança podem ser adotadas pelo técnico responsável pela aplicação em função do método utilizado ou da adoção de medidas coletivas de segurança.</w:t>
      </w:r>
    </w:p>
    <w:p>
      <w:pPr>
        <w:pStyle w:val="BodyText"/>
        <w:jc w:val="both"/>
      </w:pPr>
      <w:r>
        <w:rPr/>
        <w:t>Fique</w:t>
      </w:r>
      <w:r>
        <w:rPr>
          <w:spacing w:val="-5"/>
        </w:rPr>
        <w:t> </w:t>
      </w:r>
      <w:r>
        <w:rPr/>
        <w:t>atento</w:t>
      </w:r>
      <w:r>
        <w:rPr>
          <w:spacing w:val="-6"/>
        </w:rPr>
        <w:t> </w:t>
      </w:r>
      <w:r>
        <w:rPr/>
        <w:t>ao</w:t>
      </w:r>
      <w:r>
        <w:rPr>
          <w:spacing w:val="-5"/>
        </w:rPr>
        <w:t> </w:t>
      </w:r>
      <w:r>
        <w:rPr/>
        <w:t>tempo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dos</w:t>
      </w:r>
      <w:r>
        <w:rPr>
          <w:spacing w:val="-6"/>
        </w:rPr>
        <w:t> </w:t>
      </w:r>
      <w:r>
        <w:rPr/>
        <w:t>filtros,</w:t>
      </w:r>
      <w:r>
        <w:rPr>
          <w:spacing w:val="-3"/>
        </w:rPr>
        <w:t> </w:t>
      </w:r>
      <w:r>
        <w:rPr/>
        <w:t>seguindo</w:t>
      </w:r>
      <w:r>
        <w:rPr>
          <w:spacing w:val="-4"/>
        </w:rPr>
        <w:t> </w:t>
      </w:r>
      <w:r>
        <w:rPr/>
        <w:t>corretamente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especificações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fabricante.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2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BodyText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5296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41"/>
        <w:ind w:left="0"/>
      </w:pPr>
    </w:p>
    <w:p>
      <w:pPr>
        <w:spacing w:before="0"/>
        <w:ind w:left="0" w:right="0" w:firstLine="0"/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1019555</wp:posOffset>
            </wp:positionH>
            <wp:positionV relativeFrom="paragraph">
              <wp:posOffset>-304348</wp:posOffset>
            </wp:positionV>
            <wp:extent cx="771143" cy="77114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3" cy="77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2"/>
          <w:sz w:val="22"/>
        </w:rPr>
        <w:t>ATENÇÃO</w:t>
      </w:r>
    </w:p>
    <w:p>
      <w:pPr>
        <w:spacing w:before="94"/>
        <w:ind w:left="517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PODE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NOCIVO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SE</w:t>
      </w:r>
      <w:r>
        <w:rPr>
          <w:rFonts w:ascii="Arial"/>
          <w:b/>
          <w:spacing w:val="-2"/>
          <w:sz w:val="22"/>
        </w:rPr>
        <w:t> INGERIDO</w:t>
      </w:r>
    </w:p>
    <w:p>
      <w:pPr>
        <w:spacing w:line="429" w:lineRule="auto" w:before="200"/>
        <w:ind w:left="517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PODE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SER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NOCIVO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EM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CONTATO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COM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PELE PROVOCA IRRITAÇÃO OCULAR GRAVE</w:t>
      </w:r>
    </w:p>
    <w:p>
      <w:pPr>
        <w:spacing w:after="0" w:line="429" w:lineRule="auto"/>
        <w:jc w:val="left"/>
        <w:rPr>
          <w:rFonts w:ascii="Arial" w:hAnsi="Arial"/>
          <w:b/>
          <w:sz w:val="22"/>
        </w:rPr>
        <w:sectPr>
          <w:type w:val="continuous"/>
          <w:pgSz w:w="11910" w:h="16840"/>
          <w:pgMar w:header="422" w:footer="605" w:top="1600" w:bottom="800" w:left="992" w:right="992"/>
          <w:cols w:num="2" w:equalWidth="0">
            <w:col w:w="3947" w:space="40"/>
            <w:col w:w="5939"/>
          </w:cols>
        </w:sectPr>
      </w:pPr>
    </w:p>
    <w:p>
      <w:pPr>
        <w:pStyle w:val="BodyText"/>
        <w:spacing w:before="10"/>
        <w:ind w:left="0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6320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135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120765" cy="1967864"/>
                <wp:effectExtent l="9525" t="0" r="0" b="381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120765" cy="196786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1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PRIMEIROS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SOCORROS: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procure imediatamente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um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serviço</w:t>
                            </w:r>
                            <w:r>
                              <w:rPr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médico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de emergência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levando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 embalagem, rótulo, bula, folheto informativo e/ou receituário agronômico do produto.</w:t>
                            </w:r>
                          </w:p>
                          <w:p>
                            <w:pPr>
                              <w:spacing w:before="40"/>
                              <w:ind w:left="1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Ingestão: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Se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engolir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</w:t>
                            </w:r>
                            <w:r>
                              <w:rPr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produto,</w:t>
                            </w:r>
                            <w:r>
                              <w:rPr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não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provoque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vômito,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exceto</w:t>
                            </w:r>
                            <w:r>
                              <w:rPr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quando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houver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indicação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médica. Caso o vômito ocorra naturalmente, deite a pessoa de lado. Não dê nada para beber ou comer.</w:t>
                            </w:r>
                          </w:p>
                          <w:p>
                            <w:pPr>
                              <w:tabs>
                                <w:tab w:pos="8224" w:val="left" w:leader="none"/>
                              </w:tabs>
                              <w:spacing w:line="241" w:lineRule="exact" w:before="40"/>
                              <w:ind w:left="1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Olhos: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ATENÇÃO: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PRODUTO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PROVOCA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IRRITAÇÃO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OCULAR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1"/>
                              </w:rPr>
                              <w:t>GRAVE.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Em</w:t>
                            </w:r>
                            <w:r>
                              <w:rPr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caso</w:t>
                            </w:r>
                            <w:r>
                              <w:rPr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de</w:t>
                            </w:r>
                          </w:p>
                          <w:p>
                            <w:pPr>
                              <w:spacing w:before="0"/>
                              <w:ind w:left="1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contato,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lave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com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muita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água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corrente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durante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pelo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menos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15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minutos.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Evite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que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água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de lavagem entre no outro olho. Caso utilize lente de contato, deve-se retirá-la.</w:t>
                            </w:r>
                          </w:p>
                          <w:p>
                            <w:pPr>
                              <w:spacing w:before="40"/>
                              <w:ind w:left="1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Pele: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Em caso de contato, tire toda roupa e acessórios (cinto, pulseira, óculos, relógios, anéis, etc.) contaminados e lave a pele com muita água corrente e sabão neutro, por pelo menos 15 minutos.</w:t>
                            </w:r>
                          </w:p>
                          <w:p>
                            <w:pPr>
                              <w:spacing w:line="241" w:lineRule="exact" w:before="0"/>
                              <w:ind w:left="1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Inalação: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Se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produto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inalado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(“respirado”),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leve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pessoa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para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um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local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aberto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ventilado.</w:t>
                            </w:r>
                          </w:p>
                          <w:p>
                            <w:pPr>
                              <w:spacing w:before="1"/>
                              <w:ind w:left="153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pessoa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que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ajudar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deve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proteger-se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contaminação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usando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luvas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8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1"/>
                              </w:rPr>
                              <w:t>avental impermeáveis, por 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5pt;height:154.950pt;mso-position-horizontal-relative:char;mso-position-vertical-relative:line" type="#_x0000_t202" id="docshape17" filled="false" stroked="true" strokeweight=".480027pt" strokecolor="#000000">
                <w10:anchorlock/>
                <v:textbox inset="0,0,0,0">
                  <w:txbxContent>
                    <w:p>
                      <w:pPr>
                        <w:spacing w:before="19"/>
                        <w:ind w:left="1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sz w:val="21"/>
                        </w:rPr>
                        <w:t>PRIMEIROS</w:t>
                      </w:r>
                      <w:r>
                        <w:rPr>
                          <w:rFonts w:ascii="Arial" w:hAnsi="Arial"/>
                          <w:b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SOCORROS:</w:t>
                      </w:r>
                      <w:r>
                        <w:rPr>
                          <w:rFonts w:ascii="Arial" w:hAnsi="Arial"/>
                          <w:b/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procure imediatamente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um</w:t>
                      </w:r>
                      <w:r>
                        <w:rPr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serviço</w:t>
                      </w:r>
                      <w:r>
                        <w:rPr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médico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de emergência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levando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 embalagem, rótulo, bula, folheto informativo e/ou receituário agronômico do produto.</w:t>
                      </w:r>
                    </w:p>
                    <w:p>
                      <w:pPr>
                        <w:spacing w:before="40"/>
                        <w:ind w:left="1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sz w:val="21"/>
                        </w:rPr>
                        <w:t>Ingestão:</w:t>
                      </w:r>
                      <w:r>
                        <w:rPr>
                          <w:rFonts w:ascii="Arial" w:hAnsi="Arial"/>
                          <w:b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Se</w:t>
                      </w:r>
                      <w:r>
                        <w:rPr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engolir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</w:t>
                      </w:r>
                      <w:r>
                        <w:rPr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produto,</w:t>
                      </w:r>
                      <w:r>
                        <w:rPr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não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provoque</w:t>
                      </w:r>
                      <w:r>
                        <w:rPr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vômito,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exceto</w:t>
                      </w:r>
                      <w:r>
                        <w:rPr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quando</w:t>
                      </w:r>
                      <w:r>
                        <w:rPr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houver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indicação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médica. Caso o vômito ocorra naturalmente, deite a pessoa de lado. Não dê nada para beber ou comer.</w:t>
                      </w:r>
                    </w:p>
                    <w:p>
                      <w:pPr>
                        <w:tabs>
                          <w:tab w:pos="8224" w:val="left" w:leader="none"/>
                        </w:tabs>
                        <w:spacing w:line="241" w:lineRule="exact" w:before="40"/>
                        <w:ind w:left="1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sz w:val="21"/>
                        </w:rPr>
                        <w:t>Olhos:</w:t>
                      </w:r>
                      <w:r>
                        <w:rPr>
                          <w:rFonts w:ascii="Arial" w:hAnsi="Arial"/>
                          <w:b/>
                          <w:spacing w:val="63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ATENÇÃO:</w:t>
                      </w:r>
                      <w:r>
                        <w:rPr>
                          <w:rFonts w:ascii="Arial" w:hAnsi="Arial"/>
                          <w:b/>
                          <w:spacing w:val="6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62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PRODUTO</w:t>
                      </w:r>
                      <w:r>
                        <w:rPr>
                          <w:rFonts w:ascii="Arial" w:hAnsi="Arial"/>
                          <w:b/>
                          <w:spacing w:val="6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PROVOCA</w:t>
                      </w:r>
                      <w:r>
                        <w:rPr>
                          <w:rFonts w:ascii="Arial" w:hAnsi="Arial"/>
                          <w:b/>
                          <w:spacing w:val="6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IRRITAÇÃO</w:t>
                      </w:r>
                      <w:r>
                        <w:rPr>
                          <w:rFonts w:ascii="Arial" w:hAnsi="Arial"/>
                          <w:b/>
                          <w:spacing w:val="6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OCULAR</w:t>
                      </w:r>
                      <w:r>
                        <w:rPr>
                          <w:rFonts w:ascii="Arial" w:hAnsi="Arial"/>
                          <w:b/>
                          <w:spacing w:val="66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1"/>
                        </w:rPr>
                        <w:t>GRAVE.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Em</w:t>
                      </w:r>
                      <w:r>
                        <w:rPr>
                          <w:spacing w:val="6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caso</w:t>
                      </w:r>
                      <w:r>
                        <w:rPr>
                          <w:spacing w:val="68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de</w:t>
                      </w:r>
                    </w:p>
                    <w:p>
                      <w:pPr>
                        <w:spacing w:before="0"/>
                        <w:ind w:left="1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contato,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lave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com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muita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água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corrente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durante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pelo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menos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15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minutos.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Evite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que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água</w:t>
                      </w:r>
                      <w:r>
                        <w:rPr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de lavagem entre no outro olho. Caso utilize lente de contato, deve-se retirá-la.</w:t>
                      </w:r>
                    </w:p>
                    <w:p>
                      <w:pPr>
                        <w:spacing w:before="40"/>
                        <w:ind w:left="1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sz w:val="21"/>
                        </w:rPr>
                        <w:t>Pele: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Em caso de contato, tire toda roupa e acessórios (cinto, pulseira, óculos, relógios, anéis, etc.) contaminados e lave a pele com muita água corrente e sabão neutro, por pelo menos 15 minutos.</w:t>
                      </w:r>
                    </w:p>
                    <w:p>
                      <w:pPr>
                        <w:spacing w:line="241" w:lineRule="exact" w:before="0"/>
                        <w:ind w:left="1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sz w:val="21"/>
                        </w:rPr>
                        <w:t>Inalação: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Se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o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produto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for</w:t>
                      </w:r>
                      <w:r>
                        <w:rPr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inalado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(“respirado”),</w:t>
                      </w:r>
                      <w:r>
                        <w:rPr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leve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pessoa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para</w:t>
                      </w:r>
                      <w:r>
                        <w:rPr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um</w:t>
                      </w:r>
                      <w:r>
                        <w:rPr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local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aberto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ventilado.</w:t>
                      </w:r>
                    </w:p>
                    <w:p>
                      <w:pPr>
                        <w:spacing w:before="1"/>
                        <w:ind w:left="153" w:right="0" w:firstLine="0"/>
                        <w:jc w:val="left"/>
                        <w:rPr>
                          <w:rFonts w:ascii="Arial" w:hAnsi="Arial"/>
                          <w:b/>
                          <w:sz w:val="21"/>
                        </w:rPr>
                      </w:pPr>
                      <w:r>
                        <w:rPr>
                          <w:rFonts w:ascii="Arial" w:hAnsi="Arial"/>
                          <w:b/>
                          <w:sz w:val="21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pessoa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que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ajudar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deve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proteger-se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da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contaminação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usando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luvas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spacing w:val="8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1"/>
                        </w:rPr>
                        <w:t>avental impermeáveis, por exemplo.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2"/>
        </w:numPr>
        <w:tabs>
          <w:tab w:pos="2960" w:val="left" w:leader="none"/>
          <w:tab w:pos="3596" w:val="left" w:leader="none"/>
        </w:tabs>
        <w:spacing w:line="240" w:lineRule="auto" w:before="215" w:after="0"/>
        <w:ind w:left="3596" w:right="2532" w:hanging="1064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INTOXICAÇÕES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POR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CLETODIM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NORTOX INFORMAÇÕES MÉDICAS</w:t>
      </w:r>
    </w:p>
    <w:p>
      <w:pPr>
        <w:pStyle w:val="BodyText"/>
        <w:spacing w:before="37" w:after="1"/>
        <w:ind w:left="0"/>
        <w:rPr>
          <w:rFonts w:ascii="Arial"/>
          <w:b/>
          <w:sz w:val="20"/>
        </w:rPr>
      </w:pPr>
    </w:p>
    <w:tbl>
      <w:tblPr>
        <w:tblW w:w="0" w:type="auto"/>
        <w:jc w:val="left"/>
        <w:tblInd w:w="15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230"/>
      </w:tblGrid>
      <w:tr>
        <w:trPr>
          <w:trHeight w:val="506" w:hRule="atLeast"/>
        </w:trPr>
        <w:tc>
          <w:tcPr>
            <w:tcW w:w="2386" w:type="dxa"/>
            <w:tcBorders>
              <w:right w:val="single" w:sz="4" w:space="0" w:color="000000"/>
            </w:tcBorders>
            <w:shd w:val="clear" w:color="auto" w:fill="E8E8E8"/>
          </w:tcPr>
          <w:p>
            <w:pPr>
              <w:pStyle w:val="TableParagraph"/>
              <w:spacing w:before="14"/>
              <w:ind w:left="14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Grupo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químico</w:t>
            </w: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2"/>
              <w:ind w:left="162"/>
              <w:rPr>
                <w:sz w:val="20"/>
              </w:rPr>
            </w:pPr>
            <w:r>
              <w:rPr>
                <w:rFonts w:ascii="Arial"/>
                <w:b/>
                <w:sz w:val="20"/>
                <w:u w:val="single"/>
              </w:rPr>
              <w:t>Cletodim: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Oxima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ciclohexanodiona</w:t>
            </w:r>
          </w:p>
          <w:p>
            <w:pPr>
              <w:pStyle w:val="TableParagraph"/>
              <w:ind w:left="162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Solvente</w:t>
            </w:r>
            <w:r>
              <w:rPr>
                <w:rFonts w:ascii="Arial" w:hAnsi="Arial"/>
                <w:b/>
                <w:spacing w:val="-8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Nafta</w:t>
            </w:r>
            <w:r>
              <w:rPr>
                <w:rFonts w:ascii="Arial" w:hAnsi="Arial"/>
                <w:b/>
                <w:spacing w:val="-9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Petróleo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Hidrocarboneto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aromático</w:t>
            </w:r>
          </w:p>
        </w:tc>
      </w:tr>
      <w:tr>
        <w:trPr>
          <w:trHeight w:val="380" w:hRule="atLeast"/>
        </w:trPr>
        <w:tc>
          <w:tcPr>
            <w:tcW w:w="2386" w:type="dxa"/>
            <w:tcBorders>
              <w:right w:val="single" w:sz="4" w:space="0" w:color="000000"/>
            </w:tcBorders>
            <w:shd w:val="clear" w:color="auto" w:fill="E8E8E8"/>
          </w:tcPr>
          <w:p>
            <w:pPr>
              <w:pStyle w:val="TableParagraph"/>
              <w:spacing w:before="13"/>
              <w:ind w:left="14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Classe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toxicológica</w:t>
            </w: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162"/>
              <w:rPr>
                <w:sz w:val="20"/>
              </w:rPr>
            </w:pPr>
            <w:r>
              <w:rPr>
                <w:sz w:val="20"/>
              </w:rPr>
              <w:t>Categoria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Improvável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Agudo</w:t>
            </w:r>
          </w:p>
        </w:tc>
      </w:tr>
      <w:tr>
        <w:trPr>
          <w:trHeight w:val="401" w:hRule="atLeast"/>
        </w:trPr>
        <w:tc>
          <w:tcPr>
            <w:tcW w:w="2386" w:type="dxa"/>
            <w:tcBorders>
              <w:right w:val="single" w:sz="4" w:space="0" w:color="000000"/>
            </w:tcBorders>
            <w:shd w:val="clear" w:color="auto" w:fill="E8E8E8"/>
          </w:tcPr>
          <w:p>
            <w:pPr>
              <w:pStyle w:val="TableParagraph"/>
              <w:spacing w:before="13"/>
              <w:ind w:left="14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Vias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exposição</w:t>
            </w: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5"/>
              <w:ind w:left="162"/>
              <w:rPr>
                <w:sz w:val="20"/>
              </w:rPr>
            </w:pPr>
            <w:r>
              <w:rPr>
                <w:sz w:val="20"/>
              </w:rPr>
              <w:t>Oral,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inalatória,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ocular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dérmica.</w:t>
            </w:r>
          </w:p>
        </w:tc>
      </w:tr>
      <w:tr>
        <w:trPr>
          <w:trHeight w:val="2559" w:hRule="atLeast"/>
        </w:trPr>
        <w:tc>
          <w:tcPr>
            <w:tcW w:w="2386" w:type="dxa"/>
            <w:tcBorders>
              <w:right w:val="single" w:sz="4" w:space="0" w:color="000000"/>
            </w:tcBorders>
            <w:shd w:val="clear" w:color="auto" w:fill="E8E8E8"/>
          </w:tcPr>
          <w:p>
            <w:pPr>
              <w:pStyle w:val="TableParagraph"/>
              <w:spacing w:before="13"/>
              <w:ind w:left="14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Toxicocinética</w:t>
            </w: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162" w:right="95"/>
              <w:jc w:val="both"/>
              <w:rPr>
                <w:sz w:val="20"/>
              </w:rPr>
            </w:pPr>
            <w:r>
              <w:rPr>
                <w:sz w:val="20"/>
              </w:rPr>
              <w:t>O cletodim é um herbicida rapidamente absorvido pelo trato gastrointestinal. Aproximadamente 90% da dose administrada é absorvida. É rapidamente metabolizado e eliminado, principalmente como metabólitos sulfóxidos, aproximadamente 63%. Cerca de 87 - 93% é eliminado na urina, 9 -17% eliminado nas fezes e 0,5 - 1% é expirado como dióxido de carbono. Menos de 1% do cletodim é eliminado inalterado.</w:t>
            </w:r>
          </w:p>
          <w:p>
            <w:pPr>
              <w:pStyle w:val="TableParagraph"/>
              <w:spacing w:line="230" w:lineRule="exact"/>
              <w:ind w:left="162" w:right="94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Solvente Nafta de Petróleo:</w:t>
            </w:r>
            <w:r>
              <w:rPr>
                <w:sz w:val="20"/>
              </w:rPr>
              <w:t> estudos conduzidos com ratos mostraram que os produtos pertencentes ao grupo dos hidrocarbonetos aromáticos são bem absorvidos através da via inalatória, atravessam facilmente a membrana alveolar e, rapidamente, atingem o sistema nervoso central. Em caso de ingestão, a eliminação ocorre principalmente através das fezes.</w:t>
            </w:r>
          </w:p>
        </w:tc>
      </w:tr>
      <w:tr>
        <w:trPr>
          <w:trHeight w:val="2098" w:hRule="atLeast"/>
        </w:trPr>
        <w:tc>
          <w:tcPr>
            <w:tcW w:w="2386" w:type="dxa"/>
            <w:tcBorders>
              <w:right w:val="single" w:sz="4" w:space="0" w:color="000000"/>
            </w:tcBorders>
            <w:shd w:val="clear" w:color="auto" w:fill="E8E8E8"/>
          </w:tcPr>
          <w:p>
            <w:pPr>
              <w:pStyle w:val="TableParagraph"/>
              <w:spacing w:before="13"/>
              <w:ind w:left="14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Toxicodinâmica</w:t>
            </w: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162"/>
              <w:jc w:val="both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conhecido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mecanismo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toxicidade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humanos.</w:t>
            </w:r>
          </w:p>
          <w:p>
            <w:pPr>
              <w:pStyle w:val="TableParagraph"/>
              <w:spacing w:before="1"/>
              <w:ind w:left="162" w:right="93"/>
              <w:jc w:val="both"/>
              <w:rPr>
                <w:sz w:val="20"/>
              </w:rPr>
            </w:pPr>
            <w:r>
              <w:rPr>
                <w:sz w:val="20"/>
              </w:rPr>
              <w:t>Os herbicidas do grupo das ciclohexanodionas são inibidores da enzima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Acetil Coenzima-A Carboxilase (ACCase) nas plantas, eles inibem a síntese de ácidos graxos, que são constituintes dos lipídios das membranas de células e organelas. Esta enzima também é encontrada em procariotes e mamíferos, entretanto, a ACCase em humanos não é sensível à ação das ciclohexanodionas (Shaner DL. 2003). A ACCase encontrada em parasitas como o </w:t>
            </w:r>
            <w:r>
              <w:rPr>
                <w:rFonts w:ascii="Arial" w:hAnsi="Arial"/>
                <w:i/>
                <w:sz w:val="20"/>
              </w:rPr>
              <w:t>Toxoplasma gondii </w:t>
            </w:r>
            <w:r>
              <w:rPr>
                <w:sz w:val="20"/>
              </w:rPr>
              <w:t>é sensível à ação das ciclohexanodionas.</w:t>
            </w:r>
          </w:p>
          <w:p>
            <w:pPr>
              <w:pStyle w:val="TableParagraph"/>
              <w:spacing w:line="225" w:lineRule="exact"/>
              <w:ind w:left="162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Solvente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Nafta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7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Petróleo: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depressor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nervoso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central.</w:t>
            </w:r>
          </w:p>
        </w:tc>
      </w:tr>
      <w:tr>
        <w:trPr>
          <w:trHeight w:val="2994" w:hRule="atLeast"/>
        </w:trPr>
        <w:tc>
          <w:tcPr>
            <w:tcW w:w="2386" w:type="dxa"/>
            <w:tcBorders>
              <w:right w:val="single" w:sz="4" w:space="0" w:color="000000"/>
            </w:tcBorders>
            <w:shd w:val="clear" w:color="auto" w:fill="E8E8E8"/>
          </w:tcPr>
          <w:p>
            <w:pPr>
              <w:pStyle w:val="TableParagraph"/>
              <w:spacing w:before="16"/>
              <w:ind w:left="148" w:right="5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Sintomas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Sinais </w:t>
            </w:r>
            <w:r>
              <w:rPr>
                <w:rFonts w:ascii="Arial" w:hAnsi="Arial"/>
                <w:b/>
                <w:spacing w:val="-2"/>
                <w:sz w:val="20"/>
              </w:rPr>
              <w:t>Clínicos</w:t>
            </w:r>
          </w:p>
        </w:tc>
        <w:tc>
          <w:tcPr>
            <w:tcW w:w="7230" w:type="dxa"/>
            <w:tcBorders>
              <w:left w:val="single" w:sz="4" w:space="0" w:color="000000"/>
              <w:bottom w:val="thinThickMediumGap" w:sz="6" w:space="0" w:color="000000"/>
            </w:tcBorders>
          </w:tcPr>
          <w:p>
            <w:pPr>
              <w:pStyle w:val="TableParagraph"/>
              <w:spacing w:before="16"/>
              <w:ind w:left="162" w:right="95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Solvente Nafta de Petróleo:</w:t>
            </w:r>
            <w:r>
              <w:rPr>
                <w:sz w:val="20"/>
              </w:rPr>
              <w:t> A ingestão de substâncias da classe dos hidrocarbonetos aromáticos pode causar tosse, náusea, vômitos, diarreia, dor/queimação abdominal, taquidisritmia cardíaca. A ingestão e a inalação podem causar depressão do sistema nervoso central caracterizada por náuseas, dor de cabeça, tontura, perda da coordenação, inconsciência e </w:t>
            </w:r>
            <w:r>
              <w:rPr>
                <w:spacing w:val="-2"/>
                <w:sz w:val="20"/>
              </w:rPr>
              <w:t>coma.</w:t>
            </w:r>
          </w:p>
          <w:p>
            <w:pPr>
              <w:pStyle w:val="TableParagraph"/>
              <w:ind w:left="162" w:right="96"/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As informações detalhadas abaixo foram obtidas dos estudos agudos com animais de experimentação tratados com a formulação à base de cletodim.</w:t>
            </w:r>
          </w:p>
          <w:p>
            <w:pPr>
              <w:pStyle w:val="TableParagraph"/>
              <w:ind w:left="162" w:right="96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Exposição oral:</w:t>
            </w:r>
            <w:r>
              <w:rPr>
                <w:rFonts w:ascii="Arial" w:hAnsi="Arial"/>
                <w:b/>
                <w:sz w:val="20"/>
              </w:rPr>
              <w:t> </w:t>
            </w:r>
            <w:r>
              <w:rPr>
                <w:sz w:val="20"/>
              </w:rPr>
              <w:t>Os animais (ratos) tratados com dose de 2000 mg/kg peso corpóreo da substância-teste não apresentaram sinais clínicos. Não foram observadas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alterações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macroscópicas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animais.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animais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apresentaram ganho de peso dentro do esperado.</w:t>
            </w:r>
          </w:p>
          <w:p>
            <w:pPr>
              <w:pStyle w:val="TableParagraph"/>
              <w:spacing w:line="199" w:lineRule="exact"/>
              <w:ind w:left="162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Exposição</w:t>
            </w:r>
            <w:r>
              <w:rPr>
                <w:rFonts w:ascii="Arial" w:hAnsi="Arial"/>
                <w:b/>
                <w:spacing w:val="3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inalatória:</w:t>
            </w:r>
            <w:r>
              <w:rPr>
                <w:rFonts w:ascii="Arial" w:hAnsi="Arial"/>
                <w:b/>
                <w:spacing w:val="36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animais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(ratos)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expostos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produto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-2"/>
                <w:sz w:val="20"/>
              </w:rPr>
              <w:t>câmara</w:t>
            </w:r>
          </w:p>
        </w:tc>
      </w:tr>
    </w:tbl>
    <w:p>
      <w:pPr>
        <w:pStyle w:val="TableParagraph"/>
        <w:spacing w:after="0" w:line="199" w:lineRule="exact"/>
        <w:jc w:val="both"/>
        <w:rPr>
          <w:sz w:val="20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BodyText"/>
        <w:spacing w:before="3"/>
        <w:ind w:left="0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6832" type="#_x0000_t202" id="docshape18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7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7205"/>
      </w:tblGrid>
      <w:tr>
        <w:trPr>
          <w:trHeight w:val="4159" w:hRule="atLeast"/>
        </w:trPr>
        <w:tc>
          <w:tcPr>
            <w:tcW w:w="2388" w:type="dxa"/>
            <w:shd w:val="clear" w:color="auto" w:fill="E8E8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5" w:type="dxa"/>
          </w:tcPr>
          <w:p>
            <w:pPr>
              <w:pStyle w:val="TableParagraph"/>
              <w:spacing w:before="2"/>
              <w:ind w:left="127" w:right="95"/>
              <w:jc w:val="both"/>
              <w:rPr>
                <w:sz w:val="20"/>
              </w:rPr>
            </w:pPr>
            <w:r>
              <w:rPr>
                <w:sz w:val="20"/>
              </w:rPr>
              <w:t>“nose only” apresentaram cifose e piloereção durante os 5 primeiros dias de observação. </w:t>
            </w:r>
            <w:r>
              <w:rPr>
                <w:color w:val="0C0C0C"/>
                <w:sz w:val="20"/>
              </w:rPr>
              <w:t>O peso corporal médio dos animais tratados aumentou para ambos os sexos em todas as pesagens pós-exposição</w:t>
            </w:r>
            <w:r>
              <w:rPr>
                <w:color w:val="242424"/>
                <w:sz w:val="20"/>
              </w:rPr>
              <w:t>, </w:t>
            </w:r>
            <w:r>
              <w:rPr>
                <w:color w:val="0C0C0C"/>
                <w:sz w:val="20"/>
              </w:rPr>
              <w:t>exceto na primeira e segunda pesagem pós-exposição para ambos os sexos. Todos os animais excederam seu peso corporal inicial ao fim do período de observação de 14 dias</w:t>
            </w:r>
            <w:r>
              <w:rPr>
                <w:color w:val="242424"/>
                <w:sz w:val="20"/>
              </w:rPr>
              <w:t>. </w:t>
            </w:r>
            <w:r>
              <w:rPr>
                <w:sz w:val="20"/>
              </w:rPr>
              <w:t>Não foram observadas alterações macroscópicas nos animais.</w:t>
            </w:r>
          </w:p>
          <w:p>
            <w:pPr>
              <w:pStyle w:val="TableParagraph"/>
              <w:ind w:left="127" w:right="95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Exposição dérmica:</w:t>
            </w:r>
            <w:r>
              <w:rPr>
                <w:rFonts w:ascii="Arial" w:hAnsi="Arial"/>
                <w:b/>
                <w:sz w:val="20"/>
              </w:rPr>
              <w:t> </w:t>
            </w:r>
            <w:r>
              <w:rPr>
                <w:sz w:val="20"/>
              </w:rPr>
              <w:t>os animais (ratos) tratados com a dose de 2000 mg/kg peso corpóreo da susbstância-teste não apresentaram sinais clínicos. Os animais apresentaram ganho de peso dentro do esperado. Não foram observadas alterações macroscópicas nos animais.</w:t>
            </w:r>
          </w:p>
          <w:p>
            <w:pPr>
              <w:pStyle w:val="TableParagraph"/>
              <w:spacing w:line="229" w:lineRule="exact"/>
              <w:ind w:left="127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considerado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sensibilizante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dérmico.</w:t>
            </w:r>
          </w:p>
          <w:p>
            <w:pPr>
              <w:pStyle w:val="TableParagraph"/>
              <w:spacing w:before="1"/>
              <w:ind w:left="127" w:right="96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Exposição ocular:</w:t>
            </w:r>
            <w:r>
              <w:rPr>
                <w:rFonts w:ascii="Arial" w:hAnsi="Arial"/>
                <w:b/>
                <w:sz w:val="20"/>
              </w:rPr>
              <w:t> </w:t>
            </w:r>
            <w:r>
              <w:rPr>
                <w:sz w:val="20"/>
              </w:rPr>
              <w:t>os animais (coelhos) testados apresentaram opacidade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 córnea, irite, hiperemia na conjuntiva, secreção e quemose. Todos os sinais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irritação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reverteram em 7 dias após o tratamento. Não foi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observada alteração comportamental ou clínica dos animais durante o período de observação. Os animais apresentaram ganho de peso dentro do esperado.</w:t>
            </w:r>
          </w:p>
          <w:p>
            <w:pPr>
              <w:pStyle w:val="TableParagraph"/>
              <w:spacing w:line="230" w:lineRule="exact"/>
              <w:ind w:left="127" w:right="96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Efeitos crônicos</w:t>
            </w:r>
            <w:r>
              <w:rPr>
                <w:sz w:val="20"/>
              </w:rPr>
              <w:t>: os estudos de mutações genéticas e cromossômicas não demonstraram efeito genotóxico relacionado ao produto.</w:t>
            </w:r>
          </w:p>
        </w:tc>
      </w:tr>
      <w:tr>
        <w:trPr>
          <w:trHeight w:val="949" w:hRule="atLeast"/>
        </w:trPr>
        <w:tc>
          <w:tcPr>
            <w:tcW w:w="2388" w:type="dxa"/>
            <w:shd w:val="clear" w:color="auto" w:fill="E8E8E8"/>
          </w:tcPr>
          <w:p>
            <w:pPr>
              <w:pStyle w:val="TableParagraph"/>
              <w:spacing w:before="13"/>
              <w:ind w:left="12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Diagnóstico</w:t>
            </w:r>
          </w:p>
        </w:tc>
        <w:tc>
          <w:tcPr>
            <w:tcW w:w="7205" w:type="dxa"/>
          </w:tcPr>
          <w:p>
            <w:pPr>
              <w:pStyle w:val="TableParagraph"/>
              <w:spacing w:line="230" w:lineRule="atLeast" w:before="9"/>
              <w:ind w:left="127" w:right="96"/>
              <w:jc w:val="both"/>
              <w:rPr>
                <w:sz w:val="20"/>
              </w:rPr>
            </w:pPr>
            <w:r>
              <w:rPr>
                <w:sz w:val="20"/>
              </w:rPr>
              <w:t>O diagnóstico é estabelecido pela confirmação da exposição e de quadro clínico compatível. Em se apresentando sinais e sintomas indicativos de intoxicação, trate o paciente imediatamente, não condicionando o início do tratamento à confirmação laboratorial.</w:t>
            </w:r>
          </w:p>
        </w:tc>
      </w:tr>
      <w:tr>
        <w:trPr>
          <w:trHeight w:val="8068" w:hRule="atLeast"/>
        </w:trPr>
        <w:tc>
          <w:tcPr>
            <w:tcW w:w="2388" w:type="dxa"/>
            <w:shd w:val="clear" w:color="auto" w:fill="E8E8E8"/>
          </w:tcPr>
          <w:p>
            <w:pPr>
              <w:pStyle w:val="TableParagraph"/>
              <w:spacing w:before="13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Tratamento</w:t>
            </w:r>
          </w:p>
        </w:tc>
        <w:tc>
          <w:tcPr>
            <w:tcW w:w="7205" w:type="dxa"/>
          </w:tcPr>
          <w:p>
            <w:pPr>
              <w:pStyle w:val="TableParagraph"/>
              <w:tabs>
                <w:tab w:pos="1262" w:val="left" w:leader="none"/>
                <w:tab w:pos="2289" w:val="left" w:leader="none"/>
                <w:tab w:pos="3427" w:val="left" w:leader="none"/>
                <w:tab w:pos="4633" w:val="left" w:leader="none"/>
                <w:tab w:pos="4950" w:val="left" w:leader="none"/>
                <w:tab w:pos="6227" w:val="left" w:leader="none"/>
              </w:tabs>
              <w:spacing w:before="13"/>
              <w:ind w:left="127" w:right="93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ANTÍDOTO: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existe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antídoto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específico.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Tratamento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sintomático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 suporte de acordo com o quadro clínico para manutenção das funções vitais. </w:t>
            </w:r>
            <w:r>
              <w:rPr>
                <w:rFonts w:ascii="Arial" w:hAnsi="Arial"/>
                <w:b/>
                <w:sz w:val="20"/>
                <w:u w:val="single"/>
              </w:rPr>
              <w:t>Estabilização</w:t>
            </w:r>
            <w:r>
              <w:rPr>
                <w:rFonts w:ascii="Arial" w:hAnsi="Arial"/>
                <w:b/>
                <w:spacing w:val="80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do</w:t>
            </w:r>
            <w:r>
              <w:rPr>
                <w:rFonts w:ascii="Arial" w:hAnsi="Arial"/>
                <w:b/>
                <w:spacing w:val="80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paciente</w:t>
            </w:r>
            <w:r>
              <w:rPr>
                <w:sz w:val="20"/>
              </w:rPr>
              <w:t>: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monitore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sinais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vitais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(pressão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sanguínea, </w:t>
            </w:r>
            <w:r>
              <w:rPr>
                <w:spacing w:val="-2"/>
                <w:sz w:val="20"/>
              </w:rPr>
              <w:t>frequência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cardíaca,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frequência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respiratória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temperatura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corporal). </w:t>
            </w:r>
            <w:r>
              <w:rPr>
                <w:sz w:val="20"/>
              </w:rPr>
              <w:t>Estabeleça via endovenosa. Atenção especial para parada cardiorrespiratória repentina, convulsões, hipotensão e arritmias cardíacas. Usar vasopressores na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hipotensão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severa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(evitar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adrenalina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pelo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risco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fibrilação).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Avalie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 estado de consciência do paciente.</w:t>
            </w:r>
          </w:p>
          <w:p>
            <w:pPr>
              <w:pStyle w:val="TableParagraph"/>
              <w:spacing w:before="1"/>
              <w:ind w:left="127" w:right="95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Proteção das vias aéreas:</w:t>
            </w:r>
            <w:r>
              <w:rPr>
                <w:rFonts w:ascii="Arial" w:hAnsi="Arial"/>
                <w:b/>
                <w:sz w:val="20"/>
              </w:rPr>
              <w:t> </w:t>
            </w:r>
            <w:r>
              <w:rPr>
                <w:sz w:val="20"/>
              </w:rPr>
              <w:t>garanta uma via aérea patente. Sucção de secreções orais pode ser necessário. Intubação e ventilação podem ser necessárias, especialmente se o paciente tiver depressão respiratória ou comprometimento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neurológico. Administre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oxigênio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conforme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necessário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 manter adequada perfusão tecidual. Se a intoxicação for severa, pode ser necessária ventilação pulmonar assistida.</w:t>
            </w:r>
          </w:p>
          <w:p>
            <w:pPr>
              <w:pStyle w:val="TableParagraph"/>
              <w:ind w:left="127" w:right="93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Medidas de descontaminação</w:t>
            </w:r>
            <w:r>
              <w:rPr>
                <w:sz w:val="20"/>
              </w:rPr>
              <w:t>: visa limitar a absorção e os efeitos locais. Remover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roupas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acessórios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proceder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descontaminação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cuidadosa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da pele (incluindo pregas, cavidades e orifícios) e cabelos, com água abundante e sabão.</w:t>
            </w:r>
          </w:p>
          <w:p>
            <w:pPr>
              <w:pStyle w:val="TableParagraph"/>
              <w:spacing w:line="229" w:lineRule="exact"/>
              <w:ind w:left="127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Exposição</w:t>
            </w:r>
            <w:r>
              <w:rPr>
                <w:rFonts w:ascii="Arial" w:hAnsi="Arial"/>
                <w:b/>
                <w:spacing w:val="-14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  <w:u w:val="single"/>
              </w:rPr>
              <w:t>oral: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7" w:val="left" w:leader="none"/>
              </w:tabs>
              <w:spacing w:line="240" w:lineRule="auto" w:before="1" w:after="0"/>
              <w:ind w:left="247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tratamento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sintomático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suporte.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antídoto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específico.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7" w:val="left" w:leader="none"/>
              </w:tabs>
              <w:spacing w:line="240" w:lineRule="auto" w:before="0" w:after="0"/>
              <w:ind w:left="247" w:right="0" w:hanging="120"/>
              <w:jc w:val="both"/>
              <w:rPr>
                <w:sz w:val="20"/>
              </w:rPr>
            </w:pP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ingestão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produto,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indução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vômito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recomendada.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11" w:val="left" w:leader="none"/>
              </w:tabs>
              <w:spacing w:line="240" w:lineRule="auto" w:before="0" w:after="0"/>
              <w:ind w:left="127" w:right="95" w:firstLine="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Lavagem gástrica: </w:t>
            </w:r>
            <w:r>
              <w:rPr>
                <w:sz w:val="20"/>
              </w:rPr>
              <w:t>na maioria dos casos não é necessária. Somente considerar a lavagem gástrica após ingestão da substância em uma quantidade potencialmente perigosa à vida, se puder ser realizada logo após a ingestão (geralmente dentro de 1 hora). Atentar para o nível de consciência 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proteger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aéreas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risco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aspiração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disposição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tubo orogástrico (paciente em decúbito lateral esquerdo) ou por intubação endotraqueal em cuff.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74" w:val="left" w:leader="none"/>
              </w:tabs>
              <w:spacing w:line="240" w:lineRule="auto" w:before="1" w:after="0"/>
              <w:ind w:left="127" w:right="96" w:firstLine="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Carvão ativado: </w:t>
            </w:r>
            <w:r>
              <w:rPr>
                <w:sz w:val="20"/>
              </w:rPr>
              <w:t>Liga-se a maioria dos agentes tóxicos e pode diminuir a absorção sistêmica, se administrado após a ingestão (1h). Avaliar a necessidade de administração de carvão ativado. Se necessário, administrar uma suspensão de carvão ativado em água (240 mL de água / 30 g de carvão). Dose usual - adultos/adolescentes: 25 a 100 g; crianças 25 a 50 g (1 a 12 anos) e 1 g/kg (menos de 1 ano de idade).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5" w:val="left" w:leader="none"/>
              </w:tabs>
              <w:spacing w:line="214" w:lineRule="exact" w:before="0" w:after="0"/>
              <w:ind w:left="265" w:right="0" w:hanging="138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Contraindicação:</w:t>
            </w:r>
            <w:r>
              <w:rPr>
                <w:rFonts w:ascii="Arial" w:hAnsi="Arial"/>
                <w:b/>
                <w:spacing w:val="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indução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vômito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contraindicada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razão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2"/>
                <w:sz w:val="20"/>
              </w:rPr>
              <w:t>risco</w:t>
            </w:r>
          </w:p>
        </w:tc>
      </w:tr>
    </w:tbl>
    <w:p>
      <w:pPr>
        <w:pStyle w:val="TableParagraph"/>
        <w:spacing w:after="0" w:line="214" w:lineRule="exact"/>
        <w:jc w:val="both"/>
        <w:rPr>
          <w:sz w:val="20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BodyText"/>
        <w:spacing w:before="3"/>
        <w:ind w:left="0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7344" type="#_x0000_t202" id="docshape19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7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7205"/>
      </w:tblGrid>
      <w:tr>
        <w:trPr>
          <w:trHeight w:val="11747" w:hRule="atLeast"/>
        </w:trPr>
        <w:tc>
          <w:tcPr>
            <w:tcW w:w="2388" w:type="dxa"/>
            <w:shd w:val="clear" w:color="auto" w:fill="E8E8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5" w:type="dxa"/>
          </w:tcPr>
          <w:p>
            <w:pPr>
              <w:pStyle w:val="TableParagraph"/>
              <w:spacing w:before="2"/>
              <w:ind w:left="127" w:right="96"/>
              <w:jc w:val="both"/>
              <w:rPr>
                <w:sz w:val="20"/>
              </w:rPr>
            </w:pPr>
            <w:r>
              <w:rPr>
                <w:sz w:val="20"/>
              </w:rPr>
              <w:t>de aspiração e de pneumonite química. Não realizar lavagem gástrica em caso de perda dos reflexos protetores das vias respiratórias, nível diminuído de consciência; pacientes com risco de hemorragia ou perfuração gastrintestinal e ingestão de quantidades pouco tóxicas.</w:t>
            </w:r>
          </w:p>
          <w:p>
            <w:pPr>
              <w:pStyle w:val="TableParagraph"/>
              <w:spacing w:before="2"/>
              <w:ind w:left="127" w:right="94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Exposição ocular</w:t>
            </w:r>
            <w:r>
              <w:rPr>
                <w:rFonts w:ascii="Arial" w:hAnsi="Arial"/>
                <w:b/>
                <w:sz w:val="20"/>
              </w:rPr>
              <w:t>: </w:t>
            </w:r>
            <w:r>
              <w:rPr>
                <w:sz w:val="20"/>
              </w:rPr>
              <w:t>lave os olhos expostos abundantemente com água ou solução salina a 0,9% à temperatura ambiente por cerca de 20 a 30 minutos. Assegure que não fiquem partículas na conjuntiva. Evitar que a água da lavagem contamine o outro olho. Pode-se utilizar colírio anestésico no início da descontaminação ocular. Realizar avaliação oftalmológica de urgência. Se irritação, dor, inchaço, lacrimejamento ou fotofobia persistirem, o paciente deve ser encaminhado para tratamento específico.</w:t>
            </w:r>
          </w:p>
          <w:p>
            <w:pPr>
              <w:pStyle w:val="TableParagraph"/>
              <w:tabs>
                <w:tab w:pos="700" w:val="left" w:leader="none"/>
                <w:tab w:pos="2107" w:val="left" w:leader="none"/>
                <w:tab w:pos="3617" w:val="left" w:leader="none"/>
                <w:tab w:pos="4916" w:val="left" w:leader="none"/>
                <w:tab w:pos="6066" w:val="left" w:leader="none"/>
              </w:tabs>
              <w:ind w:left="127" w:right="94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Exposição dérmica</w:t>
            </w:r>
            <w:r>
              <w:rPr>
                <w:rFonts w:ascii="Arial" w:hAnsi="Arial"/>
                <w:b/>
                <w:sz w:val="20"/>
              </w:rPr>
              <w:t>: </w:t>
            </w:r>
            <w:r>
              <w:rPr>
                <w:sz w:val="20"/>
              </w:rPr>
              <w:t>remova as roupas contaminadas e lave a área exposta, não negligenciando unhas e dobras cutâneas, com água abundante e sabão por cerca de 20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30 minutos 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remover resíduos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agrotóxicos na pele e cabelo.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Podem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ocorrer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queimaduras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químicas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exposição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sol.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Tratamento dos sintomas deve ser de acordo com as manifestações clínicas. </w:t>
            </w:r>
            <w:r>
              <w:rPr>
                <w:rFonts w:ascii="Arial" w:hAnsi="Arial"/>
                <w:b/>
                <w:sz w:val="20"/>
                <w:u w:val="single"/>
              </w:rPr>
              <w:t>Exposição</w:t>
            </w:r>
            <w:r>
              <w:rPr>
                <w:rFonts w:ascii="Arial" w:hAnsi="Arial"/>
                <w:b/>
                <w:spacing w:val="35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inalatória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31"/>
                <w:sz w:val="20"/>
              </w:rPr>
              <w:t> </w:t>
            </w:r>
            <w:r>
              <w:rPr>
                <w:sz w:val="20"/>
              </w:rPr>
              <w:t>remova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paciente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arejado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forneça adequadas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ventilação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oxigenação.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Muitos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agrotóxicos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possuem solventes derivados de petróleo, e outras substâncias como surfactantes, agravando a irritação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mucosas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efeitos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intoxicação,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podendo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causar pneumonite, pneumonia química, edema pulmonar, bronquite, alergias, asma </w:t>
            </w:r>
            <w:r>
              <w:rPr>
                <w:spacing w:val="-6"/>
                <w:sz w:val="20"/>
              </w:rPr>
              <w:t>ou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dificuldades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respiratórias.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Administre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oxigênio,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corticoides, </w:t>
            </w:r>
            <w:r>
              <w:rPr>
                <w:sz w:val="20"/>
              </w:rPr>
              <w:t>broncodiladores,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antagonistas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H1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(anti-histamínicos),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antibioticoterapia,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 auxilie na ventilação, conforme necessário.</w:t>
            </w:r>
          </w:p>
          <w:p>
            <w:pPr>
              <w:pStyle w:val="TableParagraph"/>
              <w:ind w:left="127" w:right="95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Medidas sintomáticas</w:t>
            </w:r>
            <w:r>
              <w:rPr>
                <w:rFonts w:ascii="Arial" w:hAnsi="Arial"/>
                <w:b/>
                <w:spacing w:val="-2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e de</w:t>
            </w:r>
            <w:r>
              <w:rPr>
                <w:rFonts w:ascii="Arial" w:hAnsi="Arial"/>
                <w:b/>
                <w:spacing w:val="-2"/>
                <w:sz w:val="20"/>
                <w:u w:val="single"/>
              </w:rPr>
              <w:t> </w:t>
            </w:r>
            <w:r>
              <w:rPr>
                <w:rFonts w:ascii="Arial" w:hAnsi="Arial"/>
                <w:b/>
                <w:sz w:val="20"/>
                <w:u w:val="single"/>
              </w:rPr>
              <w:t>manutenção: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sz w:val="20"/>
              </w:rPr>
              <w:t>realizar exames físico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completo e neurológico. Monitorar oxigenação (oximetria ou gasometria), gases arteriais, eletrólitos, mioglobinúria, função renal e hepática. Corrigir distúrbios hidroeletrolíticos e acidose. Realizar exames de imagem, ECG, endoscopias conforme necessidade. Manter internação por no mínimo 24 horas após o desaparecimento dos sintomas.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97" w:val="left" w:leader="none"/>
              </w:tabs>
              <w:spacing w:line="240" w:lineRule="auto" w:before="0" w:after="0"/>
              <w:ind w:left="127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Em caso de hipotensão, proceda à infusão de 10 a 20 ml/kg de fluído isotônico. Se a hipotensão persistir, administre dopamina (5 a 20 µg/kg/min) ou norepinefrina (Adulto: começar a infusão com 0,5 a 1 µg/kg/min / Criança: começar a infusão com 0,1 µg/kg/min.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9" w:val="left" w:leader="none"/>
              </w:tabs>
              <w:spacing w:line="240" w:lineRule="auto" w:before="0" w:after="0"/>
              <w:ind w:left="127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Em caso de acidose, trate a acidose metabólica severa (pH &lt; 7,1) com bicarbonato de sódio intravenoso. Começar com 1 a 2 mEq/Kg em adultos e em crianças. Se necessário, pode-se repetir a dose empregando-se uma quantidade não superior à metade daquela inicialmente administrada. O intervalo mínimo de repetição da dose é de 10 minutos. Monitorar os gases sanguíneos para ajustar a dose.</w:t>
            </w:r>
          </w:p>
          <w:p>
            <w:pPr>
              <w:pStyle w:val="TableParagraph"/>
              <w:ind w:left="127" w:right="96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CUIDADOS para os prestadores de primeiros socorros:</w:t>
            </w:r>
            <w:r>
              <w:rPr>
                <w:rFonts w:ascii="Arial" w:hAnsi="Arial"/>
                <w:b/>
                <w:sz w:val="20"/>
              </w:rPr>
              <w:t> </w:t>
            </w:r>
            <w:r>
              <w:rPr>
                <w:sz w:val="20"/>
              </w:rPr>
              <w:t>a pessoa que presta atendimento ao intoxicado, especialmente durante a adoção das medidas de descontaminação, deverá estar protegida por equipamento de segurança, de forma a não se contaminar com o agente tóxico. Remover roupas e acessórios e proceder descontaminação cuidadosa da pele (incluindo pregas, cavidades e orifícios) e cabelos, com água abundante e sabão. O profissional de saúde deve estar protegido, utilizando luvas, botas e avental impermeáveis.</w:t>
            </w:r>
          </w:p>
          <w:p>
            <w:pPr>
              <w:pStyle w:val="TableParagraph"/>
              <w:spacing w:line="230" w:lineRule="atLeast"/>
              <w:ind w:left="127" w:right="95" w:hanging="36"/>
              <w:jc w:val="both"/>
              <w:rPr>
                <w:sz w:val="20"/>
              </w:rPr>
            </w:pPr>
            <w:r>
              <w:rPr>
                <w:sz w:val="20"/>
              </w:rPr>
              <w:t>EVITAR aplicar respiração boca a boca caso o paciente tenha ingerido o produto e utilizar um equipamento intermediário de reanimação manual (Ambu) para realizar o procedimento.</w:t>
            </w:r>
          </w:p>
        </w:tc>
      </w:tr>
      <w:tr>
        <w:trPr>
          <w:trHeight w:val="718" w:hRule="atLeast"/>
        </w:trPr>
        <w:tc>
          <w:tcPr>
            <w:tcW w:w="2388" w:type="dxa"/>
            <w:shd w:val="clear" w:color="auto" w:fill="E8E8E8"/>
          </w:tcPr>
          <w:p>
            <w:pPr>
              <w:pStyle w:val="TableParagraph"/>
              <w:spacing w:before="13"/>
              <w:ind w:left="12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Contraindicações</w:t>
            </w:r>
          </w:p>
        </w:tc>
        <w:tc>
          <w:tcPr>
            <w:tcW w:w="7205" w:type="dxa"/>
          </w:tcPr>
          <w:p>
            <w:pPr>
              <w:pStyle w:val="TableParagraph"/>
              <w:spacing w:line="230" w:lineRule="atLeast" w:before="9"/>
              <w:ind w:left="127" w:right="96"/>
              <w:jc w:val="both"/>
              <w:rPr>
                <w:sz w:val="20"/>
              </w:rPr>
            </w:pPr>
            <w:r>
              <w:rPr>
                <w:sz w:val="20"/>
              </w:rPr>
              <w:t>A indução do vômito é contraindicada em razão do risco potencial de aspiração e pneumonite química, porém se o vômito ocorrer espontaneamente não deve ser evitado.</w:t>
            </w:r>
          </w:p>
        </w:tc>
      </w:tr>
      <w:tr>
        <w:trPr>
          <w:trHeight w:val="530" w:hRule="atLeast"/>
        </w:trPr>
        <w:tc>
          <w:tcPr>
            <w:tcW w:w="2388" w:type="dxa"/>
            <w:shd w:val="clear" w:color="auto" w:fill="E8E8E8"/>
          </w:tcPr>
          <w:p>
            <w:pPr>
              <w:pStyle w:val="TableParagraph"/>
              <w:spacing w:before="16"/>
              <w:ind w:left="125" w:right="30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Efeitos das interações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químicas</w:t>
            </w:r>
          </w:p>
        </w:tc>
        <w:tc>
          <w:tcPr>
            <w:tcW w:w="7205" w:type="dxa"/>
          </w:tcPr>
          <w:p>
            <w:pPr>
              <w:pStyle w:val="TableParagraph"/>
              <w:spacing w:before="155"/>
              <w:ind w:left="127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conhecem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> humanos.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BodyText"/>
        <w:spacing w:before="3"/>
        <w:ind w:left="0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7856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7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3"/>
        <w:gridCol w:w="7230"/>
      </w:tblGrid>
      <w:tr>
        <w:trPr>
          <w:trHeight w:val="480" w:hRule="atLeast"/>
        </w:trPr>
        <w:tc>
          <w:tcPr>
            <w:tcW w:w="2363" w:type="dxa"/>
            <w:vMerge w:val="restart"/>
            <w:tcBorders>
              <w:right w:val="single" w:sz="4" w:space="0" w:color="000000"/>
            </w:tcBorders>
            <w:shd w:val="clear" w:color="auto" w:fill="E8E8E8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5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2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ATENÇÃO</w:t>
            </w: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atLeast"/>
              <w:ind w:left="162"/>
              <w:rPr>
                <w:sz w:val="20"/>
              </w:rPr>
            </w:pPr>
            <w:r>
              <w:rPr>
                <w:sz w:val="20"/>
              </w:rPr>
              <w:t>Ligue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Disque-Intoxicação: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0800-722-6001</w:t>
            </w:r>
            <w:r>
              <w:rPr>
                <w:rFonts w:ascii="Arial" w:hAnsi="Arial"/>
                <w:b/>
                <w:spacing w:val="4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notificar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 obter informações especializadas sobre o diagnóstico e tratamento.</w:t>
            </w:r>
          </w:p>
        </w:tc>
      </w:tr>
      <w:tr>
        <w:trPr>
          <w:trHeight w:val="488" w:hRule="atLeast"/>
        </w:trPr>
        <w:tc>
          <w:tcPr>
            <w:tcW w:w="2363" w:type="dxa"/>
            <w:vMerge/>
            <w:tcBorders>
              <w:top w:val="nil"/>
              <w:right w:val="single" w:sz="4" w:space="0" w:color="000000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atLeast" w:before="8"/>
              <w:ind w:left="162"/>
              <w:rPr>
                <w:sz w:val="20"/>
              </w:rPr>
            </w:pPr>
            <w:r>
              <w:rPr>
                <w:sz w:val="20"/>
              </w:rPr>
              <w:t>Rede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Centros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Assistência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Toxicológica RENACIAT – ANVISA/MS</w:t>
            </w:r>
          </w:p>
        </w:tc>
      </w:tr>
      <w:tr>
        <w:trPr>
          <w:trHeight w:val="260" w:hRule="atLeast"/>
        </w:trPr>
        <w:tc>
          <w:tcPr>
            <w:tcW w:w="2363" w:type="dxa"/>
            <w:vMerge/>
            <w:tcBorders>
              <w:top w:val="nil"/>
              <w:right w:val="single" w:sz="4" w:space="0" w:color="000000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5" w:lineRule="exact" w:before="16"/>
              <w:ind w:left="162"/>
              <w:rPr>
                <w:sz w:val="20"/>
              </w:rPr>
            </w:pPr>
            <w:r>
              <w:rPr>
                <w:sz w:val="20"/>
              </w:rPr>
              <w:t>Notifique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agravos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notificação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(SINAN/MS)</w:t>
            </w:r>
          </w:p>
        </w:tc>
      </w:tr>
      <w:tr>
        <w:trPr>
          <w:trHeight w:val="260" w:hRule="atLeast"/>
        </w:trPr>
        <w:tc>
          <w:tcPr>
            <w:tcW w:w="2363" w:type="dxa"/>
            <w:vMerge/>
            <w:tcBorders>
              <w:top w:val="nil"/>
              <w:right w:val="single" w:sz="4" w:space="0" w:color="000000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7" w:lineRule="exact" w:before="13"/>
              <w:ind w:left="162"/>
              <w:rPr>
                <w:sz w:val="20"/>
              </w:rPr>
            </w:pPr>
            <w:r>
              <w:rPr>
                <w:sz w:val="20"/>
              </w:rPr>
              <w:t>Notifique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Notificação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Vigilância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Sanitária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(Notivisa).</w:t>
            </w:r>
          </w:p>
        </w:tc>
      </w:tr>
      <w:tr>
        <w:trPr>
          <w:trHeight w:val="490" w:hRule="atLeast"/>
        </w:trPr>
        <w:tc>
          <w:tcPr>
            <w:tcW w:w="2363" w:type="dxa"/>
            <w:vMerge/>
            <w:tcBorders>
              <w:top w:val="nil"/>
              <w:right w:val="single" w:sz="4" w:space="0" w:color="000000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atLeast" w:before="11"/>
              <w:ind w:left="162"/>
              <w:rPr>
                <w:sz w:val="20"/>
              </w:rPr>
            </w:pPr>
            <w:r>
              <w:rPr>
                <w:sz w:val="20"/>
              </w:rPr>
              <w:t>As intoxicações por agrotóxicos e afins estão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incluídas entre as Doenças 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Agravos de Notificação Compulsória.</w:t>
            </w:r>
          </w:p>
        </w:tc>
      </w:tr>
      <w:tr>
        <w:trPr>
          <w:trHeight w:val="717" w:hRule="atLeast"/>
        </w:trPr>
        <w:tc>
          <w:tcPr>
            <w:tcW w:w="2363" w:type="dxa"/>
            <w:vMerge/>
            <w:tcBorders>
              <w:top w:val="nil"/>
              <w:right w:val="single" w:sz="4" w:space="0" w:color="000000"/>
            </w:tcBorders>
            <w:shd w:val="clear" w:color="auto" w:fill="E8E8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16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Centro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Controle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Intoxicação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Londrina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PR: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(43)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3371-2244 Telefone de Emergência da Empresa: (43) 3274-8585</w:t>
            </w:r>
          </w:p>
          <w:p>
            <w:pPr>
              <w:pStyle w:val="TableParagraph"/>
              <w:spacing w:line="224" w:lineRule="exact"/>
              <w:ind w:left="16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Endereço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Eletrônico</w:t>
            </w:r>
            <w:r>
              <w:rPr>
                <w:rFonts w:ascii="Arial" w:hAnsi="Arial"/>
                <w:b/>
                <w:spacing w:val="-9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Empresa: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hyperlink r:id="rId12">
              <w:r>
                <w:rPr>
                  <w:rFonts w:ascii="Arial" w:hAnsi="Arial"/>
                  <w:b/>
                  <w:spacing w:val="-2"/>
                  <w:sz w:val="20"/>
                </w:rPr>
                <w:t>www.nortox.com.br</w:t>
              </w:r>
            </w:hyperlink>
          </w:p>
        </w:tc>
      </w:tr>
    </w:tbl>
    <w:p>
      <w:pPr>
        <w:pStyle w:val="BodyText"/>
        <w:spacing w:before="8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252" w:lineRule="exact" w:before="1" w:after="0"/>
        <w:ind w:left="568" w:right="0" w:hanging="42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MECANISMO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AÇÃO,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ABSORÇÃO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EXCREÇÃO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ANIMAIS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pacing w:val="-2"/>
          <w:sz w:val="22"/>
        </w:rPr>
        <w:t>LABORATÓRIO:</w:t>
      </w:r>
    </w:p>
    <w:p>
      <w:pPr>
        <w:pStyle w:val="BodyText"/>
        <w:spacing w:line="252" w:lineRule="exact"/>
      </w:pPr>
      <w:r>
        <w:rPr/>
        <w:t>Vide</w:t>
      </w:r>
      <w:r>
        <w:rPr>
          <w:spacing w:val="-4"/>
        </w:rPr>
        <w:t> </w:t>
      </w:r>
      <w:r>
        <w:rPr/>
        <w:t>informações</w:t>
      </w:r>
      <w:r>
        <w:rPr>
          <w:spacing w:val="-4"/>
        </w:rPr>
        <w:t> </w:t>
      </w:r>
      <w:r>
        <w:rPr/>
        <w:t>nos</w:t>
      </w:r>
      <w:r>
        <w:rPr>
          <w:spacing w:val="-6"/>
        </w:rPr>
        <w:t> </w:t>
      </w:r>
      <w:r>
        <w:rPr/>
        <w:t>itens</w:t>
      </w:r>
      <w:r>
        <w:rPr>
          <w:spacing w:val="-2"/>
        </w:rPr>
        <w:t> </w:t>
      </w:r>
      <w:r>
        <w:rPr/>
        <w:t>toxicocinética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toxicodinâmica</w:t>
      </w:r>
      <w:r>
        <w:rPr>
          <w:spacing w:val="-4"/>
        </w:rPr>
        <w:t> </w:t>
      </w:r>
      <w:r>
        <w:rPr/>
        <w:t>acima</w:t>
      </w:r>
      <w:r>
        <w:rPr>
          <w:spacing w:val="-7"/>
        </w:rPr>
        <w:t> </w:t>
      </w:r>
      <w:r>
        <w:rPr>
          <w:spacing w:val="-2"/>
        </w:rPr>
        <w:t>descritos</w:t>
      </w:r>
    </w:p>
    <w:p>
      <w:pPr>
        <w:pStyle w:val="BodyText"/>
        <w:ind w:left="0"/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0" w:after="0"/>
        <w:ind w:left="568" w:right="0" w:hanging="428"/>
        <w:jc w:val="left"/>
      </w:pPr>
      <w:r>
        <w:rPr/>
        <w:t>EFEITOS</w:t>
      </w:r>
      <w:r>
        <w:rPr>
          <w:spacing w:val="-7"/>
        </w:rPr>
        <w:t> </w:t>
      </w:r>
      <w:r>
        <w:rPr/>
        <w:t>AGUDOS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CRÔNICOS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ANIMAIS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LABORATÓRIO:</w:t>
      </w:r>
    </w:p>
    <w:p>
      <w:pPr>
        <w:pStyle w:val="Heading2"/>
        <w:spacing w:before="1"/>
      </w:pPr>
      <w:r>
        <w:rPr/>
        <w:t>Efeitos</w:t>
      </w:r>
      <w:r>
        <w:rPr>
          <w:spacing w:val="-5"/>
        </w:rPr>
        <w:t> </w:t>
      </w:r>
      <w:r>
        <w:rPr>
          <w:spacing w:val="-2"/>
        </w:rPr>
        <w:t>agudos:</w:t>
      </w:r>
    </w:p>
    <w:p>
      <w:pPr>
        <w:spacing w:line="253" w:lineRule="exact" w:before="0"/>
        <w:ind w:left="140" w:right="0" w:firstLine="0"/>
        <w:jc w:val="left"/>
        <w:rPr>
          <w:position w:val="2"/>
          <w:sz w:val="22"/>
        </w:rPr>
      </w:pPr>
      <w:r>
        <w:rPr>
          <w:rFonts w:ascii="Arial" w:hAnsi="Arial"/>
          <w:b/>
          <w:position w:val="2"/>
          <w:sz w:val="22"/>
        </w:rPr>
        <w:t>DL</w:t>
      </w:r>
      <w:r>
        <w:rPr>
          <w:rFonts w:ascii="Arial" w:hAnsi="Arial"/>
          <w:b/>
          <w:sz w:val="14"/>
        </w:rPr>
        <w:t>50</w:t>
      </w:r>
      <w:r>
        <w:rPr>
          <w:rFonts w:ascii="Arial" w:hAnsi="Arial"/>
          <w:b/>
          <w:spacing w:val="18"/>
          <w:sz w:val="14"/>
        </w:rPr>
        <w:t> </w:t>
      </w:r>
      <w:r>
        <w:rPr>
          <w:rFonts w:ascii="Arial" w:hAnsi="Arial"/>
          <w:b/>
          <w:position w:val="2"/>
          <w:sz w:val="22"/>
        </w:rPr>
        <w:t>oral para</w:t>
      </w:r>
      <w:r>
        <w:rPr>
          <w:rFonts w:ascii="Arial" w:hAnsi="Arial"/>
          <w:b/>
          <w:spacing w:val="-4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ratos:</w:t>
      </w:r>
      <w:r>
        <w:rPr>
          <w:rFonts w:ascii="Arial" w:hAnsi="Arial"/>
          <w:b/>
          <w:spacing w:val="-3"/>
          <w:position w:val="2"/>
          <w:sz w:val="22"/>
        </w:rPr>
        <w:t> </w:t>
      </w:r>
      <w:r>
        <w:rPr>
          <w:position w:val="2"/>
          <w:sz w:val="22"/>
        </w:rPr>
        <w:t>&gt;</w:t>
      </w:r>
      <w:r>
        <w:rPr>
          <w:spacing w:val="-6"/>
          <w:position w:val="2"/>
          <w:sz w:val="22"/>
        </w:rPr>
        <w:t> </w:t>
      </w:r>
      <w:r>
        <w:rPr>
          <w:position w:val="2"/>
          <w:sz w:val="22"/>
        </w:rPr>
        <w:t>2000 mg/kg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peso</w:t>
      </w:r>
      <w:r>
        <w:rPr>
          <w:spacing w:val="-2"/>
          <w:position w:val="2"/>
          <w:sz w:val="22"/>
        </w:rPr>
        <w:t> corpóreo</w:t>
      </w:r>
    </w:p>
    <w:p>
      <w:pPr>
        <w:spacing w:line="253" w:lineRule="exact" w:before="0"/>
        <w:ind w:left="140" w:right="0" w:firstLine="0"/>
        <w:jc w:val="left"/>
        <w:rPr>
          <w:position w:val="2"/>
          <w:sz w:val="22"/>
        </w:rPr>
      </w:pPr>
      <w:r>
        <w:rPr>
          <w:rFonts w:ascii="Arial" w:hAnsi="Arial"/>
          <w:b/>
          <w:position w:val="2"/>
          <w:sz w:val="22"/>
        </w:rPr>
        <w:t>DL</w:t>
      </w:r>
      <w:r>
        <w:rPr>
          <w:rFonts w:ascii="Arial" w:hAnsi="Arial"/>
          <w:b/>
          <w:sz w:val="14"/>
        </w:rPr>
        <w:t>50</w:t>
      </w:r>
      <w:r>
        <w:rPr>
          <w:rFonts w:ascii="Arial" w:hAnsi="Arial"/>
          <w:b/>
          <w:spacing w:val="19"/>
          <w:sz w:val="14"/>
        </w:rPr>
        <w:t> </w:t>
      </w:r>
      <w:r>
        <w:rPr>
          <w:rFonts w:ascii="Arial" w:hAnsi="Arial"/>
          <w:b/>
          <w:position w:val="2"/>
          <w:sz w:val="22"/>
        </w:rPr>
        <w:t>dérmica</w:t>
      </w:r>
      <w:r>
        <w:rPr>
          <w:rFonts w:ascii="Arial" w:hAnsi="Arial"/>
          <w:b/>
          <w:spacing w:val="-2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para</w:t>
      </w:r>
      <w:r>
        <w:rPr>
          <w:rFonts w:ascii="Arial" w:hAnsi="Arial"/>
          <w:b/>
          <w:spacing w:val="-5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ratos:</w:t>
      </w:r>
      <w:r>
        <w:rPr>
          <w:rFonts w:ascii="Arial" w:hAnsi="Arial"/>
          <w:b/>
          <w:spacing w:val="-1"/>
          <w:position w:val="2"/>
          <w:sz w:val="22"/>
        </w:rPr>
        <w:t> </w:t>
      </w:r>
      <w:r>
        <w:rPr>
          <w:position w:val="2"/>
          <w:sz w:val="22"/>
        </w:rPr>
        <w:t>&gt;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2000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mg/kg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peso </w:t>
      </w:r>
      <w:r>
        <w:rPr>
          <w:spacing w:val="-2"/>
          <w:position w:val="2"/>
          <w:sz w:val="22"/>
        </w:rPr>
        <w:t>corpóreo</w:t>
      </w:r>
    </w:p>
    <w:p>
      <w:pPr>
        <w:spacing w:line="254" w:lineRule="exact" w:before="0"/>
        <w:ind w:left="140" w:right="0" w:firstLine="0"/>
        <w:jc w:val="left"/>
        <w:rPr>
          <w:position w:val="2"/>
          <w:sz w:val="22"/>
        </w:rPr>
      </w:pPr>
      <w:r>
        <w:rPr>
          <w:rFonts w:ascii="Arial" w:hAnsi="Arial"/>
          <w:b/>
          <w:position w:val="2"/>
          <w:sz w:val="22"/>
        </w:rPr>
        <w:t>CL</w:t>
      </w:r>
      <w:r>
        <w:rPr>
          <w:rFonts w:ascii="Arial" w:hAnsi="Arial"/>
          <w:b/>
          <w:sz w:val="14"/>
        </w:rPr>
        <w:t>50</w:t>
      </w:r>
      <w:r>
        <w:rPr>
          <w:rFonts w:ascii="Arial" w:hAnsi="Arial"/>
          <w:b/>
          <w:spacing w:val="-3"/>
          <w:sz w:val="14"/>
        </w:rPr>
        <w:t> </w:t>
      </w:r>
      <w:r>
        <w:rPr>
          <w:rFonts w:ascii="Arial" w:hAnsi="Arial"/>
          <w:b/>
          <w:position w:val="2"/>
          <w:sz w:val="22"/>
        </w:rPr>
        <w:t>inalatória</w:t>
      </w:r>
      <w:r>
        <w:rPr>
          <w:rFonts w:ascii="Arial" w:hAnsi="Arial"/>
          <w:b/>
          <w:spacing w:val="-5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para</w:t>
      </w:r>
      <w:r>
        <w:rPr>
          <w:rFonts w:ascii="Arial" w:hAnsi="Arial"/>
          <w:b/>
          <w:spacing w:val="-5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ratos:</w:t>
      </w:r>
      <w:r>
        <w:rPr>
          <w:rFonts w:ascii="Arial" w:hAnsi="Arial"/>
          <w:b/>
          <w:spacing w:val="-2"/>
          <w:position w:val="2"/>
          <w:sz w:val="22"/>
        </w:rPr>
        <w:t> </w:t>
      </w:r>
      <w:r>
        <w:rPr>
          <w:position w:val="2"/>
          <w:sz w:val="22"/>
        </w:rPr>
        <w:t>não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determinada</w:t>
      </w:r>
      <w:r>
        <w:rPr>
          <w:spacing w:val="-4"/>
          <w:position w:val="2"/>
          <w:sz w:val="22"/>
        </w:rPr>
        <w:t> </w:t>
      </w:r>
      <w:r>
        <w:rPr>
          <w:position w:val="2"/>
          <w:sz w:val="22"/>
        </w:rPr>
        <w:t>nas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condições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do</w:t>
      </w:r>
      <w:r>
        <w:rPr>
          <w:spacing w:val="-6"/>
          <w:position w:val="2"/>
          <w:sz w:val="22"/>
        </w:rPr>
        <w:t> </w:t>
      </w:r>
      <w:r>
        <w:rPr>
          <w:spacing w:val="-2"/>
          <w:position w:val="2"/>
          <w:sz w:val="22"/>
        </w:rPr>
        <w:t>teste.</w:t>
      </w:r>
    </w:p>
    <w:p>
      <w:pPr>
        <w:pStyle w:val="BodyText"/>
        <w:ind w:right="138"/>
        <w:jc w:val="both"/>
      </w:pPr>
      <w:r>
        <w:rPr>
          <w:rFonts w:ascii="Arial" w:hAnsi="Arial"/>
          <w:b/>
        </w:rPr>
        <w:t>Corrosão/Irritação cutânea em coelhos: </w:t>
      </w:r>
      <w:r>
        <w:rPr/>
        <w:t>Todos os animais de experimentação apresentaram eritema</w:t>
      </w:r>
      <w:r>
        <w:rPr>
          <w:spacing w:val="-2"/>
        </w:rPr>
        <w:t> </w:t>
      </w:r>
      <w:r>
        <w:rPr/>
        <w:t>grau 1</w:t>
      </w:r>
      <w:r>
        <w:rPr>
          <w:spacing w:val="-2"/>
        </w:rPr>
        <w:t> </w:t>
      </w:r>
      <w:r>
        <w:rPr/>
        <w:t>na leitura</w:t>
      </w:r>
      <w:r>
        <w:rPr>
          <w:spacing w:val="-5"/>
        </w:rPr>
        <w:t> </w:t>
      </w:r>
      <w:r>
        <w:rPr/>
        <w:t>de 1</w:t>
      </w:r>
      <w:r>
        <w:rPr>
          <w:spacing w:val="-2"/>
        </w:rPr>
        <w:t> </w:t>
      </w:r>
      <w:r>
        <w:rPr/>
        <w:t>hora, com reversão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na leitura</w:t>
      </w:r>
      <w:r>
        <w:rPr>
          <w:spacing w:val="-2"/>
        </w:rPr>
        <w:t> </w:t>
      </w:r>
      <w:r>
        <w:rPr/>
        <w:t>de 24 horas. O</w:t>
      </w:r>
      <w:r>
        <w:rPr>
          <w:spacing w:val="-3"/>
        </w:rPr>
        <w:t> </w:t>
      </w:r>
      <w:r>
        <w:rPr/>
        <w:t>teste</w:t>
      </w:r>
      <w:r>
        <w:rPr>
          <w:spacing w:val="-3"/>
        </w:rPr>
        <w:t> </w:t>
      </w:r>
      <w:r>
        <w:rPr/>
        <w:t>foi</w:t>
      </w:r>
      <w:r>
        <w:rPr>
          <w:spacing w:val="-1"/>
        </w:rPr>
        <w:t> </w:t>
      </w:r>
      <w:r>
        <w:rPr/>
        <w:t>finalizado em 72 horas. Devido a ausência de sinais de irritação, o produto não foi classificado quando ao potencial de irritação/corrosão dérmica.</w:t>
      </w:r>
    </w:p>
    <w:p>
      <w:pPr>
        <w:pStyle w:val="BodyText"/>
        <w:ind w:right="135"/>
        <w:jc w:val="both"/>
      </w:pPr>
      <w:r>
        <w:rPr>
          <w:rFonts w:ascii="Arial" w:hAnsi="Arial"/>
          <w:b/>
        </w:rPr>
        <w:t>Corrosão/Irritação ocular em coelhos: </w:t>
      </w:r>
      <w:r>
        <w:rPr/>
        <w:t>Todos os animais de experimentação apresentaram opacidade de córnea, irite, hiperemia, quemose e secreção. Todos os sinais de irritação reverteram no 7º dia da avaliação após o tratamento. O produto provoca irritação ocular grave.</w:t>
      </w:r>
    </w:p>
    <w:p>
      <w:pPr>
        <w:spacing w:line="252" w:lineRule="exact" w:before="0"/>
        <w:ind w:left="14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Sensibilização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cutânea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em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cobaias: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produto</w:t>
      </w:r>
      <w:r>
        <w:rPr>
          <w:spacing w:val="-6"/>
          <w:sz w:val="22"/>
        </w:rPr>
        <w:t> </w:t>
      </w:r>
      <w:r>
        <w:rPr>
          <w:sz w:val="22"/>
        </w:rPr>
        <w:t>não</w:t>
      </w:r>
      <w:r>
        <w:rPr>
          <w:spacing w:val="-1"/>
          <w:sz w:val="22"/>
        </w:rPr>
        <w:t> </w:t>
      </w:r>
      <w:r>
        <w:rPr>
          <w:sz w:val="22"/>
        </w:rPr>
        <w:t>é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sensibilizante.</w:t>
      </w:r>
    </w:p>
    <w:p>
      <w:pPr>
        <w:spacing w:line="252" w:lineRule="exact" w:before="0"/>
        <w:ind w:left="14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Sensibilização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respiratória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em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ratos: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não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disponível.</w:t>
      </w:r>
    </w:p>
    <w:p>
      <w:pPr>
        <w:spacing w:before="1"/>
        <w:ind w:left="140" w:right="0" w:firstLine="0"/>
        <w:jc w:val="both"/>
        <w:rPr>
          <w:sz w:val="22"/>
        </w:rPr>
      </w:pPr>
      <w:r>
        <w:rPr>
          <w:rFonts w:ascii="Arial" w:hAnsi="Arial"/>
          <w:b/>
          <w:sz w:val="22"/>
        </w:rPr>
        <w:t>Mutagenicidade: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produto</w:t>
      </w:r>
      <w:r>
        <w:rPr>
          <w:spacing w:val="-2"/>
          <w:sz w:val="22"/>
        </w:rPr>
        <w:t> </w:t>
      </w:r>
      <w:r>
        <w:rPr>
          <w:sz w:val="22"/>
        </w:rPr>
        <w:t>não</w:t>
      </w:r>
      <w:r>
        <w:rPr>
          <w:spacing w:val="-5"/>
          <w:sz w:val="22"/>
        </w:rPr>
        <w:t> </w:t>
      </w:r>
      <w:r>
        <w:rPr>
          <w:sz w:val="22"/>
        </w:rPr>
        <w:t>é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mutagênico.</w:t>
      </w:r>
    </w:p>
    <w:p>
      <w:pPr>
        <w:pStyle w:val="BodyText"/>
        <w:ind w:left="0"/>
      </w:pPr>
    </w:p>
    <w:p>
      <w:pPr>
        <w:pStyle w:val="Heading2"/>
        <w:spacing w:before="1"/>
        <w:rPr>
          <w:rFonts w:ascii="Arial MT" w:hAnsi="Arial MT"/>
          <w:b w:val="0"/>
        </w:rPr>
      </w:pPr>
      <w:r>
        <w:rPr/>
        <w:t>Efeitos</w:t>
      </w:r>
      <w:r>
        <w:rPr>
          <w:spacing w:val="-5"/>
        </w:rPr>
        <w:t> </w:t>
      </w:r>
      <w:r>
        <w:rPr>
          <w:spacing w:val="-2"/>
        </w:rPr>
        <w:t>crônicos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BodyText"/>
        <w:ind w:right="137"/>
        <w:jc w:val="both"/>
      </w:pPr>
      <w:r>
        <w:rPr/>
        <w:t>Em um estudo de um ano em cães, a doses de 75 mg/kg/dia, o cletodim produz hipertrofia e aumento do peso relativo e absoluto do fígado e anemia.</w:t>
      </w:r>
    </w:p>
    <w:p>
      <w:pPr>
        <w:pStyle w:val="BodyText"/>
        <w:ind w:right="139"/>
        <w:jc w:val="both"/>
      </w:pPr>
      <w:r>
        <w:rPr/>
        <w:t>Em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estudo</w:t>
      </w:r>
      <w:r>
        <w:rPr>
          <w:spacing w:val="-4"/>
        </w:rPr>
        <w:t> </w:t>
      </w:r>
      <w:r>
        <w:rPr/>
        <w:t>realizado</w:t>
      </w:r>
      <w:r>
        <w:rPr>
          <w:spacing w:val="-4"/>
        </w:rPr>
        <w:t> </w:t>
      </w:r>
      <w:r>
        <w:rPr/>
        <w:t>em</w:t>
      </w:r>
      <w:r>
        <w:rPr>
          <w:spacing w:val="-1"/>
        </w:rPr>
        <w:t> </w:t>
      </w:r>
      <w:r>
        <w:rPr/>
        <w:t>dois</w:t>
      </w:r>
      <w:r>
        <w:rPr>
          <w:spacing w:val="-2"/>
        </w:rPr>
        <w:t> </w:t>
      </w:r>
      <w:r>
        <w:rPr/>
        <w:t>anos em</w:t>
      </w:r>
      <w:r>
        <w:rPr>
          <w:spacing w:val="-2"/>
        </w:rPr>
        <w:t> </w:t>
      </w:r>
      <w:r>
        <w:rPr/>
        <w:t>ratos,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altas</w:t>
      </w:r>
      <w:r>
        <w:rPr>
          <w:spacing w:val="-2"/>
        </w:rPr>
        <w:t> </w:t>
      </w:r>
      <w:r>
        <w:rPr/>
        <w:t>doses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mg/kg/dia,</w:t>
      </w:r>
      <w:r>
        <w:rPr>
          <w:spacing w:val="-2"/>
        </w:rPr>
        <w:t> </w:t>
      </w:r>
      <w:r>
        <w:rPr/>
        <w:t>nenhum</w:t>
      </w:r>
      <w:r>
        <w:rPr>
          <w:spacing w:val="-2"/>
        </w:rPr>
        <w:t> </w:t>
      </w:r>
      <w:r>
        <w:rPr/>
        <w:t>efeito</w:t>
      </w:r>
      <w:r>
        <w:rPr>
          <w:spacing w:val="-4"/>
        </w:rPr>
        <w:t> </w:t>
      </w:r>
      <w:r>
        <w:rPr/>
        <w:t>foi observado na estrutura, peso e função hepática.</w:t>
      </w:r>
    </w:p>
    <w:p>
      <w:pPr>
        <w:pStyle w:val="BodyText"/>
        <w:ind w:right="136"/>
        <w:jc w:val="both"/>
      </w:pPr>
      <w:r>
        <w:rPr/>
        <w:t>Em outro estudo as doses de 350 mg/kg/dia, por período não especificado, foi observada redução do ganho de peso corporal em ratos, comparado a dose de 100 mg/kg/dia.</w:t>
      </w:r>
    </w:p>
    <w:p>
      <w:pPr>
        <w:pStyle w:val="BodyText"/>
        <w:ind w:right="135"/>
        <w:jc w:val="both"/>
      </w:pPr>
      <w:r>
        <w:rPr/>
        <w:t>Toxicidade reprodutiva e sobre o desenvolvimento: em um estudo em ratos sobre toxicidade reprodutiva, as</w:t>
      </w:r>
      <w:r>
        <w:rPr>
          <w:spacing w:val="-2"/>
        </w:rPr>
        <w:t> </w:t>
      </w:r>
      <w:r>
        <w:rPr/>
        <w:t>altas</w:t>
      </w:r>
      <w:r>
        <w:rPr>
          <w:spacing w:val="-4"/>
        </w:rPr>
        <w:t> </w:t>
      </w:r>
      <w:r>
        <w:rPr/>
        <w:t>doses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263</w:t>
      </w:r>
      <w:r>
        <w:rPr>
          <w:spacing w:val="-4"/>
        </w:rPr>
        <w:t> </w:t>
      </w:r>
      <w:r>
        <w:rPr/>
        <w:t>mg/kg/dia, não</w:t>
      </w:r>
      <w:r>
        <w:rPr>
          <w:spacing w:val="-4"/>
        </w:rPr>
        <w:t> </w:t>
      </w:r>
      <w:r>
        <w:rPr/>
        <w:t>foram</w:t>
      </w:r>
      <w:r>
        <w:rPr>
          <w:spacing w:val="-2"/>
        </w:rPr>
        <w:t> </w:t>
      </w:r>
      <w:r>
        <w:rPr/>
        <w:t>observados</w:t>
      </w:r>
      <w:r>
        <w:rPr>
          <w:spacing w:val="-2"/>
        </w:rPr>
        <w:t> </w:t>
      </w:r>
      <w:r>
        <w:rPr/>
        <w:t>efeitos</w:t>
      </w:r>
      <w:r>
        <w:rPr>
          <w:spacing w:val="-2"/>
        </w:rPr>
        <w:t> </w:t>
      </w:r>
      <w:r>
        <w:rPr/>
        <w:t>na</w:t>
      </w:r>
      <w:r>
        <w:rPr>
          <w:spacing w:val="-4"/>
        </w:rPr>
        <w:t> </w:t>
      </w:r>
      <w:r>
        <w:rPr/>
        <w:t>fertilidade, duração da prenhez ou no desenvolvimento dos filhotes. Quanto aos efeitos teratogênicos, reduções no peso corporal fetal e incremento em anormalidades esqueléticas foram observados em ratos a doses de 350 mg/kg/dia ou maiores. Em outro estudo em ratos, houve redução significativa no peso corporal e tamanho fetal e incremento das deformações nas costelas cervicais a doses de 700 mg/kg/dia, mas não em doses menores. Em coelhos, não foram vistos efeitos teratogênicos</w:t>
      </w:r>
      <w:r>
        <w:rPr>
          <w:spacing w:val="40"/>
        </w:rPr>
        <w:t> </w:t>
      </w:r>
      <w:r>
        <w:rPr/>
        <w:t>ou no desenvolvimento da prole a doses de até 300 mg/kg/dia. As evidências disponíveis até o momento sugerem que enquanto efeitos teratogênicos em modelos animais têm sido documentados, tais efeitos parecem improváveis em humanos sob condições normais de exposição (EXTONET, 1996).</w:t>
      </w:r>
    </w:p>
    <w:p>
      <w:pPr>
        <w:pStyle w:val="BodyText"/>
        <w:spacing w:after="0"/>
        <w:jc w:val="both"/>
        <w:sectPr>
          <w:pgSz w:w="11910" w:h="16840"/>
          <w:pgMar w:header="422" w:footer="605" w:top="1600" w:bottom="800" w:left="992" w:right="992"/>
        </w:sectPr>
      </w:pPr>
    </w:p>
    <w:p>
      <w:pPr>
        <w:pStyle w:val="Heading1"/>
        <w:numPr>
          <w:ilvl w:val="0"/>
          <w:numId w:val="2"/>
        </w:numPr>
        <w:tabs>
          <w:tab w:pos="2111" w:val="left" w:leader="none"/>
        </w:tabs>
        <w:spacing w:line="240" w:lineRule="auto" w:before="91" w:after="0"/>
        <w:ind w:left="2111" w:right="0" w:hanging="24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8368" type="#_x0000_t202" id="docshape21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DADOS</w:t>
      </w:r>
      <w:r>
        <w:rPr>
          <w:spacing w:val="-9"/>
        </w:rPr>
        <w:t> </w:t>
      </w:r>
      <w:r>
        <w:rPr/>
        <w:t>RELATIVOS</w:t>
      </w:r>
      <w:r>
        <w:rPr>
          <w:spacing w:val="-6"/>
        </w:rPr>
        <w:t> </w:t>
      </w:r>
      <w:r>
        <w:rPr/>
        <w:t>À</w:t>
      </w:r>
      <w:r>
        <w:rPr>
          <w:spacing w:val="-2"/>
        </w:rPr>
        <w:t> </w:t>
      </w:r>
      <w:r>
        <w:rPr/>
        <w:t>PROTEÇÃO</w:t>
      </w:r>
      <w:r>
        <w:rPr>
          <w:spacing w:val="-2"/>
        </w:rPr>
        <w:t> </w:t>
      </w:r>
      <w:r>
        <w:rPr/>
        <w:t>AO</w:t>
      </w:r>
      <w:r>
        <w:rPr>
          <w:spacing w:val="-5"/>
        </w:rPr>
        <w:t> </w:t>
      </w:r>
      <w:r>
        <w:rPr/>
        <w:t>MEIO</w:t>
      </w:r>
      <w:r>
        <w:rPr>
          <w:spacing w:val="-3"/>
        </w:rPr>
        <w:t> </w:t>
      </w:r>
      <w:r>
        <w:rPr>
          <w:spacing w:val="-2"/>
        </w:rPr>
        <w:t>AMBIENTE: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0" w:after="0"/>
        <w:ind w:left="140" w:right="14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PRECAUÇÕES DE USO E ADVERTÊNCIAS QUANTO AOS CUIDADOS DE PROTEÇÃO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AO MEIO AMBIENTE</w:t>
      </w:r>
    </w:p>
    <w:p>
      <w:pPr>
        <w:pStyle w:val="BodyText"/>
        <w:spacing w:line="251" w:lineRule="exact"/>
        <w:jc w:val="both"/>
      </w:pPr>
      <w:r>
        <w:rPr/>
        <w:t>-Este</w:t>
      </w:r>
      <w:r>
        <w:rPr>
          <w:spacing w:val="-4"/>
        </w:rPr>
        <w:t> </w:t>
      </w:r>
      <w:r>
        <w:rPr/>
        <w:t>produto</w:t>
      </w:r>
      <w:r>
        <w:rPr>
          <w:spacing w:val="-4"/>
        </w:rPr>
        <w:t> </w:t>
      </w:r>
      <w:r>
        <w:rPr>
          <w:spacing w:val="-5"/>
        </w:rPr>
        <w:t>é:</w:t>
      </w:r>
    </w:p>
    <w:p>
      <w:pPr>
        <w:pStyle w:val="BodyText"/>
        <w:spacing w:before="2"/>
        <w:ind w:right="4360"/>
      </w:pPr>
      <w:r>
        <w:rPr/>
        <w:t>(</w:t>
      </w:r>
      <w:r>
        <w:rPr>
          <w:spacing w:val="40"/>
        </w:rPr>
        <w:t> </w:t>
      </w:r>
      <w:r>
        <w:rPr/>
        <w:t>)</w:t>
      </w:r>
      <w:r>
        <w:rPr>
          <w:spacing w:val="-3"/>
        </w:rPr>
        <w:t> </w:t>
      </w:r>
      <w:r>
        <w:rPr/>
        <w:t>-Altamente</w:t>
      </w:r>
      <w:r>
        <w:rPr>
          <w:spacing w:val="-7"/>
        </w:rPr>
        <w:t> </w:t>
      </w:r>
      <w:r>
        <w:rPr/>
        <w:t>Perigoso</w:t>
      </w:r>
      <w:r>
        <w:rPr>
          <w:spacing w:val="-5"/>
        </w:rPr>
        <w:t> </w:t>
      </w:r>
      <w:r>
        <w:rPr/>
        <w:t>ao</w:t>
      </w:r>
      <w:r>
        <w:rPr>
          <w:spacing w:val="-3"/>
        </w:rPr>
        <w:t> </w:t>
      </w:r>
      <w:r>
        <w:rPr/>
        <w:t>Meio</w:t>
      </w:r>
      <w:r>
        <w:rPr>
          <w:spacing w:val="-5"/>
        </w:rPr>
        <w:t> </w:t>
      </w:r>
      <w:r>
        <w:rPr/>
        <w:t>Ambiente</w:t>
      </w:r>
      <w:r>
        <w:rPr>
          <w:spacing w:val="-7"/>
        </w:rPr>
        <w:t> </w:t>
      </w:r>
      <w:r>
        <w:rPr/>
        <w:t>(CLASSE</w:t>
      </w:r>
      <w:r>
        <w:rPr>
          <w:spacing w:val="-2"/>
        </w:rPr>
        <w:t> </w:t>
      </w:r>
      <w:r>
        <w:rPr/>
        <w:t>I). (</w:t>
      </w:r>
      <w:r>
        <w:rPr>
          <w:spacing w:val="40"/>
        </w:rPr>
        <w:t> </w:t>
      </w:r>
      <w:r>
        <w:rPr/>
        <w:t>) -Muito Perigoso ao Meio Ambiente (CLASSE II).</w:t>
      </w:r>
    </w:p>
    <w:p>
      <w:pPr>
        <w:pStyle w:val="Heading1"/>
        <w:spacing w:line="252" w:lineRule="exact"/>
      </w:pPr>
      <w:r>
        <w:rPr/>
        <w:t>(X)</w:t>
      </w:r>
      <w:r>
        <w:rPr>
          <w:spacing w:val="-4"/>
        </w:rPr>
        <w:t> </w:t>
      </w:r>
      <w:r>
        <w:rPr/>
        <w:t>-PERIGOSO</w:t>
      </w:r>
      <w:r>
        <w:rPr>
          <w:spacing w:val="-5"/>
        </w:rPr>
        <w:t> </w:t>
      </w:r>
      <w:r>
        <w:rPr/>
        <w:t>AO</w:t>
      </w:r>
      <w:r>
        <w:rPr>
          <w:spacing w:val="-3"/>
        </w:rPr>
        <w:t> </w:t>
      </w:r>
      <w:r>
        <w:rPr/>
        <w:t>MEIO</w:t>
      </w:r>
      <w:r>
        <w:rPr>
          <w:spacing w:val="-3"/>
        </w:rPr>
        <w:t> </w:t>
      </w:r>
      <w:r>
        <w:rPr/>
        <w:t>AMBIENTE</w:t>
      </w:r>
      <w:r>
        <w:rPr>
          <w:spacing w:val="-5"/>
        </w:rPr>
        <w:t> </w:t>
      </w:r>
      <w:r>
        <w:rPr/>
        <w:t>(CLASSE</w:t>
      </w:r>
      <w:r>
        <w:rPr>
          <w:spacing w:val="-4"/>
        </w:rPr>
        <w:t> </w:t>
      </w:r>
      <w:r>
        <w:rPr>
          <w:spacing w:val="-2"/>
        </w:rPr>
        <w:t>III).</w:t>
      </w:r>
    </w:p>
    <w:p>
      <w:pPr>
        <w:pStyle w:val="BodyText"/>
        <w:spacing w:line="252" w:lineRule="exact"/>
        <w:jc w:val="both"/>
      </w:pPr>
      <w:r>
        <w:rPr/>
        <w:t>(</w:t>
      </w:r>
      <w:r>
        <w:rPr>
          <w:spacing w:val="56"/>
        </w:rPr>
        <w:t> </w:t>
      </w:r>
      <w:r>
        <w:rPr/>
        <w:t>)</w:t>
      </w:r>
      <w:r>
        <w:rPr>
          <w:spacing w:val="-2"/>
        </w:rPr>
        <w:t> </w:t>
      </w:r>
      <w:r>
        <w:rPr/>
        <w:t>-Pouco</w:t>
      </w:r>
      <w:r>
        <w:rPr>
          <w:spacing w:val="-4"/>
        </w:rPr>
        <w:t> </w:t>
      </w:r>
      <w:r>
        <w:rPr/>
        <w:t>Perigoso</w:t>
      </w:r>
      <w:r>
        <w:rPr>
          <w:spacing w:val="-3"/>
        </w:rPr>
        <w:t> </w:t>
      </w:r>
      <w:r>
        <w:rPr/>
        <w:t>ao</w:t>
      </w:r>
      <w:r>
        <w:rPr>
          <w:spacing w:val="-5"/>
        </w:rPr>
        <w:t> </w:t>
      </w:r>
      <w:r>
        <w:rPr/>
        <w:t>Meio</w:t>
      </w:r>
      <w:r>
        <w:rPr>
          <w:spacing w:val="-4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(CLASSE</w:t>
      </w:r>
      <w:r>
        <w:rPr>
          <w:spacing w:val="-2"/>
        </w:rPr>
        <w:t> </w:t>
      </w:r>
      <w:r>
        <w:rPr>
          <w:spacing w:val="-4"/>
        </w:rPr>
        <w:t>IV).</w:t>
      </w:r>
    </w:p>
    <w:p>
      <w:pPr>
        <w:pStyle w:val="BodyText"/>
        <w:ind w:right="140"/>
        <w:jc w:val="both"/>
      </w:pPr>
      <w:r>
        <w:rPr/>
        <w:t>-Este produto é </w:t>
      </w:r>
      <w:r>
        <w:rPr>
          <w:rFonts w:ascii="Arial" w:hAnsi="Arial"/>
          <w:b/>
        </w:rPr>
        <w:t>ALTAMENTE MÓVEL</w:t>
      </w:r>
      <w:r>
        <w:rPr/>
        <w:t>, apresentando alto potencial de deslocamento no solo, podendo atingir principalmente águas subterrâneas.</w:t>
      </w:r>
    </w:p>
    <w:p>
      <w:pPr>
        <w:pStyle w:val="BodyText"/>
        <w:ind w:right="139"/>
        <w:jc w:val="both"/>
      </w:pPr>
      <w:r>
        <w:rPr/>
        <w:t>-Não execute aplicação aérea de agrotóxicos em áreas situadas a uma distância inferior a 500 (quinhentos) metros de povoação e de mananciais de captação de água para abastecimento público e de 250 (duzentos e cinquenta) metros de mananciais de água, moradias isoladas, agrupamentos de animais e vegetação suscetível a danos.</w:t>
      </w:r>
    </w:p>
    <w:p>
      <w:pPr>
        <w:pStyle w:val="BodyText"/>
        <w:spacing w:before="1"/>
        <w:ind w:right="137"/>
        <w:jc w:val="both"/>
      </w:pPr>
      <w:r>
        <w:rPr/>
        <w:t>-Observe as disposições constantes na legislação estadual e municipal concernentes às</w:t>
      </w:r>
      <w:r>
        <w:rPr>
          <w:spacing w:val="40"/>
        </w:rPr>
        <w:t> </w:t>
      </w:r>
      <w:r>
        <w:rPr/>
        <w:t>atividades aeroagrícolas.</w:t>
      </w:r>
    </w:p>
    <w:p>
      <w:pPr>
        <w:spacing w:line="252" w:lineRule="exact" w:before="1"/>
        <w:ind w:left="140" w:right="0" w:firstLine="0"/>
        <w:jc w:val="left"/>
        <w:rPr>
          <w:sz w:val="22"/>
        </w:rPr>
      </w:pPr>
      <w:r>
        <w:rPr>
          <w:sz w:val="22"/>
        </w:rPr>
        <w:t>-Evite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contaminação</w:t>
      </w:r>
      <w:r>
        <w:rPr>
          <w:spacing w:val="-5"/>
          <w:sz w:val="22"/>
        </w:rPr>
        <w:t> </w:t>
      </w:r>
      <w:r>
        <w:rPr>
          <w:sz w:val="22"/>
        </w:rPr>
        <w:t>ambiental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Preserve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pacing w:val="-2"/>
          <w:sz w:val="22"/>
        </w:rPr>
        <w:t>Natureza</w:t>
      </w:r>
      <w:r>
        <w:rPr>
          <w:spacing w:val="-2"/>
          <w:sz w:val="22"/>
        </w:rPr>
        <w:t>.</w:t>
      </w:r>
    </w:p>
    <w:p>
      <w:pPr>
        <w:pStyle w:val="BodyText"/>
        <w:spacing w:line="252" w:lineRule="exact"/>
      </w:pPr>
      <w:r>
        <w:rPr/>
        <w:t>-Não</w:t>
      </w:r>
      <w:r>
        <w:rPr>
          <w:spacing w:val="-3"/>
        </w:rPr>
        <w:t> </w:t>
      </w:r>
      <w:r>
        <w:rPr/>
        <w:t>utilize</w:t>
      </w:r>
      <w:r>
        <w:rPr>
          <w:spacing w:val="-3"/>
        </w:rPr>
        <w:t> </w:t>
      </w:r>
      <w:r>
        <w:rPr/>
        <w:t>equipamento</w:t>
      </w:r>
      <w:r>
        <w:rPr>
          <w:spacing w:val="-7"/>
        </w:rPr>
        <w:t> </w:t>
      </w:r>
      <w:r>
        <w:rPr/>
        <w:t>com</w:t>
      </w:r>
      <w:r>
        <w:rPr>
          <w:spacing w:val="-2"/>
        </w:rPr>
        <w:t> vazamento.</w:t>
      </w:r>
    </w:p>
    <w:p>
      <w:pPr>
        <w:pStyle w:val="BodyText"/>
        <w:spacing w:line="252" w:lineRule="exact"/>
      </w:pPr>
      <w:r>
        <w:rPr/>
        <w:t>-Não</w:t>
      </w:r>
      <w:r>
        <w:rPr>
          <w:spacing w:val="-3"/>
        </w:rPr>
        <w:t> </w:t>
      </w:r>
      <w:r>
        <w:rPr/>
        <w:t>aplique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produto</w:t>
      </w:r>
      <w:r>
        <w:rPr>
          <w:spacing w:val="-7"/>
        </w:rPr>
        <w:t> </w:t>
      </w:r>
      <w:r>
        <w:rPr/>
        <w:t>com</w:t>
      </w:r>
      <w:r>
        <w:rPr>
          <w:spacing w:val="-1"/>
        </w:rPr>
        <w:t> </w:t>
      </w:r>
      <w:r>
        <w:rPr/>
        <w:t>ventos</w:t>
      </w:r>
      <w:r>
        <w:rPr>
          <w:spacing w:val="-3"/>
        </w:rPr>
        <w:t> </w:t>
      </w:r>
      <w:r>
        <w:rPr/>
        <w:t>fortes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nas</w:t>
      </w:r>
      <w:r>
        <w:rPr>
          <w:spacing w:val="-4"/>
        </w:rPr>
        <w:t> </w:t>
      </w:r>
      <w:r>
        <w:rPr/>
        <w:t>horas</w:t>
      </w:r>
      <w:r>
        <w:rPr>
          <w:spacing w:val="-5"/>
        </w:rPr>
        <w:t> </w:t>
      </w:r>
      <w:r>
        <w:rPr/>
        <w:t>mais</w:t>
      </w:r>
      <w:r>
        <w:rPr>
          <w:spacing w:val="-2"/>
        </w:rPr>
        <w:t> quentes.</w:t>
      </w:r>
    </w:p>
    <w:p>
      <w:pPr>
        <w:pStyle w:val="BodyText"/>
        <w:spacing w:line="252" w:lineRule="exact" w:before="1"/>
      </w:pPr>
      <w:r>
        <w:rPr/>
        <w:t>-Aplique</w:t>
      </w:r>
      <w:r>
        <w:rPr>
          <w:spacing w:val="-4"/>
        </w:rPr>
        <w:t> </w:t>
      </w:r>
      <w:r>
        <w:rPr/>
        <w:t>somente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doses</w:t>
      </w:r>
      <w:r>
        <w:rPr>
          <w:spacing w:val="-3"/>
        </w:rPr>
        <w:t> </w:t>
      </w:r>
      <w:r>
        <w:rPr>
          <w:spacing w:val="-2"/>
        </w:rPr>
        <w:t>recomendadas.</w:t>
      </w:r>
    </w:p>
    <w:p>
      <w:pPr>
        <w:pStyle w:val="BodyText"/>
      </w:pPr>
      <w:r>
        <w:rPr/>
        <w:t>-Não lave embalagens ou equipamento aplicador em lagos, fontes, rios e demais corpos d’água. Evite a contaminação da água.</w:t>
      </w:r>
    </w:p>
    <w:p>
      <w:pPr>
        <w:pStyle w:val="BodyText"/>
        <w:ind w:right="138"/>
      </w:pPr>
      <w:r>
        <w:rPr/>
        <w:t>-A destinação inadequada de embalagens ou restos de produto ocasiona contaminação do solo, da água e do ar, prejudicando a fauna, a flora e a saúde das pessoas.</w:t>
      </w:r>
    </w:p>
    <w:p>
      <w:pPr>
        <w:pStyle w:val="Heading1"/>
        <w:numPr>
          <w:ilvl w:val="1"/>
          <w:numId w:val="2"/>
        </w:numPr>
        <w:tabs>
          <w:tab w:pos="577" w:val="left" w:leader="none"/>
        </w:tabs>
        <w:spacing w:line="240" w:lineRule="auto" w:before="252" w:after="0"/>
        <w:ind w:left="140" w:right="140" w:firstLine="0"/>
        <w:jc w:val="left"/>
      </w:pPr>
      <w:r>
        <w:rPr/>
        <w:t>INSTRUÇÕES DE ARMAZENAMENTO DO PRODUTO, VISANDO SUA CONSERVAÇÃO E PREVENÇÃO CONTRA ACIDENTES:</w:t>
      </w:r>
    </w:p>
    <w:p>
      <w:pPr>
        <w:pStyle w:val="BodyText"/>
        <w:spacing w:before="1"/>
      </w:pPr>
      <w:r>
        <w:rPr/>
        <w:t>-Mantenha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produto</w:t>
      </w:r>
      <w:r>
        <w:rPr>
          <w:spacing w:val="-6"/>
        </w:rPr>
        <w:t> </w:t>
      </w:r>
      <w:r>
        <w:rPr/>
        <w:t>em</w:t>
      </w:r>
      <w:r>
        <w:rPr>
          <w:spacing w:val="-3"/>
        </w:rPr>
        <w:t> </w:t>
      </w:r>
      <w:r>
        <w:rPr/>
        <w:t>sua</w:t>
      </w:r>
      <w:r>
        <w:rPr>
          <w:spacing w:val="-4"/>
        </w:rPr>
        <w:t> </w:t>
      </w:r>
      <w:r>
        <w:rPr/>
        <w:t>embalagem</w:t>
      </w:r>
      <w:r>
        <w:rPr>
          <w:spacing w:val="-4"/>
        </w:rPr>
        <w:t> </w:t>
      </w:r>
      <w:r>
        <w:rPr/>
        <w:t>original,</w:t>
      </w:r>
      <w:r>
        <w:rPr>
          <w:spacing w:val="-3"/>
        </w:rPr>
        <w:t> </w:t>
      </w:r>
      <w:r>
        <w:rPr/>
        <w:t>sempre</w:t>
      </w:r>
      <w:r>
        <w:rPr>
          <w:spacing w:val="-7"/>
        </w:rPr>
        <w:t> </w:t>
      </w:r>
      <w:r>
        <w:rPr>
          <w:spacing w:val="-2"/>
        </w:rPr>
        <w:t>fechada.</w:t>
      </w:r>
    </w:p>
    <w:p>
      <w:pPr>
        <w:pStyle w:val="BodyText"/>
        <w:spacing w:before="1"/>
      </w:pPr>
      <w:r>
        <w:rPr/>
        <w:t>-O</w:t>
      </w:r>
      <w:r>
        <w:rPr>
          <w:spacing w:val="35"/>
        </w:rPr>
        <w:t> </w:t>
      </w:r>
      <w:r>
        <w:rPr/>
        <w:t>local</w:t>
      </w:r>
      <w:r>
        <w:rPr>
          <w:spacing w:val="35"/>
        </w:rPr>
        <w:t> </w:t>
      </w:r>
      <w:r>
        <w:rPr/>
        <w:t>deve</w:t>
      </w:r>
      <w:r>
        <w:rPr>
          <w:spacing w:val="34"/>
        </w:rPr>
        <w:t> </w:t>
      </w:r>
      <w:r>
        <w:rPr/>
        <w:t>ser</w:t>
      </w:r>
      <w:r>
        <w:rPr>
          <w:spacing w:val="34"/>
        </w:rPr>
        <w:t> </w:t>
      </w:r>
      <w:r>
        <w:rPr/>
        <w:t>exclusivo</w:t>
      </w:r>
      <w:r>
        <w:rPr>
          <w:spacing w:val="35"/>
        </w:rPr>
        <w:t> </w:t>
      </w:r>
      <w:r>
        <w:rPr/>
        <w:t>para</w:t>
      </w:r>
      <w:r>
        <w:rPr>
          <w:spacing w:val="34"/>
        </w:rPr>
        <w:t> </w:t>
      </w:r>
      <w:r>
        <w:rPr/>
        <w:t>produtos</w:t>
      </w:r>
      <w:r>
        <w:rPr>
          <w:spacing w:val="33"/>
        </w:rPr>
        <w:t> </w:t>
      </w:r>
      <w:r>
        <w:rPr/>
        <w:t>tóxicos,</w:t>
      </w:r>
      <w:r>
        <w:rPr>
          <w:spacing w:val="37"/>
        </w:rPr>
        <w:t> </w:t>
      </w:r>
      <w:r>
        <w:rPr/>
        <w:t>devendo</w:t>
      </w:r>
      <w:r>
        <w:rPr>
          <w:spacing w:val="34"/>
        </w:rPr>
        <w:t> </w:t>
      </w:r>
      <w:r>
        <w:rPr/>
        <w:t>ser</w:t>
      </w:r>
      <w:r>
        <w:rPr>
          <w:spacing w:val="35"/>
        </w:rPr>
        <w:t> </w:t>
      </w:r>
      <w:r>
        <w:rPr/>
        <w:t>isolado</w:t>
      </w:r>
      <w:r>
        <w:rPr>
          <w:spacing w:val="37"/>
        </w:rPr>
        <w:t> </w:t>
      </w:r>
      <w:r>
        <w:rPr/>
        <w:t>de</w:t>
      </w:r>
      <w:r>
        <w:rPr>
          <w:spacing w:val="34"/>
        </w:rPr>
        <w:t> </w:t>
      </w:r>
      <w:r>
        <w:rPr/>
        <w:t>alimentos,</w:t>
      </w:r>
      <w:r>
        <w:rPr>
          <w:spacing w:val="35"/>
        </w:rPr>
        <w:t> </w:t>
      </w:r>
      <w:r>
        <w:rPr/>
        <w:t>bebidas, rações ou outros materiais.</w:t>
      </w:r>
    </w:p>
    <w:p>
      <w:pPr>
        <w:pStyle w:val="BodyText"/>
        <w:spacing w:line="251" w:lineRule="exact"/>
      </w:pPr>
      <w:r>
        <w:rPr/>
        <w:t>-A</w:t>
      </w:r>
      <w:r>
        <w:rPr>
          <w:spacing w:val="-6"/>
        </w:rPr>
        <w:t> </w:t>
      </w:r>
      <w:r>
        <w:rPr/>
        <w:t>construção</w:t>
      </w:r>
      <w:r>
        <w:rPr>
          <w:spacing w:val="-4"/>
        </w:rPr>
        <w:t> </w:t>
      </w:r>
      <w:r>
        <w:rPr/>
        <w:t>deve</w:t>
      </w:r>
      <w:r>
        <w:rPr>
          <w:spacing w:val="-3"/>
        </w:rPr>
        <w:t> </w:t>
      </w:r>
      <w:r>
        <w:rPr/>
        <w:t>ser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alvenaria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não</w:t>
      </w:r>
      <w:r>
        <w:rPr>
          <w:spacing w:val="-1"/>
        </w:rPr>
        <w:t> </w:t>
      </w:r>
      <w:r>
        <w:rPr>
          <w:spacing w:val="-2"/>
        </w:rPr>
        <w:t>combustível.</w:t>
      </w:r>
    </w:p>
    <w:p>
      <w:pPr>
        <w:pStyle w:val="BodyText"/>
        <w:spacing w:line="252" w:lineRule="exact" w:before="2"/>
      </w:pPr>
      <w:r>
        <w:rPr/>
        <w:t>-O</w:t>
      </w:r>
      <w:r>
        <w:rPr>
          <w:spacing w:val="-6"/>
        </w:rPr>
        <w:t> </w:t>
      </w:r>
      <w:r>
        <w:rPr/>
        <w:t>local</w:t>
      </w:r>
      <w:r>
        <w:rPr>
          <w:spacing w:val="-2"/>
        </w:rPr>
        <w:t> </w:t>
      </w:r>
      <w:r>
        <w:rPr/>
        <w:t>deve</w:t>
      </w:r>
      <w:r>
        <w:rPr>
          <w:spacing w:val="-4"/>
        </w:rPr>
        <w:t> </w:t>
      </w:r>
      <w:r>
        <w:rPr/>
        <w:t>ser</w:t>
      </w:r>
      <w:r>
        <w:rPr>
          <w:spacing w:val="-2"/>
        </w:rPr>
        <w:t> </w:t>
      </w:r>
      <w:r>
        <w:rPr/>
        <w:t>ventilado, coberto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ter</w:t>
      </w:r>
      <w:r>
        <w:rPr>
          <w:spacing w:val="-2"/>
        </w:rPr>
        <w:t> </w:t>
      </w:r>
      <w:r>
        <w:rPr/>
        <w:t>piso</w:t>
      </w:r>
      <w:r>
        <w:rPr>
          <w:spacing w:val="-3"/>
        </w:rPr>
        <w:t> </w:t>
      </w:r>
      <w:r>
        <w:rPr>
          <w:spacing w:val="-2"/>
        </w:rPr>
        <w:t>impermeável.</w:t>
      </w:r>
    </w:p>
    <w:p>
      <w:pPr>
        <w:spacing w:line="252" w:lineRule="exact" w:before="0"/>
        <w:ind w:left="140" w:right="0" w:firstLine="0"/>
        <w:jc w:val="left"/>
        <w:rPr>
          <w:sz w:val="22"/>
        </w:rPr>
      </w:pPr>
      <w:r>
        <w:rPr>
          <w:sz w:val="22"/>
        </w:rPr>
        <w:t>-Coloque</w:t>
      </w:r>
      <w:r>
        <w:rPr>
          <w:spacing w:val="-5"/>
          <w:sz w:val="22"/>
        </w:rPr>
        <w:t> </w:t>
      </w:r>
      <w:r>
        <w:rPr>
          <w:sz w:val="22"/>
        </w:rPr>
        <w:t>placa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advertência</w:t>
      </w:r>
      <w:r>
        <w:rPr>
          <w:spacing w:val="-7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dizeres: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CUIDADO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2"/>
          <w:sz w:val="22"/>
        </w:rPr>
        <w:t>VENENO</w:t>
      </w:r>
      <w:r>
        <w:rPr>
          <w:spacing w:val="-2"/>
          <w:sz w:val="22"/>
        </w:rPr>
        <w:t>.</w:t>
      </w:r>
    </w:p>
    <w:p>
      <w:pPr>
        <w:pStyle w:val="BodyText"/>
        <w:spacing w:line="252" w:lineRule="exact" w:before="1"/>
      </w:pPr>
      <w:r>
        <w:rPr/>
        <w:t>-Tranque</w:t>
      </w:r>
      <w:r>
        <w:rPr>
          <w:spacing w:val="-7"/>
        </w:rPr>
        <w:t> </w:t>
      </w:r>
      <w:r>
        <w:rPr/>
        <w:t>o</w:t>
      </w:r>
      <w:r>
        <w:rPr>
          <w:spacing w:val="-3"/>
        </w:rPr>
        <w:t> </w:t>
      </w:r>
      <w:r>
        <w:rPr/>
        <w:t>local,</w:t>
      </w:r>
      <w:r>
        <w:rPr>
          <w:spacing w:val="-5"/>
        </w:rPr>
        <w:t> </w:t>
      </w:r>
      <w:r>
        <w:rPr/>
        <w:t>evitando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acesso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pessoas</w:t>
      </w:r>
      <w:r>
        <w:rPr>
          <w:spacing w:val="-5"/>
        </w:rPr>
        <w:t> </w:t>
      </w:r>
      <w:r>
        <w:rPr/>
        <w:t>não</w:t>
      </w:r>
      <w:r>
        <w:rPr>
          <w:spacing w:val="-3"/>
        </w:rPr>
        <w:t> </w:t>
      </w:r>
      <w:r>
        <w:rPr/>
        <w:t>autorizadas,</w:t>
      </w:r>
      <w:r>
        <w:rPr>
          <w:spacing w:val="-3"/>
        </w:rPr>
        <w:t> </w:t>
      </w:r>
      <w:r>
        <w:rPr/>
        <w:t>principalmente</w:t>
      </w:r>
      <w:r>
        <w:rPr>
          <w:spacing w:val="-6"/>
        </w:rPr>
        <w:t> </w:t>
      </w:r>
      <w:r>
        <w:rPr>
          <w:spacing w:val="-2"/>
        </w:rPr>
        <w:t>crianças.</w:t>
      </w:r>
    </w:p>
    <w:p>
      <w:pPr>
        <w:pStyle w:val="BodyText"/>
      </w:pPr>
      <w:r>
        <w:rPr/>
        <w:t>-Deve haver sempre embalagens adequadas disponíveis, para envolver embalagens rompidas ou para o recolhimento de produtos vazados.</w:t>
      </w:r>
    </w:p>
    <w:p>
      <w:pPr>
        <w:pStyle w:val="BodyText"/>
      </w:pPr>
      <w:r>
        <w:rPr/>
        <w:t>-Em</w:t>
      </w:r>
      <w:r>
        <w:rPr>
          <w:spacing w:val="80"/>
        </w:rPr>
        <w:t> </w:t>
      </w:r>
      <w:r>
        <w:rPr/>
        <w:t>caso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armazéns,</w:t>
      </w:r>
      <w:r>
        <w:rPr>
          <w:spacing w:val="80"/>
        </w:rPr>
        <w:t> </w:t>
      </w:r>
      <w:r>
        <w:rPr/>
        <w:t>devem</w:t>
      </w:r>
      <w:r>
        <w:rPr>
          <w:spacing w:val="80"/>
        </w:rPr>
        <w:t> </w:t>
      </w:r>
      <w:r>
        <w:rPr/>
        <w:t>ser</w:t>
      </w:r>
      <w:r>
        <w:rPr>
          <w:spacing w:val="80"/>
        </w:rPr>
        <w:t> </w:t>
      </w:r>
      <w:r>
        <w:rPr/>
        <w:t>seguidas</w:t>
      </w:r>
      <w:r>
        <w:rPr>
          <w:spacing w:val="80"/>
        </w:rPr>
        <w:t> </w:t>
      </w:r>
      <w:r>
        <w:rPr/>
        <w:t>as</w:t>
      </w:r>
      <w:r>
        <w:rPr>
          <w:spacing w:val="80"/>
        </w:rPr>
        <w:t> </w:t>
      </w:r>
      <w:r>
        <w:rPr/>
        <w:t>instruções</w:t>
      </w:r>
      <w:r>
        <w:rPr>
          <w:spacing w:val="80"/>
        </w:rPr>
        <w:t> </w:t>
      </w:r>
      <w:r>
        <w:rPr/>
        <w:t>constantes</w:t>
      </w:r>
      <w:r>
        <w:rPr>
          <w:spacing w:val="80"/>
        </w:rPr>
        <w:t> </w:t>
      </w:r>
      <w:r>
        <w:rPr/>
        <w:t>da</w:t>
      </w:r>
      <w:r>
        <w:rPr>
          <w:spacing w:val="80"/>
        </w:rPr>
        <w:t> </w:t>
      </w:r>
      <w:r>
        <w:rPr/>
        <w:t>NBR</w:t>
      </w:r>
      <w:r>
        <w:rPr>
          <w:spacing w:val="80"/>
        </w:rPr>
        <w:t> </w:t>
      </w:r>
      <w:r>
        <w:rPr/>
        <w:t>9843</w:t>
      </w:r>
      <w:r>
        <w:rPr>
          <w:spacing w:val="80"/>
        </w:rPr>
        <w:t> </w:t>
      </w:r>
      <w:r>
        <w:rPr/>
        <w:t>da Associação Brasileira de Normas Técnicas – ABNT.</w:t>
      </w:r>
    </w:p>
    <w:p>
      <w:pPr>
        <w:pStyle w:val="BodyText"/>
      </w:pPr>
      <w:r>
        <w:rPr/>
        <w:t>-Observe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disposições</w:t>
      </w:r>
      <w:r>
        <w:rPr>
          <w:spacing w:val="-5"/>
        </w:rPr>
        <w:t> </w:t>
      </w:r>
      <w:r>
        <w:rPr/>
        <w:t>constantes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legislação</w:t>
      </w:r>
      <w:r>
        <w:rPr>
          <w:spacing w:val="-5"/>
        </w:rPr>
        <w:t> </w:t>
      </w:r>
      <w:r>
        <w:rPr/>
        <w:t>estadual</w:t>
      </w:r>
      <w:r>
        <w:rPr>
          <w:spacing w:val="-3"/>
        </w:rPr>
        <w:t> </w:t>
      </w:r>
      <w:r>
        <w:rPr/>
        <w:t>e</w:t>
      </w:r>
      <w:r>
        <w:rPr>
          <w:spacing w:val="-6"/>
        </w:rPr>
        <w:t> </w:t>
      </w:r>
      <w:r>
        <w:rPr>
          <w:spacing w:val="-2"/>
        </w:rPr>
        <w:t>municipal.</w:t>
      </w: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240" w:lineRule="auto" w:before="251" w:after="0"/>
        <w:ind w:left="568" w:right="0" w:hanging="428"/>
        <w:jc w:val="left"/>
      </w:pPr>
      <w:r>
        <w:rPr/>
        <w:t>INSTRUÇÕES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ACIDENTES:</w:t>
      </w:r>
    </w:p>
    <w:p>
      <w:pPr>
        <w:pStyle w:val="BodyText"/>
        <w:spacing w:line="252" w:lineRule="exact" w:before="2"/>
      </w:pPr>
      <w:r>
        <w:rPr/>
        <w:t>-Isole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sinalize</w:t>
      </w:r>
      <w:r>
        <w:rPr>
          <w:spacing w:val="-2"/>
        </w:rPr>
        <w:t> </w:t>
      </w:r>
      <w:r>
        <w:rPr/>
        <w:t>a área</w:t>
      </w:r>
      <w:r>
        <w:rPr>
          <w:spacing w:val="-1"/>
        </w:rPr>
        <w:t> </w:t>
      </w:r>
      <w:r>
        <w:rPr>
          <w:spacing w:val="-2"/>
        </w:rPr>
        <w:t>contaminada.</w:t>
      </w:r>
    </w:p>
    <w:p>
      <w:pPr>
        <w:spacing w:before="0"/>
        <w:ind w:left="140" w:right="0" w:firstLine="0"/>
        <w:jc w:val="left"/>
        <w:rPr>
          <w:sz w:val="22"/>
        </w:rPr>
      </w:pPr>
      <w:r>
        <w:rPr>
          <w:sz w:val="22"/>
        </w:rPr>
        <w:t>-Contate</w:t>
      </w:r>
      <w:r>
        <w:rPr>
          <w:spacing w:val="67"/>
          <w:sz w:val="22"/>
        </w:rPr>
        <w:t> </w:t>
      </w:r>
      <w:r>
        <w:rPr>
          <w:sz w:val="22"/>
        </w:rPr>
        <w:t>as</w:t>
      </w:r>
      <w:r>
        <w:rPr>
          <w:spacing w:val="69"/>
          <w:sz w:val="22"/>
        </w:rPr>
        <w:t> </w:t>
      </w:r>
      <w:r>
        <w:rPr>
          <w:sz w:val="22"/>
        </w:rPr>
        <w:t>autoridades</w:t>
      </w:r>
      <w:r>
        <w:rPr>
          <w:spacing w:val="71"/>
          <w:sz w:val="22"/>
        </w:rPr>
        <w:t> </w:t>
      </w:r>
      <w:r>
        <w:rPr>
          <w:sz w:val="22"/>
        </w:rPr>
        <w:t>locais</w:t>
      </w:r>
      <w:r>
        <w:rPr>
          <w:spacing w:val="69"/>
          <w:sz w:val="22"/>
        </w:rPr>
        <w:t> </w:t>
      </w:r>
      <w:r>
        <w:rPr>
          <w:sz w:val="22"/>
        </w:rPr>
        <w:t>competentes</w:t>
      </w:r>
      <w:r>
        <w:rPr>
          <w:spacing w:val="69"/>
          <w:sz w:val="22"/>
        </w:rPr>
        <w:t> </w:t>
      </w:r>
      <w:r>
        <w:rPr>
          <w:sz w:val="22"/>
        </w:rPr>
        <w:t>e</w:t>
      </w:r>
      <w:r>
        <w:rPr>
          <w:spacing w:val="67"/>
          <w:sz w:val="22"/>
        </w:rPr>
        <w:t> </w:t>
      </w:r>
      <w:r>
        <w:rPr>
          <w:sz w:val="22"/>
        </w:rPr>
        <w:t>a</w:t>
      </w:r>
      <w:r>
        <w:rPr>
          <w:spacing w:val="71"/>
          <w:sz w:val="22"/>
        </w:rPr>
        <w:t> </w:t>
      </w:r>
      <w:r>
        <w:rPr>
          <w:sz w:val="22"/>
        </w:rPr>
        <w:t>Empresa</w:t>
      </w:r>
      <w:r>
        <w:rPr>
          <w:spacing w:val="71"/>
          <w:sz w:val="22"/>
        </w:rPr>
        <w:t> </w:t>
      </w:r>
      <w:r>
        <w:rPr>
          <w:rFonts w:ascii="Arial" w:hAnsi="Arial"/>
          <w:b/>
          <w:sz w:val="22"/>
        </w:rPr>
        <w:t>NORTOX</w:t>
      </w:r>
      <w:r>
        <w:rPr>
          <w:rFonts w:ascii="Arial" w:hAnsi="Arial"/>
          <w:b/>
          <w:spacing w:val="67"/>
          <w:sz w:val="22"/>
        </w:rPr>
        <w:t> </w:t>
      </w:r>
      <w:r>
        <w:rPr>
          <w:rFonts w:ascii="Arial" w:hAnsi="Arial"/>
          <w:b/>
          <w:sz w:val="22"/>
        </w:rPr>
        <w:t>S/A</w:t>
      </w:r>
      <w:r>
        <w:rPr>
          <w:sz w:val="22"/>
        </w:rPr>
        <w:t>.,</w:t>
      </w:r>
      <w:r>
        <w:rPr>
          <w:spacing w:val="69"/>
          <w:sz w:val="22"/>
        </w:rPr>
        <w:t> </w:t>
      </w:r>
      <w:r>
        <w:rPr>
          <w:sz w:val="22"/>
        </w:rPr>
        <w:t>pelo</w:t>
      </w:r>
      <w:r>
        <w:rPr>
          <w:spacing w:val="67"/>
          <w:sz w:val="22"/>
        </w:rPr>
        <w:t> </w:t>
      </w:r>
      <w:r>
        <w:rPr>
          <w:sz w:val="22"/>
        </w:rPr>
        <w:t>telefone</w:t>
      </w:r>
      <w:r>
        <w:rPr>
          <w:spacing w:val="67"/>
          <w:sz w:val="22"/>
        </w:rPr>
        <w:t> </w:t>
      </w:r>
      <w:r>
        <w:rPr>
          <w:sz w:val="22"/>
        </w:rPr>
        <w:t>de emergência: </w:t>
      </w:r>
      <w:r>
        <w:rPr>
          <w:rFonts w:ascii="Arial" w:hAnsi="Arial"/>
          <w:b/>
          <w:sz w:val="22"/>
        </w:rPr>
        <w:t>(43) 3274-8585</w:t>
      </w:r>
      <w:r>
        <w:rPr>
          <w:sz w:val="22"/>
        </w:rPr>
        <w:t>.</w:t>
      </w:r>
    </w:p>
    <w:p>
      <w:pPr>
        <w:pStyle w:val="BodyText"/>
      </w:pPr>
      <w:r>
        <w:rPr/>
        <w:t>-Utilize</w:t>
      </w:r>
      <w:r>
        <w:rPr>
          <w:spacing w:val="66"/>
        </w:rPr>
        <w:t> </w:t>
      </w:r>
      <w:r>
        <w:rPr/>
        <w:t>equipamento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proteção</w:t>
      </w:r>
      <w:r>
        <w:rPr>
          <w:spacing w:val="66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-</w:t>
      </w:r>
      <w:r>
        <w:rPr>
          <w:spacing w:val="65"/>
        </w:rPr>
        <w:t> </w:t>
      </w:r>
      <w:r>
        <w:rPr/>
        <w:t>EPI</w:t>
      </w:r>
      <w:r>
        <w:rPr>
          <w:spacing w:val="66"/>
        </w:rPr>
        <w:t> </w:t>
      </w:r>
      <w:r>
        <w:rPr/>
        <w:t>(macacão</w:t>
      </w:r>
      <w:r>
        <w:rPr>
          <w:spacing w:val="40"/>
        </w:rPr>
        <w:t> </w:t>
      </w:r>
      <w:r>
        <w:rPr/>
        <w:t>impermeável,</w:t>
      </w:r>
      <w:r>
        <w:rPr>
          <w:spacing w:val="66"/>
        </w:rPr>
        <w:t> </w:t>
      </w:r>
      <w:r>
        <w:rPr/>
        <w:t>luvas</w:t>
      </w:r>
      <w:r>
        <w:rPr>
          <w:spacing w:val="66"/>
        </w:rPr>
        <w:t> </w:t>
      </w:r>
      <w:r>
        <w:rPr/>
        <w:t>e</w:t>
      </w:r>
      <w:r>
        <w:rPr>
          <w:spacing w:val="40"/>
        </w:rPr>
        <w:t> </w:t>
      </w:r>
      <w:r>
        <w:rPr/>
        <w:t>botas</w:t>
      </w:r>
      <w:r>
        <w:rPr>
          <w:spacing w:val="40"/>
        </w:rPr>
        <w:t> </w:t>
      </w:r>
      <w:r>
        <w:rPr/>
        <w:t>de borracha, óculos protetor e máscara com filtros combinado P2 ou P3).</w:t>
      </w:r>
    </w:p>
    <w:p>
      <w:pPr>
        <w:pStyle w:val="BodyText"/>
      </w:pPr>
      <w:r>
        <w:rPr/>
        <w:t>-Em caso de derrame, estanque o escoamento, não permitindo que o produto entre em bueiros,</w:t>
      </w:r>
      <w:r>
        <w:rPr>
          <w:spacing w:val="80"/>
        </w:rPr>
        <w:t> </w:t>
      </w:r>
      <w:r>
        <w:rPr/>
        <w:t>drenos ou corpos d’água. Siga as instruções a seguir:</w:t>
      </w:r>
    </w:p>
    <w:p>
      <w:pPr>
        <w:pStyle w:val="ListParagraph"/>
        <w:numPr>
          <w:ilvl w:val="2"/>
          <w:numId w:val="2"/>
        </w:numPr>
        <w:tabs>
          <w:tab w:pos="848" w:val="left" w:leader="none"/>
        </w:tabs>
        <w:spacing w:line="240" w:lineRule="auto" w:before="0" w:after="0"/>
        <w:ind w:left="140" w:right="137" w:firstLine="0"/>
        <w:jc w:val="both"/>
        <w:rPr>
          <w:sz w:val="22"/>
        </w:rPr>
      </w:pPr>
      <w:r>
        <w:rPr>
          <w:rFonts w:ascii="Arial" w:hAnsi="Arial"/>
          <w:b/>
          <w:sz w:val="22"/>
        </w:rPr>
        <w:t>Piso pavimentado: </w:t>
      </w:r>
      <w:r>
        <w:rPr>
          <w:sz w:val="22"/>
        </w:rPr>
        <w:t>absorva o produto com serragem ou areia, recolha o material com o auxílio de uma pá e coloque em recipiente lacrado e identificado devidamente. O produto derramado não deve ser mais utilizado. Neste caso, consulte o registrante pelo telefone indicado no rótulo, para sua devolução e destinação final.</w:t>
      </w:r>
    </w:p>
    <w:p>
      <w:pPr>
        <w:pStyle w:val="ListParagraph"/>
        <w:spacing w:after="0" w:line="240" w:lineRule="auto"/>
        <w:jc w:val="both"/>
        <w:rPr>
          <w:sz w:val="22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ListParagraph"/>
        <w:numPr>
          <w:ilvl w:val="2"/>
          <w:numId w:val="2"/>
        </w:numPr>
        <w:tabs>
          <w:tab w:pos="848" w:val="left" w:leader="none"/>
        </w:tabs>
        <w:spacing w:line="240" w:lineRule="auto" w:before="91" w:after="0"/>
        <w:ind w:left="140" w:right="136" w:firstLine="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8880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sz w:val="22"/>
        </w:rPr>
        <w:t>Solo: </w:t>
      </w:r>
      <w:r>
        <w:rPr>
          <w:sz w:val="22"/>
        </w:rPr>
        <w:t>retire as camadas de terra contaminada até atingir o solo não contaminado, recolha esse</w:t>
      </w:r>
      <w:r>
        <w:rPr>
          <w:spacing w:val="-1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coloque</w:t>
      </w:r>
      <w:r>
        <w:rPr>
          <w:spacing w:val="-3"/>
          <w:sz w:val="22"/>
        </w:rPr>
        <w:t> </w:t>
      </w:r>
      <w:r>
        <w:rPr>
          <w:sz w:val="22"/>
        </w:rPr>
        <w:t>em um</w:t>
      </w:r>
      <w:r>
        <w:rPr>
          <w:spacing w:val="-1"/>
          <w:sz w:val="22"/>
        </w:rPr>
        <w:t> </w:t>
      </w:r>
      <w:r>
        <w:rPr>
          <w:sz w:val="22"/>
        </w:rPr>
        <w:t>recipiente</w:t>
      </w:r>
      <w:r>
        <w:rPr>
          <w:spacing w:val="-2"/>
          <w:sz w:val="22"/>
        </w:rPr>
        <w:t> </w:t>
      </w:r>
      <w:r>
        <w:rPr>
          <w:sz w:val="22"/>
        </w:rPr>
        <w:t>lacrado</w:t>
      </w:r>
      <w:r>
        <w:rPr>
          <w:spacing w:val="-2"/>
          <w:sz w:val="22"/>
        </w:rPr>
        <w:t> </w:t>
      </w:r>
      <w:r>
        <w:rPr>
          <w:sz w:val="22"/>
        </w:rPr>
        <w:t>e devidamente</w:t>
      </w:r>
      <w:r>
        <w:rPr>
          <w:spacing w:val="-1"/>
          <w:sz w:val="22"/>
        </w:rPr>
        <w:t> </w:t>
      </w:r>
      <w:r>
        <w:rPr>
          <w:sz w:val="22"/>
        </w:rPr>
        <w:t>identificado.</w:t>
      </w:r>
      <w:r>
        <w:rPr>
          <w:spacing w:val="40"/>
          <w:sz w:val="22"/>
        </w:rPr>
        <w:t> </w:t>
      </w:r>
      <w:r>
        <w:rPr>
          <w:sz w:val="22"/>
        </w:rPr>
        <w:t>Contate</w:t>
      </w:r>
      <w:r>
        <w:rPr>
          <w:spacing w:val="-2"/>
          <w:sz w:val="22"/>
        </w:rPr>
        <w:t> </w:t>
      </w:r>
      <w:r>
        <w:rPr>
          <w:sz w:val="22"/>
        </w:rPr>
        <w:t>a Empresa Registrante conforme indicado.</w:t>
      </w:r>
    </w:p>
    <w:p>
      <w:pPr>
        <w:pStyle w:val="ListParagraph"/>
        <w:numPr>
          <w:ilvl w:val="2"/>
          <w:numId w:val="2"/>
        </w:numPr>
        <w:tabs>
          <w:tab w:pos="848" w:val="left" w:leader="none"/>
        </w:tabs>
        <w:spacing w:line="240" w:lineRule="auto" w:before="0" w:after="0"/>
        <w:ind w:left="140" w:right="136" w:firstLine="0"/>
        <w:jc w:val="both"/>
        <w:rPr>
          <w:sz w:val="22"/>
        </w:rPr>
      </w:pPr>
      <w:r>
        <w:rPr>
          <w:rFonts w:ascii="Arial" w:hAnsi="Arial"/>
          <w:b/>
          <w:sz w:val="22"/>
        </w:rPr>
        <w:t>Corpos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d'água: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interrompa</w:t>
      </w:r>
      <w:r>
        <w:rPr>
          <w:spacing w:val="-1"/>
          <w:sz w:val="22"/>
        </w:rPr>
        <w:t> </w:t>
      </w:r>
      <w:r>
        <w:rPr>
          <w:sz w:val="22"/>
        </w:rPr>
        <w:t>imediatamente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captação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consumo</w:t>
      </w:r>
      <w:r>
        <w:rPr>
          <w:spacing w:val="-4"/>
          <w:sz w:val="22"/>
        </w:rPr>
        <w:t> </w:t>
      </w:r>
      <w:r>
        <w:rPr>
          <w:sz w:val="22"/>
        </w:rPr>
        <w:t>humano</w:t>
      </w:r>
      <w:r>
        <w:rPr>
          <w:spacing w:val="-1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animal, contate o órgão ambiental mais próximo e o centro de emergência da empresa, visto que as medidas a serem adotadas dependem das proporções do acidente, das características do corpo hídrico em questão e da quantidade do produto envolvido.</w:t>
      </w:r>
    </w:p>
    <w:p>
      <w:pPr>
        <w:spacing w:line="237" w:lineRule="auto" w:before="0"/>
        <w:ind w:left="140" w:right="0" w:firstLine="0"/>
        <w:jc w:val="left"/>
        <w:rPr>
          <w:sz w:val="22"/>
        </w:rPr>
      </w:pPr>
      <w:r>
        <w:rPr>
          <w:position w:val="2"/>
          <w:sz w:val="22"/>
        </w:rPr>
        <w:t>-Em</w:t>
      </w:r>
      <w:r>
        <w:rPr>
          <w:spacing w:val="40"/>
          <w:position w:val="2"/>
          <w:sz w:val="22"/>
        </w:rPr>
        <w:t> </w:t>
      </w:r>
      <w:r>
        <w:rPr>
          <w:position w:val="2"/>
          <w:sz w:val="22"/>
        </w:rPr>
        <w:t>caso</w:t>
      </w:r>
      <w:r>
        <w:rPr>
          <w:spacing w:val="40"/>
          <w:position w:val="2"/>
          <w:sz w:val="22"/>
        </w:rPr>
        <w:t> </w:t>
      </w:r>
      <w:r>
        <w:rPr>
          <w:position w:val="2"/>
          <w:sz w:val="22"/>
        </w:rPr>
        <w:t>de</w:t>
      </w:r>
      <w:r>
        <w:rPr>
          <w:spacing w:val="40"/>
          <w:position w:val="2"/>
          <w:sz w:val="22"/>
        </w:rPr>
        <w:t> </w:t>
      </w:r>
      <w:r>
        <w:rPr>
          <w:position w:val="2"/>
          <w:sz w:val="22"/>
        </w:rPr>
        <w:t>incêndio,</w:t>
      </w:r>
      <w:r>
        <w:rPr>
          <w:spacing w:val="40"/>
          <w:position w:val="2"/>
          <w:sz w:val="22"/>
        </w:rPr>
        <w:t> </w:t>
      </w:r>
      <w:r>
        <w:rPr>
          <w:position w:val="2"/>
          <w:sz w:val="22"/>
        </w:rPr>
        <w:t>use</w:t>
      </w:r>
      <w:r>
        <w:rPr>
          <w:spacing w:val="40"/>
          <w:position w:val="2"/>
          <w:sz w:val="22"/>
        </w:rPr>
        <w:t> </w:t>
      </w:r>
      <w:r>
        <w:rPr>
          <w:position w:val="2"/>
          <w:sz w:val="22"/>
        </w:rPr>
        <w:t>extintores</w:t>
      </w:r>
      <w:r>
        <w:rPr>
          <w:spacing w:val="40"/>
          <w:position w:val="2"/>
          <w:sz w:val="22"/>
        </w:rPr>
        <w:t> </w:t>
      </w:r>
      <w:r>
        <w:rPr>
          <w:position w:val="2"/>
          <w:sz w:val="22"/>
        </w:rPr>
        <w:t>de</w:t>
      </w:r>
      <w:r>
        <w:rPr>
          <w:spacing w:val="40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ÁGUA</w:t>
      </w:r>
      <w:r>
        <w:rPr>
          <w:rFonts w:ascii="Arial" w:hAnsi="Arial"/>
          <w:b/>
          <w:spacing w:val="40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EM</w:t>
      </w:r>
      <w:r>
        <w:rPr>
          <w:rFonts w:ascii="Arial" w:hAnsi="Arial"/>
          <w:b/>
          <w:spacing w:val="40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FORMA</w:t>
      </w:r>
      <w:r>
        <w:rPr>
          <w:rFonts w:ascii="Arial" w:hAnsi="Arial"/>
          <w:b/>
          <w:spacing w:val="40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DE</w:t>
      </w:r>
      <w:r>
        <w:rPr>
          <w:rFonts w:ascii="Arial" w:hAnsi="Arial"/>
          <w:b/>
          <w:spacing w:val="40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NEBLINA,</w:t>
      </w:r>
      <w:r>
        <w:rPr>
          <w:rFonts w:ascii="Arial" w:hAnsi="Arial"/>
          <w:b/>
          <w:spacing w:val="40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DE</w:t>
      </w:r>
      <w:r>
        <w:rPr>
          <w:rFonts w:ascii="Arial" w:hAnsi="Arial"/>
          <w:b/>
          <w:spacing w:val="40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CO</w:t>
      </w:r>
      <w:r>
        <w:rPr>
          <w:rFonts w:ascii="Arial" w:hAnsi="Arial"/>
          <w:b/>
          <w:sz w:val="14"/>
        </w:rPr>
        <w:t>2</w:t>
      </w:r>
      <w:r>
        <w:rPr>
          <w:rFonts w:ascii="Arial" w:hAnsi="Arial"/>
          <w:b/>
          <w:spacing w:val="40"/>
          <w:sz w:val="14"/>
        </w:rPr>
        <w:t> </w:t>
      </w:r>
      <w:r>
        <w:rPr>
          <w:rFonts w:ascii="Arial" w:hAnsi="Arial"/>
          <w:b/>
          <w:position w:val="2"/>
          <w:sz w:val="22"/>
        </w:rPr>
        <w:t>ou</w:t>
      </w:r>
      <w:r>
        <w:rPr>
          <w:rFonts w:ascii="Arial" w:hAnsi="Arial"/>
          <w:b/>
          <w:spacing w:val="40"/>
          <w:position w:val="2"/>
          <w:sz w:val="22"/>
        </w:rPr>
        <w:t> </w:t>
      </w:r>
      <w:r>
        <w:rPr>
          <w:rFonts w:ascii="Arial" w:hAnsi="Arial"/>
          <w:b/>
          <w:position w:val="2"/>
          <w:sz w:val="22"/>
        </w:rPr>
        <w:t>PÓ </w:t>
      </w:r>
      <w:r>
        <w:rPr>
          <w:rFonts w:ascii="Arial" w:hAnsi="Arial"/>
          <w:b/>
          <w:sz w:val="22"/>
        </w:rPr>
        <w:t>QUÍMICO</w:t>
      </w:r>
      <w:r>
        <w:rPr>
          <w:sz w:val="22"/>
        </w:rPr>
        <w:t>, ficando a favor do vento para evitar intoxicação.</w:t>
      </w:r>
    </w:p>
    <w:p>
      <w:pPr>
        <w:pStyle w:val="Heading1"/>
        <w:numPr>
          <w:ilvl w:val="1"/>
          <w:numId w:val="2"/>
        </w:numPr>
        <w:tabs>
          <w:tab w:pos="596" w:val="left" w:leader="none"/>
        </w:tabs>
        <w:spacing w:line="240" w:lineRule="auto" w:before="250" w:after="0"/>
        <w:ind w:left="140" w:right="135" w:firstLine="0"/>
        <w:jc w:val="both"/>
      </w:pPr>
      <w:r>
        <w:rPr/>
        <w:t>PROCEDIMENTOS DE LAVAGEM, ARMAZENAMENTO, DEVOLUÇÃO, TRANSPORTE E DESTINAÇÃO DE EMBALAGENS VAZIAS DE PRODUTOS IMPRÓPRIOS PARA UTILIZAÇÃO OU EM DESUSO:</w:t>
      </w:r>
    </w:p>
    <w:p>
      <w:pPr>
        <w:spacing w:before="209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EMBALAGEM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RÍGIDA</w:t>
      </w:r>
      <w:r>
        <w:rPr>
          <w:rFonts w:ascii="Arial" w:hAnsi="Arial"/>
          <w:b/>
          <w:spacing w:val="-5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LAVÁVEL</w:t>
      </w:r>
    </w:p>
    <w:p>
      <w:pPr>
        <w:pStyle w:val="Heading1"/>
        <w:spacing w:before="205"/>
      </w:pPr>
      <w:r>
        <w:rPr/>
        <w:t>-LAVAGEM</w:t>
      </w:r>
      <w:r>
        <w:rPr>
          <w:spacing w:val="-4"/>
        </w:rPr>
        <w:t> </w:t>
      </w:r>
      <w:r>
        <w:rPr/>
        <w:t>DA</w:t>
      </w:r>
      <w:r>
        <w:rPr>
          <w:spacing w:val="-1"/>
        </w:rPr>
        <w:t> </w:t>
      </w:r>
      <w:r>
        <w:rPr>
          <w:spacing w:val="-2"/>
        </w:rPr>
        <w:t>EMBALAGEM</w:t>
      </w:r>
    </w:p>
    <w:p>
      <w:pPr>
        <w:pStyle w:val="BodyText"/>
        <w:spacing w:before="2"/>
      </w:pPr>
      <w:r>
        <w:rPr/>
        <w:t>Durante</w:t>
      </w:r>
      <w:r>
        <w:rPr>
          <w:spacing w:val="69"/>
        </w:rPr>
        <w:t> </w:t>
      </w:r>
      <w:r>
        <w:rPr/>
        <w:t>o</w:t>
      </w:r>
      <w:r>
        <w:rPr>
          <w:spacing w:val="69"/>
        </w:rPr>
        <w:t> </w:t>
      </w:r>
      <w:r>
        <w:rPr/>
        <w:t>procedimento</w:t>
      </w:r>
      <w:r>
        <w:rPr>
          <w:spacing w:val="69"/>
        </w:rPr>
        <w:t> </w:t>
      </w:r>
      <w:r>
        <w:rPr/>
        <w:t>de</w:t>
      </w:r>
      <w:r>
        <w:rPr>
          <w:spacing w:val="69"/>
        </w:rPr>
        <w:t> </w:t>
      </w:r>
      <w:r>
        <w:rPr/>
        <w:t>lavagem</w:t>
      </w:r>
      <w:r>
        <w:rPr>
          <w:spacing w:val="67"/>
        </w:rPr>
        <w:t> </w:t>
      </w:r>
      <w:r>
        <w:rPr/>
        <w:t>o</w:t>
      </w:r>
      <w:r>
        <w:rPr>
          <w:spacing w:val="70"/>
        </w:rPr>
        <w:t> </w:t>
      </w:r>
      <w:r>
        <w:rPr/>
        <w:t>operador</w:t>
      </w:r>
      <w:r>
        <w:rPr>
          <w:spacing w:val="72"/>
        </w:rPr>
        <w:t> </w:t>
      </w:r>
      <w:r>
        <w:rPr/>
        <w:t>deve</w:t>
      </w:r>
      <w:r>
        <w:rPr>
          <w:spacing w:val="69"/>
        </w:rPr>
        <w:t> </w:t>
      </w:r>
      <w:r>
        <w:rPr/>
        <w:t>estar</w:t>
      </w:r>
      <w:r>
        <w:rPr>
          <w:spacing w:val="68"/>
        </w:rPr>
        <w:t> </w:t>
      </w:r>
      <w:r>
        <w:rPr/>
        <w:t>utilizando</w:t>
      </w:r>
      <w:r>
        <w:rPr>
          <w:spacing w:val="70"/>
        </w:rPr>
        <w:t> </w:t>
      </w:r>
      <w:r>
        <w:rPr/>
        <w:t>os</w:t>
      </w:r>
      <w:r>
        <w:rPr>
          <w:spacing w:val="68"/>
        </w:rPr>
        <w:t> </w:t>
      </w:r>
      <w:r>
        <w:rPr/>
        <w:t>mesmos</w:t>
      </w:r>
      <w:r>
        <w:rPr>
          <w:spacing w:val="68"/>
        </w:rPr>
        <w:t> </w:t>
      </w:r>
      <w:r>
        <w:rPr/>
        <w:t>EPI’s</w:t>
      </w:r>
      <w:r>
        <w:rPr>
          <w:spacing w:val="68"/>
        </w:rPr>
        <w:t> </w:t>
      </w:r>
      <w:r>
        <w:rPr/>
        <w:t>– Equipamentos de Proteção Individual – recomendados para o preparo da calda do produto.</w:t>
      </w:r>
    </w:p>
    <w:p>
      <w:pPr>
        <w:pStyle w:val="Heading2"/>
        <w:numPr>
          <w:ilvl w:val="0"/>
          <w:numId w:val="8"/>
        </w:numPr>
        <w:tabs>
          <w:tab w:pos="278" w:val="left" w:leader="none"/>
        </w:tabs>
        <w:spacing w:line="252" w:lineRule="exact" w:before="206" w:after="0"/>
        <w:ind w:left="278" w:right="0" w:hanging="138"/>
        <w:jc w:val="both"/>
      </w:pPr>
      <w:r>
        <w:rPr/>
        <w:t>Tríplice</w:t>
      </w:r>
      <w:r>
        <w:rPr>
          <w:spacing w:val="-8"/>
        </w:rPr>
        <w:t> </w:t>
      </w:r>
      <w:r>
        <w:rPr/>
        <w:t>lavagem</w:t>
      </w:r>
      <w:r>
        <w:rPr>
          <w:spacing w:val="-6"/>
        </w:rPr>
        <w:t> </w:t>
      </w:r>
      <w:r>
        <w:rPr/>
        <w:t>(Lavagem</w:t>
      </w:r>
      <w:r>
        <w:rPr>
          <w:spacing w:val="-6"/>
        </w:rPr>
        <w:t> </w:t>
      </w:r>
      <w:r>
        <w:rPr>
          <w:spacing w:val="-2"/>
        </w:rPr>
        <w:t>Manual):</w:t>
      </w:r>
    </w:p>
    <w:p>
      <w:pPr>
        <w:spacing w:before="0"/>
        <w:ind w:left="140" w:right="138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Esta embalagem deve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ser submetida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processo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Tríplice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Lavagem,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imediatamente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após o seu esvaziamento, adotando-se os seguintes procedimentos</w:t>
      </w:r>
      <w:r>
        <w:rPr>
          <w:sz w:val="22"/>
        </w:rPr>
        <w:t>:</w:t>
      </w:r>
    </w:p>
    <w:p>
      <w:pPr>
        <w:pStyle w:val="BodyText"/>
      </w:pPr>
      <w:r>
        <w:rPr/>
        <w:t>-Esvazie</w:t>
      </w:r>
      <w:r>
        <w:rPr>
          <w:spacing w:val="29"/>
        </w:rPr>
        <w:t> </w:t>
      </w:r>
      <w:r>
        <w:rPr/>
        <w:t>completamente</w:t>
      </w:r>
      <w:r>
        <w:rPr>
          <w:spacing w:val="27"/>
        </w:rPr>
        <w:t> </w:t>
      </w:r>
      <w:r>
        <w:rPr/>
        <w:t>o</w:t>
      </w:r>
      <w:r>
        <w:rPr>
          <w:spacing w:val="29"/>
        </w:rPr>
        <w:t> </w:t>
      </w:r>
      <w:r>
        <w:rPr/>
        <w:t>conteúdo</w:t>
      </w:r>
      <w:r>
        <w:rPr>
          <w:spacing w:val="29"/>
        </w:rPr>
        <w:t> </w:t>
      </w:r>
      <w:r>
        <w:rPr/>
        <w:t>da</w:t>
      </w:r>
      <w:r>
        <w:rPr>
          <w:spacing w:val="29"/>
        </w:rPr>
        <w:t> </w:t>
      </w:r>
      <w:r>
        <w:rPr/>
        <w:t>embalagem</w:t>
      </w:r>
      <w:r>
        <w:rPr>
          <w:spacing w:val="30"/>
        </w:rPr>
        <w:t> </w:t>
      </w:r>
      <w:r>
        <w:rPr/>
        <w:t>no</w:t>
      </w:r>
      <w:r>
        <w:rPr>
          <w:spacing w:val="29"/>
        </w:rPr>
        <w:t> </w:t>
      </w:r>
      <w:r>
        <w:rPr/>
        <w:t>tanque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pulverizador,</w:t>
      </w:r>
      <w:r>
        <w:rPr>
          <w:spacing w:val="27"/>
        </w:rPr>
        <w:t> </w:t>
      </w:r>
      <w:r>
        <w:rPr/>
        <w:t>mantendo-a</w:t>
      </w:r>
      <w:r>
        <w:rPr>
          <w:spacing w:val="29"/>
        </w:rPr>
        <w:t> </w:t>
      </w:r>
      <w:r>
        <w:rPr/>
        <w:t>na posição vertical durante 30 segundos;</w:t>
      </w:r>
    </w:p>
    <w:p>
      <w:pPr>
        <w:pStyle w:val="BodyText"/>
        <w:spacing w:line="252" w:lineRule="exact" w:before="1"/>
      </w:pPr>
      <w:r>
        <w:rPr/>
        <w:t>-Adicione</w:t>
      </w:r>
      <w:r>
        <w:rPr>
          <w:spacing w:val="-3"/>
        </w:rPr>
        <w:t> </w:t>
      </w:r>
      <w:r>
        <w:rPr/>
        <w:t>água</w:t>
      </w:r>
      <w:r>
        <w:rPr>
          <w:spacing w:val="-2"/>
        </w:rPr>
        <w:t> </w:t>
      </w:r>
      <w:r>
        <w:rPr/>
        <w:t>limpa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embalagem</w:t>
      </w:r>
      <w:r>
        <w:rPr>
          <w:spacing w:val="-2"/>
        </w:rPr>
        <w:t> </w:t>
      </w:r>
      <w:r>
        <w:rPr/>
        <w:t>até</w:t>
      </w:r>
      <w:r>
        <w:rPr>
          <w:spacing w:val="-4"/>
        </w:rPr>
        <w:t> </w:t>
      </w:r>
      <w:r>
        <w:rPr/>
        <w:t>¼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seu</w:t>
      </w:r>
      <w:r>
        <w:rPr>
          <w:spacing w:val="-6"/>
        </w:rPr>
        <w:t> </w:t>
      </w:r>
      <w:r>
        <w:rPr>
          <w:spacing w:val="-2"/>
        </w:rPr>
        <w:t>volume;</w:t>
      </w:r>
    </w:p>
    <w:p>
      <w:pPr>
        <w:pStyle w:val="BodyText"/>
        <w:spacing w:line="252" w:lineRule="exact"/>
      </w:pPr>
      <w:r>
        <w:rPr/>
        <w:t>-Tampe</w:t>
      </w:r>
      <w:r>
        <w:rPr>
          <w:spacing w:val="-5"/>
        </w:rPr>
        <w:t> </w:t>
      </w:r>
      <w:r>
        <w:rPr/>
        <w:t>bem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embalagem</w:t>
      </w:r>
      <w:r>
        <w:rPr>
          <w:spacing w:val="-2"/>
        </w:rPr>
        <w:t> </w:t>
      </w:r>
      <w:r>
        <w:rPr/>
        <w:t>e</w:t>
      </w:r>
      <w:r>
        <w:rPr>
          <w:spacing w:val="-6"/>
        </w:rPr>
        <w:t> </w:t>
      </w:r>
      <w:r>
        <w:rPr/>
        <w:t>agite-a,</w:t>
      </w:r>
      <w:r>
        <w:rPr>
          <w:spacing w:val="-1"/>
        </w:rPr>
        <w:t> </w:t>
      </w:r>
      <w:r>
        <w:rPr/>
        <w:t>por</w:t>
      </w:r>
      <w:r>
        <w:rPr>
          <w:spacing w:val="-4"/>
        </w:rPr>
        <w:t> </w:t>
      </w:r>
      <w:r>
        <w:rPr/>
        <w:t>30</w:t>
      </w:r>
      <w:r>
        <w:rPr>
          <w:spacing w:val="-3"/>
        </w:rPr>
        <w:t> </w:t>
      </w:r>
      <w:r>
        <w:rPr>
          <w:spacing w:val="-2"/>
        </w:rPr>
        <w:t>segundos;</w:t>
      </w:r>
    </w:p>
    <w:p>
      <w:pPr>
        <w:pStyle w:val="BodyText"/>
        <w:spacing w:line="252" w:lineRule="exact" w:before="1"/>
      </w:pPr>
      <w:r>
        <w:rPr/>
        <w:t>-Despeje</w:t>
      </w:r>
      <w:r>
        <w:rPr>
          <w:spacing w:val="-6"/>
        </w:rPr>
        <w:t> </w:t>
      </w:r>
      <w:r>
        <w:rPr/>
        <w:t>a água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lavagem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tanque</w:t>
      </w:r>
      <w:r>
        <w:rPr>
          <w:spacing w:val="-3"/>
        </w:rPr>
        <w:t> </w:t>
      </w:r>
      <w:r>
        <w:rPr>
          <w:spacing w:val="-2"/>
        </w:rPr>
        <w:t>pulverizador;</w:t>
      </w:r>
    </w:p>
    <w:p>
      <w:pPr>
        <w:pStyle w:val="BodyText"/>
        <w:spacing w:line="252" w:lineRule="exact"/>
      </w:pPr>
      <w:r>
        <w:rPr/>
        <w:t>-Faça</w:t>
      </w:r>
      <w:r>
        <w:rPr>
          <w:spacing w:val="-4"/>
        </w:rPr>
        <w:t> </w:t>
      </w:r>
      <w:r>
        <w:rPr/>
        <w:t>esta</w:t>
      </w:r>
      <w:r>
        <w:rPr>
          <w:spacing w:val="-2"/>
        </w:rPr>
        <w:t> </w:t>
      </w:r>
      <w:r>
        <w:rPr/>
        <w:t>operação</w:t>
      </w:r>
      <w:r>
        <w:rPr>
          <w:spacing w:val="-6"/>
        </w:rPr>
        <w:t> </w:t>
      </w:r>
      <w:r>
        <w:rPr/>
        <w:t>três</w:t>
      </w:r>
      <w:r>
        <w:rPr>
          <w:spacing w:val="-4"/>
        </w:rPr>
        <w:t> </w:t>
      </w:r>
      <w:r>
        <w:rPr>
          <w:spacing w:val="-2"/>
        </w:rPr>
        <w:t>vezes;</w:t>
      </w:r>
    </w:p>
    <w:p>
      <w:pPr>
        <w:pStyle w:val="BodyText"/>
        <w:spacing w:line="252" w:lineRule="exact"/>
      </w:pPr>
      <w:r>
        <w:rPr/>
        <w:t>-Inutilize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embalagem</w:t>
      </w:r>
      <w:r>
        <w:rPr>
          <w:spacing w:val="-3"/>
        </w:rPr>
        <w:t> </w:t>
      </w:r>
      <w:r>
        <w:rPr/>
        <w:t>plástica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metálica</w:t>
      </w:r>
      <w:r>
        <w:rPr>
          <w:spacing w:val="-4"/>
        </w:rPr>
        <w:t> </w:t>
      </w:r>
      <w:r>
        <w:rPr/>
        <w:t>perfurando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>
          <w:spacing w:val="-2"/>
        </w:rPr>
        <w:t>fundo.</w:t>
      </w:r>
    </w:p>
    <w:p>
      <w:pPr>
        <w:pStyle w:val="Heading2"/>
        <w:numPr>
          <w:ilvl w:val="0"/>
          <w:numId w:val="8"/>
        </w:numPr>
        <w:tabs>
          <w:tab w:pos="278" w:val="left" w:leader="none"/>
        </w:tabs>
        <w:spacing w:line="252" w:lineRule="exact" w:before="208" w:after="0"/>
        <w:ind w:left="278" w:right="0" w:hanging="138"/>
        <w:jc w:val="both"/>
      </w:pPr>
      <w:r>
        <w:rPr/>
        <w:t>Lavagem</w:t>
      </w:r>
      <w:r>
        <w:rPr>
          <w:spacing w:val="-3"/>
        </w:rPr>
        <w:t> </w:t>
      </w:r>
      <w:r>
        <w:rPr/>
        <w:t>sob</w:t>
      </w:r>
      <w:r>
        <w:rPr>
          <w:spacing w:val="-3"/>
        </w:rPr>
        <w:t> </w:t>
      </w:r>
      <w:r>
        <w:rPr>
          <w:spacing w:val="-2"/>
        </w:rPr>
        <w:t>Pressão:</w:t>
      </w:r>
    </w:p>
    <w:p>
      <w:pPr>
        <w:spacing w:before="0"/>
        <w:ind w:left="14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Ao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utilizar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pulverizadores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dotados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equipamentos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lavagem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sob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pressão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seguir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os seguintes procedimentos</w:t>
      </w:r>
      <w:r>
        <w:rPr>
          <w:sz w:val="22"/>
        </w:rPr>
        <w:t>:</w:t>
      </w:r>
    </w:p>
    <w:p>
      <w:pPr>
        <w:pStyle w:val="BodyText"/>
      </w:pPr>
      <w:r>
        <w:rPr/>
        <w:t>-Encaixe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embalagem</w:t>
      </w:r>
      <w:r>
        <w:rPr>
          <w:spacing w:val="-3"/>
        </w:rPr>
        <w:t> </w:t>
      </w:r>
      <w:r>
        <w:rPr/>
        <w:t>vazia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apropriado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funil</w:t>
      </w:r>
      <w:r>
        <w:rPr>
          <w:spacing w:val="-6"/>
        </w:rPr>
        <w:t> </w:t>
      </w:r>
      <w:r>
        <w:rPr/>
        <w:t>instalado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2"/>
        </w:rPr>
        <w:t>pulverizador;</w:t>
      </w:r>
    </w:p>
    <w:p>
      <w:pPr>
        <w:pStyle w:val="BodyText"/>
        <w:spacing w:line="252" w:lineRule="exact" w:before="1"/>
      </w:pPr>
      <w:r>
        <w:rPr/>
        <w:t>-Acione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mecanismo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liberar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jato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água;</w:t>
      </w:r>
    </w:p>
    <w:p>
      <w:pPr>
        <w:pStyle w:val="BodyText"/>
        <w:spacing w:line="252" w:lineRule="exact"/>
      </w:pPr>
      <w:r>
        <w:rPr/>
        <w:t>-Direcione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jato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água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todas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paredes</w:t>
      </w:r>
      <w:r>
        <w:rPr>
          <w:spacing w:val="-6"/>
        </w:rPr>
        <w:t> </w:t>
      </w:r>
      <w:r>
        <w:rPr/>
        <w:t>internas da</w:t>
      </w:r>
      <w:r>
        <w:rPr>
          <w:spacing w:val="-3"/>
        </w:rPr>
        <w:t> </w:t>
      </w:r>
      <w:r>
        <w:rPr/>
        <w:t>embalagem,</w:t>
      </w:r>
      <w:r>
        <w:rPr>
          <w:spacing w:val="-6"/>
        </w:rPr>
        <w:t> </w:t>
      </w:r>
      <w:r>
        <w:rPr/>
        <w:t>por</w:t>
      </w:r>
      <w:r>
        <w:rPr>
          <w:spacing w:val="-2"/>
        </w:rPr>
        <w:t> </w:t>
      </w:r>
      <w:r>
        <w:rPr/>
        <w:t>30</w:t>
      </w:r>
      <w:r>
        <w:rPr>
          <w:spacing w:val="-5"/>
        </w:rPr>
        <w:t> </w:t>
      </w:r>
      <w:r>
        <w:rPr>
          <w:spacing w:val="-2"/>
        </w:rPr>
        <w:t>segundos;</w:t>
      </w:r>
    </w:p>
    <w:p>
      <w:pPr>
        <w:pStyle w:val="BodyText"/>
        <w:spacing w:line="252" w:lineRule="exact" w:before="2"/>
      </w:pPr>
      <w:r>
        <w:rPr/>
        <w:t>-A</w:t>
      </w:r>
      <w:r>
        <w:rPr>
          <w:spacing w:val="-5"/>
        </w:rPr>
        <w:t> </w:t>
      </w:r>
      <w:r>
        <w:rPr/>
        <w:t>água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lavagem</w:t>
      </w:r>
      <w:r>
        <w:rPr>
          <w:spacing w:val="-1"/>
        </w:rPr>
        <w:t> </w:t>
      </w:r>
      <w:r>
        <w:rPr/>
        <w:t>deve</w:t>
      </w:r>
      <w:r>
        <w:rPr>
          <w:spacing w:val="-2"/>
        </w:rPr>
        <w:t> </w:t>
      </w:r>
      <w:r>
        <w:rPr/>
        <w:t>ser</w:t>
      </w:r>
      <w:r>
        <w:rPr>
          <w:spacing w:val="-3"/>
        </w:rPr>
        <w:t> </w:t>
      </w:r>
      <w:r>
        <w:rPr/>
        <w:t>transferida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tanque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pulverizador;</w:t>
      </w:r>
    </w:p>
    <w:p>
      <w:pPr>
        <w:pStyle w:val="BodyText"/>
        <w:spacing w:line="252" w:lineRule="exact"/>
      </w:pPr>
      <w:r>
        <w:rPr/>
        <w:t>-Inutilize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embalagem</w:t>
      </w:r>
      <w:r>
        <w:rPr>
          <w:spacing w:val="-4"/>
        </w:rPr>
        <w:t> </w:t>
      </w:r>
      <w:r>
        <w:rPr/>
        <w:t>plástica</w:t>
      </w:r>
      <w:r>
        <w:rPr>
          <w:spacing w:val="-4"/>
        </w:rPr>
        <w:t> </w:t>
      </w:r>
      <w:r>
        <w:rPr/>
        <w:t>ou</w:t>
      </w:r>
      <w:r>
        <w:rPr>
          <w:spacing w:val="-7"/>
        </w:rPr>
        <w:t> </w:t>
      </w:r>
      <w:r>
        <w:rPr/>
        <w:t>metálica,</w:t>
      </w:r>
      <w:r>
        <w:rPr>
          <w:spacing w:val="-2"/>
        </w:rPr>
        <w:t> </w:t>
      </w:r>
      <w:r>
        <w:rPr/>
        <w:t>perfurando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>
          <w:spacing w:val="-2"/>
        </w:rPr>
        <w:t>fundo.</w:t>
      </w:r>
    </w:p>
    <w:p>
      <w:pPr>
        <w:pStyle w:val="Heading2"/>
        <w:spacing w:line="240" w:lineRule="auto" w:before="208"/>
      </w:pPr>
      <w:r>
        <w:rPr/>
        <w:t>Ao</w:t>
      </w:r>
      <w:r>
        <w:rPr>
          <w:spacing w:val="40"/>
        </w:rPr>
        <w:t> </w:t>
      </w:r>
      <w:r>
        <w:rPr/>
        <w:t>utilizar</w:t>
      </w:r>
      <w:r>
        <w:rPr>
          <w:spacing w:val="40"/>
        </w:rPr>
        <w:t> </w:t>
      </w:r>
      <w:r>
        <w:rPr/>
        <w:t>equipamento</w:t>
      </w:r>
      <w:r>
        <w:rPr>
          <w:spacing w:val="40"/>
        </w:rPr>
        <w:t> </w:t>
      </w:r>
      <w:r>
        <w:rPr/>
        <w:t>independente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lavagem</w:t>
      </w:r>
      <w:r>
        <w:rPr>
          <w:spacing w:val="40"/>
        </w:rPr>
        <w:t> </w:t>
      </w:r>
      <w:r>
        <w:rPr/>
        <w:t>sob</w:t>
      </w:r>
      <w:r>
        <w:rPr>
          <w:spacing w:val="40"/>
        </w:rPr>
        <w:t> </w:t>
      </w:r>
      <w:r>
        <w:rPr/>
        <w:t>pressão</w:t>
      </w:r>
      <w:r>
        <w:rPr>
          <w:spacing w:val="40"/>
        </w:rPr>
        <w:t> </w:t>
      </w:r>
      <w:r>
        <w:rPr/>
        <w:t>adotar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seguintes</w:t>
      </w:r>
      <w:r>
        <w:rPr>
          <w:spacing w:val="80"/>
        </w:rPr>
        <w:t> </w:t>
      </w:r>
      <w:r>
        <w:rPr>
          <w:spacing w:val="-2"/>
        </w:rPr>
        <w:t>procedimentos: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240" w:lineRule="auto" w:before="0" w:after="0"/>
        <w:ind w:left="140" w:right="139" w:firstLine="0"/>
        <w:jc w:val="both"/>
        <w:rPr>
          <w:sz w:val="22"/>
        </w:rPr>
      </w:pPr>
      <w:r>
        <w:rPr>
          <w:sz w:val="22"/>
        </w:rPr>
        <w:t>Imediatamente após o esvaziamento do conteúdo original da embalagem, mantê-la invertida sobre a bocado tanque de pulverização, em posição vertical, durante 30 segundos;</w:t>
      </w: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240" w:lineRule="auto" w:before="0" w:after="0"/>
        <w:ind w:left="140" w:right="135" w:firstLine="0"/>
        <w:jc w:val="both"/>
        <w:rPr>
          <w:sz w:val="22"/>
        </w:rPr>
      </w:pPr>
      <w:r>
        <w:rPr>
          <w:sz w:val="22"/>
        </w:rPr>
        <w:t>Mantenha a embalagem nessa posição, introduzir a ponta do equipamento de lavagem sob pressão, direcionando o jato de água para todas as paredes internas da embalagem, por 30 </w:t>
      </w:r>
      <w:r>
        <w:rPr>
          <w:spacing w:val="-2"/>
          <w:sz w:val="22"/>
        </w:rPr>
        <w:t>segundos;</w:t>
      </w:r>
    </w:p>
    <w:p>
      <w:pPr>
        <w:pStyle w:val="ListParagraph"/>
        <w:numPr>
          <w:ilvl w:val="0"/>
          <w:numId w:val="9"/>
        </w:numPr>
        <w:tabs>
          <w:tab w:pos="275" w:val="left" w:leader="none"/>
        </w:tabs>
        <w:spacing w:line="252" w:lineRule="exact" w:before="0" w:after="0"/>
        <w:ind w:left="275" w:right="0" w:hanging="135"/>
        <w:jc w:val="both"/>
        <w:rPr>
          <w:sz w:val="22"/>
        </w:rPr>
      </w:pPr>
      <w:r>
        <w:rPr>
          <w:sz w:val="22"/>
        </w:rPr>
        <w:t>Toda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água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lavagem</w:t>
      </w:r>
      <w:r>
        <w:rPr>
          <w:spacing w:val="-2"/>
          <w:sz w:val="22"/>
        </w:rPr>
        <w:t> </w:t>
      </w:r>
      <w:r>
        <w:rPr>
          <w:sz w:val="22"/>
        </w:rPr>
        <w:t>é</w:t>
      </w:r>
      <w:r>
        <w:rPr>
          <w:spacing w:val="-4"/>
          <w:sz w:val="22"/>
        </w:rPr>
        <w:t> </w:t>
      </w:r>
      <w:r>
        <w:rPr>
          <w:sz w:val="22"/>
        </w:rPr>
        <w:t>dirigida</w:t>
      </w:r>
      <w:r>
        <w:rPr>
          <w:spacing w:val="-2"/>
          <w:sz w:val="22"/>
        </w:rPr>
        <w:t> </w:t>
      </w:r>
      <w:r>
        <w:rPr>
          <w:sz w:val="22"/>
        </w:rPr>
        <w:t>diretamente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tanque</w:t>
      </w:r>
      <w:r>
        <w:rPr>
          <w:spacing w:val="-4"/>
          <w:sz w:val="22"/>
        </w:rPr>
        <w:t> </w:t>
      </w:r>
      <w:r>
        <w:rPr>
          <w:sz w:val="22"/>
        </w:rPr>
        <w:t>do </w:t>
      </w:r>
      <w:r>
        <w:rPr>
          <w:spacing w:val="-2"/>
          <w:sz w:val="22"/>
        </w:rPr>
        <w:t>pulverizador;</w:t>
      </w:r>
    </w:p>
    <w:p>
      <w:pPr>
        <w:pStyle w:val="ListParagraph"/>
        <w:numPr>
          <w:ilvl w:val="0"/>
          <w:numId w:val="9"/>
        </w:numPr>
        <w:tabs>
          <w:tab w:pos="274" w:val="left" w:leader="none"/>
        </w:tabs>
        <w:spacing w:line="240" w:lineRule="auto" w:before="0" w:after="0"/>
        <w:ind w:left="274" w:right="0" w:hanging="134"/>
        <w:jc w:val="both"/>
        <w:rPr>
          <w:sz w:val="22"/>
        </w:rPr>
      </w:pPr>
      <w:r>
        <w:rPr>
          <w:sz w:val="22"/>
        </w:rPr>
        <w:t>Inutilize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embalagem</w:t>
      </w:r>
      <w:r>
        <w:rPr>
          <w:spacing w:val="-5"/>
          <w:sz w:val="22"/>
        </w:rPr>
        <w:t> </w:t>
      </w:r>
      <w:r>
        <w:rPr>
          <w:sz w:val="22"/>
        </w:rPr>
        <w:t>plástica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5"/>
          <w:sz w:val="22"/>
        </w:rPr>
        <w:t> </w:t>
      </w:r>
      <w:r>
        <w:rPr>
          <w:sz w:val="22"/>
        </w:rPr>
        <w:t>metálica,</w:t>
      </w:r>
      <w:r>
        <w:rPr>
          <w:spacing w:val="-5"/>
          <w:sz w:val="22"/>
        </w:rPr>
        <w:t> </w:t>
      </w:r>
      <w:r>
        <w:rPr>
          <w:sz w:val="22"/>
        </w:rPr>
        <w:t>perfurando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fundo.</w:t>
      </w:r>
    </w:p>
    <w:p>
      <w:pPr>
        <w:pStyle w:val="Heading1"/>
        <w:spacing w:before="205"/>
      </w:pPr>
      <w:r>
        <w:rPr/>
        <w:t>-ARMAZENAMENTO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7"/>
        </w:rPr>
        <w:t> </w:t>
      </w:r>
      <w:r>
        <w:rPr>
          <w:spacing w:val="-4"/>
        </w:rPr>
        <w:t>VAZIA</w:t>
      </w:r>
    </w:p>
    <w:p>
      <w:pPr>
        <w:pStyle w:val="ListParagraph"/>
        <w:numPr>
          <w:ilvl w:val="0"/>
          <w:numId w:val="9"/>
        </w:numPr>
        <w:tabs>
          <w:tab w:pos="309" w:val="left" w:leader="none"/>
        </w:tabs>
        <w:spacing w:line="240" w:lineRule="auto" w:before="1" w:after="0"/>
        <w:ind w:left="140" w:right="137" w:firstLine="0"/>
        <w:jc w:val="both"/>
        <w:rPr>
          <w:sz w:val="22"/>
        </w:rPr>
      </w:pPr>
      <w:r>
        <w:rPr>
          <w:sz w:val="22"/>
        </w:rPr>
        <w:t>Após a realização da Tríplice Lavagem ou Lavagem Sob Pressão, esta embalagem deve ser armazenada com a tampa, em caixa coletiva, quando existente, separadamente das embalagens não lavadas.</w:t>
      </w:r>
    </w:p>
    <w:p>
      <w:pPr>
        <w:pStyle w:val="ListParagraph"/>
        <w:spacing w:after="0" w:line="240" w:lineRule="auto"/>
        <w:jc w:val="both"/>
        <w:rPr>
          <w:sz w:val="22"/>
        </w:rPr>
        <w:sectPr>
          <w:pgSz w:w="11910" w:h="16840"/>
          <w:pgMar w:header="422" w:footer="605" w:top="1600" w:bottom="800" w:left="992" w:right="992"/>
        </w:sectPr>
      </w:pPr>
    </w:p>
    <w:p>
      <w:pPr>
        <w:pStyle w:val="ListParagraph"/>
        <w:numPr>
          <w:ilvl w:val="0"/>
          <w:numId w:val="9"/>
        </w:numPr>
        <w:tabs>
          <w:tab w:pos="296" w:val="left" w:leader="none"/>
        </w:tabs>
        <w:spacing w:line="240" w:lineRule="auto" w:before="91" w:after="0"/>
        <w:ind w:left="140" w:right="135" w:firstLine="0"/>
        <w:jc w:val="both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9392" type="#_x0000_t202" id="docshape23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O armazenamento das embalagens vazias, até sua devolução pelo usuário, deve ser efetuado em local coberto, ventilado, ao abrigo de chuva e com piso impermeável, ou no próprio local onde são guardadas as embalagens cheias.</w:t>
      </w:r>
    </w:p>
    <w:p>
      <w:pPr>
        <w:pStyle w:val="Heading1"/>
        <w:spacing w:before="251"/>
      </w:pPr>
      <w:r>
        <w:rPr/>
        <w:t>-DEVOLUÇÃO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6"/>
        </w:rPr>
        <w:t> </w:t>
      </w:r>
      <w:r>
        <w:rPr>
          <w:spacing w:val="-4"/>
        </w:rPr>
        <w:t>VAZIA</w:t>
      </w:r>
    </w:p>
    <w:p>
      <w:pPr>
        <w:pStyle w:val="ListParagraph"/>
        <w:numPr>
          <w:ilvl w:val="0"/>
          <w:numId w:val="9"/>
        </w:numPr>
        <w:tabs>
          <w:tab w:pos="278" w:val="left" w:leader="none"/>
        </w:tabs>
        <w:spacing w:line="240" w:lineRule="auto" w:before="2" w:after="0"/>
        <w:ind w:left="140" w:right="137" w:firstLine="0"/>
        <w:jc w:val="both"/>
        <w:rPr>
          <w:sz w:val="22"/>
        </w:rPr>
      </w:pP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prazo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até</w:t>
      </w:r>
      <w:r>
        <w:rPr>
          <w:spacing w:val="-1"/>
          <w:sz w:val="22"/>
        </w:rPr>
        <w:t> </w:t>
      </w:r>
      <w:r>
        <w:rPr>
          <w:sz w:val="22"/>
        </w:rPr>
        <w:t>um ano da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compra, é</w:t>
      </w:r>
      <w:r>
        <w:rPr>
          <w:spacing w:val="-3"/>
          <w:sz w:val="22"/>
        </w:rPr>
        <w:t> </w:t>
      </w:r>
      <w:r>
        <w:rPr>
          <w:sz w:val="22"/>
        </w:rPr>
        <w:t>obrigatória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devolução</w:t>
      </w:r>
      <w:r>
        <w:rPr>
          <w:spacing w:val="-1"/>
          <w:sz w:val="22"/>
        </w:rPr>
        <w:t> </w:t>
      </w:r>
      <w:r>
        <w:rPr>
          <w:sz w:val="22"/>
        </w:rPr>
        <w:t>da embalagem vazia, com tampa, pelo usuário, ao estabelecimento onde foi adquirido o produto ou no local indicado na nota fiscal, emitida no ato da compra.</w:t>
      </w:r>
    </w:p>
    <w:p>
      <w:pPr>
        <w:pStyle w:val="ListParagraph"/>
        <w:numPr>
          <w:ilvl w:val="0"/>
          <w:numId w:val="9"/>
        </w:numPr>
        <w:tabs>
          <w:tab w:pos="300" w:val="left" w:leader="none"/>
        </w:tabs>
        <w:spacing w:line="240" w:lineRule="auto" w:before="0" w:after="0"/>
        <w:ind w:left="140" w:right="136" w:firstLine="0"/>
        <w:jc w:val="both"/>
        <w:rPr>
          <w:sz w:val="22"/>
        </w:rPr>
      </w:pPr>
      <w:r>
        <w:rPr>
          <w:sz w:val="22"/>
        </w:rPr>
        <w:t>Caso o produto não tenha sido totalmente utilizado nesse prazo, e ainda esteja dentro de seu prazo de validade, será facultada a devolução da embalagem em até 6 meses após o término do prazo de validade.</w:t>
      </w:r>
    </w:p>
    <w:p>
      <w:pPr>
        <w:pStyle w:val="ListParagraph"/>
        <w:numPr>
          <w:ilvl w:val="0"/>
          <w:numId w:val="9"/>
        </w:numPr>
        <w:tabs>
          <w:tab w:pos="313" w:val="left" w:leader="none"/>
        </w:tabs>
        <w:spacing w:line="240" w:lineRule="auto" w:before="0" w:after="0"/>
        <w:ind w:left="140" w:right="140" w:firstLine="0"/>
        <w:jc w:val="both"/>
        <w:rPr>
          <w:sz w:val="22"/>
        </w:rPr>
      </w:pPr>
      <w:r>
        <w:rPr>
          <w:sz w:val="22"/>
        </w:rPr>
        <w:t>O usuário deve guardar o comprovante de devolução para efeito de fiscalização, pelo prazo mínimo de um ano após a devolução da embalagem vazia.</w:t>
      </w:r>
    </w:p>
    <w:p>
      <w:pPr>
        <w:pStyle w:val="Heading1"/>
        <w:spacing w:before="251"/>
      </w:pPr>
      <w:r>
        <w:rPr/>
        <w:t>-</w:t>
      </w:r>
      <w:r>
        <w:rPr>
          <w:spacing w:val="-2"/>
        </w:rPr>
        <w:t>TRANSPORTE</w:t>
      </w:r>
    </w:p>
    <w:p>
      <w:pPr>
        <w:pStyle w:val="BodyText"/>
        <w:spacing w:before="2"/>
        <w:ind w:right="137"/>
        <w:jc w:val="both"/>
      </w:pPr>
      <w:r>
        <w:rPr/>
        <w:t>As embalagens vazias não podem ser transportadas junto com alimentos, bebidas,</w:t>
      </w:r>
      <w:r>
        <w:rPr>
          <w:spacing w:val="40"/>
        </w:rPr>
        <w:t> </w:t>
      </w:r>
      <w:r>
        <w:rPr/>
        <w:t>medicamentos, rações, animais e pessoas.</w:t>
      </w:r>
    </w:p>
    <w:p>
      <w:pPr>
        <w:spacing w:before="252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EMBALAGEM</w:t>
      </w:r>
      <w:r>
        <w:rPr>
          <w:rFonts w:ascii="Arial" w:hAnsi="Arial"/>
          <w:b/>
          <w:spacing w:val="-4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RÍGIDA</w:t>
      </w:r>
      <w:r>
        <w:rPr>
          <w:rFonts w:ascii="Arial" w:hAnsi="Arial"/>
          <w:b/>
          <w:spacing w:val="-3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NÃO</w:t>
      </w:r>
      <w:r>
        <w:rPr>
          <w:rFonts w:ascii="Arial" w:hAnsi="Arial"/>
          <w:b/>
          <w:spacing w:val="-5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LAVÁVEL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Heading1"/>
        <w:spacing w:before="1"/>
      </w:pPr>
      <w:r>
        <w:rPr/>
        <w:t>-ESTA</w:t>
      </w:r>
      <w:r>
        <w:rPr>
          <w:spacing w:val="-4"/>
        </w:rPr>
        <w:t> </w:t>
      </w:r>
      <w:r>
        <w:rPr/>
        <w:t>EMBALAGEM</w:t>
      </w:r>
      <w:r>
        <w:rPr>
          <w:spacing w:val="-3"/>
        </w:rPr>
        <w:t> </w:t>
      </w:r>
      <w:r>
        <w:rPr/>
        <w:t>NÃO</w:t>
      </w:r>
      <w:r>
        <w:rPr>
          <w:spacing w:val="-5"/>
        </w:rPr>
        <w:t> </w:t>
      </w:r>
      <w:r>
        <w:rPr/>
        <w:t>PODE</w:t>
      </w:r>
      <w:r>
        <w:rPr>
          <w:spacing w:val="-4"/>
        </w:rPr>
        <w:t> </w:t>
      </w:r>
      <w:r>
        <w:rPr/>
        <w:t>SER</w:t>
      </w:r>
      <w:r>
        <w:rPr>
          <w:spacing w:val="-3"/>
        </w:rPr>
        <w:t> </w:t>
      </w:r>
      <w:r>
        <w:rPr>
          <w:spacing w:val="-2"/>
        </w:rPr>
        <w:t>LAVADA</w:t>
      </w:r>
    </w:p>
    <w:p>
      <w:pPr>
        <w:pStyle w:val="BodyText"/>
        <w:ind w:left="0"/>
        <w:rPr>
          <w:rFonts w:ascii="Arial"/>
          <w:b/>
        </w:rPr>
      </w:pPr>
    </w:p>
    <w:p>
      <w:pPr>
        <w:spacing w:line="252" w:lineRule="exact"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-ARMAZENAMENTO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DA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EMBALAGEM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4"/>
          <w:sz w:val="22"/>
        </w:rPr>
        <w:t>VAZIA</w:t>
      </w:r>
    </w:p>
    <w:p>
      <w:pPr>
        <w:pStyle w:val="BodyText"/>
        <w:ind w:right="135"/>
        <w:jc w:val="both"/>
      </w:pPr>
      <w:r>
        <w:rPr/>
        <w:t>-O armazenamento da embalagem vazia, até sua devolução pelo usuário, deve ser efetuado em local coberto, ventilado, ao abrigo de chuva e com piso impermeável, no próprio local onde guardadas as embalagens cheias.</w:t>
      </w:r>
    </w:p>
    <w:p>
      <w:pPr>
        <w:pStyle w:val="BodyText"/>
        <w:spacing w:line="252" w:lineRule="exact"/>
        <w:jc w:val="both"/>
      </w:pPr>
      <w:r>
        <w:rPr/>
        <w:t>-Use</w:t>
      </w:r>
      <w:r>
        <w:rPr>
          <w:spacing w:val="-1"/>
        </w:rPr>
        <w:t> </w:t>
      </w:r>
      <w:r>
        <w:rPr/>
        <w:t>luvas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manuseio</w:t>
      </w:r>
      <w:r>
        <w:rPr>
          <w:spacing w:val="-5"/>
        </w:rPr>
        <w:t> </w:t>
      </w:r>
      <w:r>
        <w:rPr/>
        <w:t>dessa </w:t>
      </w:r>
      <w:r>
        <w:rPr>
          <w:spacing w:val="-2"/>
        </w:rPr>
        <w:t>embalagem.</w:t>
      </w:r>
    </w:p>
    <w:p>
      <w:pPr>
        <w:pStyle w:val="BodyText"/>
        <w:spacing w:before="1"/>
        <w:ind w:right="138"/>
        <w:jc w:val="both"/>
      </w:pPr>
      <w:r>
        <w:rPr/>
        <w:t>-Essa embalagem vazia deve ser armazenada com sua tampa, em caixa coletiva, quando existente, separadamente das lavadas.</w:t>
      </w:r>
    </w:p>
    <w:p>
      <w:pPr>
        <w:pStyle w:val="Heading1"/>
        <w:spacing w:line="252" w:lineRule="exact" w:before="252"/>
      </w:pPr>
      <w:r>
        <w:rPr/>
        <w:t>-DEVOLUÇÃO</w:t>
      </w:r>
      <w:r>
        <w:rPr>
          <w:spacing w:val="-6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6"/>
        </w:rPr>
        <w:t> </w:t>
      </w:r>
      <w:r>
        <w:rPr>
          <w:spacing w:val="-4"/>
        </w:rPr>
        <w:t>VAZIA</w:t>
      </w:r>
    </w:p>
    <w:p>
      <w:pPr>
        <w:pStyle w:val="BodyText"/>
        <w:ind w:right="137"/>
        <w:jc w:val="both"/>
      </w:pPr>
      <w:r>
        <w:rPr/>
        <w:t>-No prazo de até um ano da data da compra, é</w:t>
      </w:r>
      <w:r>
        <w:rPr>
          <w:spacing w:val="-1"/>
        </w:rPr>
        <w:t> </w:t>
      </w:r>
      <w:r>
        <w:rPr/>
        <w:t>obrigatória a devolução da embalagem vazia, com tampa, pelo usuário, ao estabelecimento onde foi adquirido o produto ou no local indicado na nota fiscal, emitida no ato da compra.</w:t>
      </w:r>
    </w:p>
    <w:p>
      <w:pPr>
        <w:pStyle w:val="BodyText"/>
        <w:spacing w:before="2"/>
        <w:ind w:right="138"/>
        <w:jc w:val="both"/>
      </w:pPr>
      <w:r>
        <w:rPr/>
        <w:t>-Caso o produto não tenha sido totalmente utilizado nesse prazo, e ainda esteja dentro de seu prazo de validade, será facultada a devolução da embalagem em até 6 meses após o término do prazo de validade.</w:t>
      </w:r>
    </w:p>
    <w:p>
      <w:pPr>
        <w:pStyle w:val="BodyText"/>
        <w:ind w:right="139"/>
        <w:jc w:val="both"/>
      </w:pPr>
      <w:r>
        <w:rPr/>
        <w:t>-O usuário deve guardar o comprovante de devolução para efeito de fiscalização, pelo prazo mínimo de um ano após a devolução da embalagem vazia.</w:t>
      </w:r>
    </w:p>
    <w:p>
      <w:pPr>
        <w:pStyle w:val="Heading1"/>
        <w:spacing w:line="252" w:lineRule="exact" w:before="252"/>
      </w:pPr>
      <w:r>
        <w:rPr/>
        <w:t>-</w:t>
      </w:r>
      <w:r>
        <w:rPr>
          <w:spacing w:val="-2"/>
        </w:rPr>
        <w:t>TRANSPORTE</w:t>
      </w:r>
    </w:p>
    <w:p>
      <w:pPr>
        <w:pStyle w:val="BodyText"/>
        <w:ind w:right="137"/>
        <w:jc w:val="both"/>
      </w:pPr>
      <w:r>
        <w:rPr/>
        <w:t>As embalagens vazias não podem ser transportadas junto com alimentos, bebidas,</w:t>
      </w:r>
      <w:r>
        <w:rPr>
          <w:spacing w:val="40"/>
        </w:rPr>
        <w:t> </w:t>
      </w:r>
      <w:r>
        <w:rPr/>
        <w:t>medicamentos, rações, animais e pessoas.</w:t>
      </w:r>
    </w:p>
    <w:p>
      <w:pPr>
        <w:pStyle w:val="BodyText"/>
        <w:spacing w:before="1"/>
        <w:ind w:left="0"/>
      </w:pPr>
    </w:p>
    <w:p>
      <w:pPr>
        <w:spacing w:before="0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single"/>
        </w:rPr>
        <w:t>EMBALAGEM</w:t>
      </w:r>
      <w:r>
        <w:rPr>
          <w:rFonts w:ascii="Arial" w:hAnsi="Arial"/>
          <w:b/>
          <w:spacing w:val="-5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SECUNDÁRIA</w:t>
      </w:r>
      <w:r>
        <w:rPr>
          <w:rFonts w:ascii="Arial" w:hAnsi="Arial"/>
          <w:b/>
          <w:spacing w:val="-5"/>
          <w:sz w:val="22"/>
          <w:u w:val="single"/>
        </w:rPr>
        <w:t> </w:t>
      </w:r>
      <w:r>
        <w:rPr>
          <w:rFonts w:ascii="Arial" w:hAnsi="Arial"/>
          <w:b/>
          <w:sz w:val="22"/>
          <w:u w:val="single"/>
        </w:rPr>
        <w:t>(NÃO</w:t>
      </w:r>
      <w:r>
        <w:rPr>
          <w:rFonts w:ascii="Arial" w:hAnsi="Arial"/>
          <w:b/>
          <w:spacing w:val="-6"/>
          <w:sz w:val="22"/>
          <w:u w:val="single"/>
        </w:rPr>
        <w:t> </w:t>
      </w:r>
      <w:r>
        <w:rPr>
          <w:rFonts w:ascii="Arial" w:hAnsi="Arial"/>
          <w:b/>
          <w:spacing w:val="-2"/>
          <w:sz w:val="22"/>
          <w:u w:val="single"/>
        </w:rPr>
        <w:t>CONTAMINADA)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Heading1"/>
        <w:numPr>
          <w:ilvl w:val="0"/>
          <w:numId w:val="10"/>
        </w:numPr>
        <w:tabs>
          <w:tab w:pos="275" w:val="left" w:leader="none"/>
        </w:tabs>
        <w:spacing w:line="240" w:lineRule="auto" w:before="0" w:after="0"/>
        <w:ind w:left="275" w:right="0" w:hanging="135"/>
        <w:jc w:val="left"/>
      </w:pPr>
      <w:r>
        <w:rPr/>
        <w:t>ESTA</w:t>
      </w:r>
      <w:r>
        <w:rPr>
          <w:spacing w:val="-3"/>
        </w:rPr>
        <w:t> </w:t>
      </w:r>
      <w:r>
        <w:rPr/>
        <w:t>EMBALAGEM</w:t>
      </w:r>
      <w:r>
        <w:rPr>
          <w:spacing w:val="-5"/>
        </w:rPr>
        <w:t> </w:t>
      </w:r>
      <w:r>
        <w:rPr/>
        <w:t>NÃO</w:t>
      </w:r>
      <w:r>
        <w:rPr>
          <w:spacing w:val="-4"/>
        </w:rPr>
        <w:t> </w:t>
      </w:r>
      <w:r>
        <w:rPr/>
        <w:t>PODE</w:t>
      </w:r>
      <w:r>
        <w:rPr>
          <w:spacing w:val="-5"/>
        </w:rPr>
        <w:t> </w:t>
      </w:r>
      <w:r>
        <w:rPr/>
        <w:t>SER</w:t>
      </w:r>
      <w:r>
        <w:rPr>
          <w:spacing w:val="-2"/>
        </w:rPr>
        <w:t> LAVADA</w:t>
      </w:r>
    </w:p>
    <w:p>
      <w:pPr>
        <w:pStyle w:val="ListParagraph"/>
        <w:numPr>
          <w:ilvl w:val="0"/>
          <w:numId w:val="10"/>
        </w:numPr>
        <w:tabs>
          <w:tab w:pos="274" w:val="left" w:leader="none"/>
        </w:tabs>
        <w:spacing w:line="240" w:lineRule="auto" w:before="251" w:after="0"/>
        <w:ind w:left="274" w:right="0" w:hanging="134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ARMAZENAMENTO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DA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EMBALAGEM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4"/>
          <w:sz w:val="22"/>
        </w:rPr>
        <w:t>VAZIA</w:t>
      </w:r>
    </w:p>
    <w:p>
      <w:pPr>
        <w:pStyle w:val="BodyText"/>
        <w:spacing w:before="2"/>
        <w:ind w:right="135"/>
        <w:jc w:val="both"/>
      </w:pPr>
      <w:r>
        <w:rPr/>
        <w:t>O armazenamento da embalagem vazia, até sua devolução pelo usuário, deve ser efetuado em local coberto, ventilado, ao abrigo de chuva e com piso impermeável, no próprio local onde guardadas as embalagens cheias.</w:t>
      </w:r>
    </w:p>
    <w:p>
      <w:pPr>
        <w:pStyle w:val="BodyText"/>
        <w:spacing w:after="0"/>
        <w:jc w:val="both"/>
        <w:sectPr>
          <w:pgSz w:w="11910" w:h="16840"/>
          <w:pgMar w:header="422" w:footer="605" w:top="1600" w:bottom="800" w:left="992" w:right="992"/>
        </w:sectPr>
      </w:pPr>
    </w:p>
    <w:p>
      <w:pPr>
        <w:pStyle w:val="Heading1"/>
        <w:numPr>
          <w:ilvl w:val="0"/>
          <w:numId w:val="10"/>
        </w:numPr>
        <w:tabs>
          <w:tab w:pos="275" w:val="left" w:leader="none"/>
        </w:tabs>
        <w:spacing w:line="252" w:lineRule="exact" w:before="91" w:after="0"/>
        <w:ind w:left="275" w:right="0" w:hanging="13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7152890</wp:posOffset>
                </wp:positionH>
                <wp:positionV relativeFrom="page">
                  <wp:posOffset>8700785</wp:posOffset>
                </wp:positionV>
                <wp:extent cx="167005" cy="12395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7005" cy="123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27.08.2024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219727pt;margin-top:685.101257pt;width:13.15pt;height:97.6pt;mso-position-horizontal-relative:page;mso-position-vertical-relative:page;z-index:15739904" type="#_x0000_t202" id="docshape24" filled="false" stroked="false">
                <v:textbox inset="0,0,0,0" style="layout-flow:vertical;mso-layout-flow-alt:bottom-to-top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–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27.08.2024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DEVOLUÇÃO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EMBALAGEM</w:t>
      </w:r>
      <w:r>
        <w:rPr>
          <w:spacing w:val="-5"/>
        </w:rPr>
        <w:t> </w:t>
      </w:r>
      <w:r>
        <w:rPr>
          <w:spacing w:val="-4"/>
        </w:rPr>
        <w:t>VAZIA</w:t>
      </w:r>
    </w:p>
    <w:p>
      <w:pPr>
        <w:pStyle w:val="BodyText"/>
        <w:ind w:right="139"/>
        <w:jc w:val="both"/>
      </w:pPr>
      <w:r>
        <w:rPr/>
        <w:t>É obrigatória a devolução da embalagem vazia, pelo usuário, ao estabelecimento onde foi adquirido o produto ou no local indicado na nota fiscal, emiti da pelo estabelecimento comercial.</w:t>
      </w:r>
    </w:p>
    <w:p>
      <w:pPr>
        <w:pStyle w:val="Heading1"/>
        <w:numPr>
          <w:ilvl w:val="0"/>
          <w:numId w:val="10"/>
        </w:numPr>
        <w:tabs>
          <w:tab w:pos="274" w:val="left" w:leader="none"/>
        </w:tabs>
        <w:spacing w:line="240" w:lineRule="auto" w:before="252" w:after="0"/>
        <w:ind w:left="274" w:right="0" w:hanging="134"/>
        <w:jc w:val="left"/>
      </w:pPr>
      <w:r>
        <w:rPr>
          <w:spacing w:val="-2"/>
        </w:rPr>
        <w:t>TRANSPORTE</w:t>
      </w:r>
    </w:p>
    <w:p>
      <w:pPr>
        <w:pStyle w:val="BodyText"/>
        <w:spacing w:before="1"/>
        <w:ind w:right="137"/>
        <w:jc w:val="both"/>
      </w:pPr>
      <w:r>
        <w:rPr/>
        <w:t>As embalagens vazias não podem ser transportadas junto com alimentos, bebidas,</w:t>
      </w:r>
      <w:r>
        <w:rPr>
          <w:spacing w:val="40"/>
        </w:rPr>
        <w:t> </w:t>
      </w:r>
      <w:r>
        <w:rPr/>
        <w:t>medicamentos, rações, animais e pessoas.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0"/>
        </w:numPr>
        <w:tabs>
          <w:tab w:pos="275" w:val="left" w:leader="none"/>
        </w:tabs>
        <w:spacing w:line="252" w:lineRule="exact" w:before="0" w:after="0"/>
        <w:ind w:left="275" w:right="0" w:hanging="135"/>
        <w:jc w:val="left"/>
      </w:pPr>
      <w:r>
        <w:rPr/>
        <w:t>DESTINAÇÃO</w:t>
      </w:r>
      <w:r>
        <w:rPr>
          <w:spacing w:val="-4"/>
        </w:rPr>
        <w:t> </w:t>
      </w:r>
      <w:r>
        <w:rPr/>
        <w:t>FINAL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EMBALAGENS</w:t>
      </w:r>
      <w:r>
        <w:rPr>
          <w:spacing w:val="-7"/>
        </w:rPr>
        <w:t> </w:t>
      </w:r>
      <w:r>
        <w:rPr>
          <w:spacing w:val="-2"/>
        </w:rPr>
        <w:t>VAZIAS</w:t>
      </w:r>
    </w:p>
    <w:p>
      <w:pPr>
        <w:pStyle w:val="BodyText"/>
        <w:ind w:right="138"/>
        <w:jc w:val="both"/>
      </w:pPr>
      <w:r>
        <w:rPr/>
        <w:t>A destinação final das embalagens vazias, após a devolução pelos usuários, somente poderá ser realizada pela Empresa Registrante ou por empresas legalmente autorizadas pelos órgãos </w:t>
      </w:r>
      <w:r>
        <w:rPr>
          <w:spacing w:val="-2"/>
        </w:rPr>
        <w:t>competentes.</w:t>
      </w:r>
    </w:p>
    <w:p>
      <w:pPr>
        <w:pStyle w:val="BodyText"/>
        <w:ind w:left="0"/>
      </w:pPr>
    </w:p>
    <w:p>
      <w:pPr>
        <w:pStyle w:val="Heading1"/>
      </w:pPr>
      <w:r>
        <w:rPr/>
        <w:t>-É</w:t>
      </w:r>
      <w:r>
        <w:rPr>
          <w:spacing w:val="40"/>
        </w:rPr>
        <w:t> </w:t>
      </w:r>
      <w:r>
        <w:rPr/>
        <w:t>PROIBIDO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USUÁRIO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REUTILIZAÇÀO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RECICLAGEM</w:t>
      </w:r>
      <w:r>
        <w:rPr>
          <w:spacing w:val="40"/>
        </w:rPr>
        <w:t> </w:t>
      </w:r>
      <w:r>
        <w:rPr/>
        <w:t>DESTA</w:t>
      </w:r>
      <w:r>
        <w:rPr>
          <w:spacing w:val="40"/>
        </w:rPr>
        <w:t> </w:t>
      </w:r>
      <w:r>
        <w:rPr/>
        <w:t>EMBALAGEM VAZIA OU O FRACIONAMENTO E REEMBALAGEM DESTE PRODUTO.</w:t>
      </w:r>
    </w:p>
    <w:p>
      <w:pPr>
        <w:spacing w:before="253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-EFEITOS SOBRE O MEIO AMBIENTE DECORRENTES DA DESTINAÇÀO INADEQUADA DA EMBALAGEM VAZIA E RESTOS DE PRODUTOS.</w:t>
      </w:r>
    </w:p>
    <w:p>
      <w:pPr>
        <w:pStyle w:val="BodyText"/>
        <w:ind w:right="140"/>
        <w:jc w:val="both"/>
      </w:pPr>
      <w:r>
        <w:rPr/>
        <w:t>A destinação inadequada das embalagens vazias e restos de produtos no meio ambiente causam contaminação do solo, da água e do ar, prejudicando a fauna e a saúde das pessoas.</w:t>
      </w:r>
    </w:p>
    <w:p>
      <w:pPr>
        <w:pStyle w:val="Heading1"/>
        <w:spacing w:before="253"/>
      </w:pPr>
      <w:r>
        <w:rPr/>
        <w:t>-PRODUTOS</w:t>
      </w:r>
      <w:r>
        <w:rPr>
          <w:spacing w:val="-9"/>
        </w:rPr>
        <w:t> </w:t>
      </w:r>
      <w:r>
        <w:rPr/>
        <w:t>IMPRÓPRIOS</w:t>
      </w:r>
      <w:r>
        <w:rPr>
          <w:spacing w:val="-6"/>
        </w:rPr>
        <w:t> </w:t>
      </w:r>
      <w:r>
        <w:rPr/>
        <w:t>PARA</w:t>
      </w:r>
      <w:r>
        <w:rPr>
          <w:spacing w:val="-1"/>
        </w:rPr>
        <w:t> </w:t>
      </w:r>
      <w:r>
        <w:rPr/>
        <w:t>UTILIZAÇÃO</w:t>
      </w:r>
      <w:r>
        <w:rPr>
          <w:spacing w:val="-6"/>
        </w:rPr>
        <w:t> </w:t>
      </w:r>
      <w:r>
        <w:rPr/>
        <w:t>OU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>
          <w:spacing w:val="-2"/>
        </w:rPr>
        <w:t>DESUSO:</w:t>
      </w:r>
    </w:p>
    <w:p>
      <w:pPr>
        <w:pStyle w:val="ListParagraph"/>
        <w:numPr>
          <w:ilvl w:val="0"/>
          <w:numId w:val="11"/>
        </w:numPr>
        <w:tabs>
          <w:tab w:pos="335" w:val="left" w:leader="none"/>
        </w:tabs>
        <w:spacing w:line="240" w:lineRule="auto" w:before="1" w:after="0"/>
        <w:ind w:left="140" w:right="137" w:firstLine="0"/>
        <w:jc w:val="both"/>
        <w:rPr>
          <w:sz w:val="22"/>
        </w:rPr>
      </w:pPr>
      <w:r>
        <w:rPr>
          <w:sz w:val="22"/>
        </w:rPr>
        <w:t>Caso este produto venha a se tornar impróprio para utilização ou em desuso, consulte o registrante através do telefone indicado no rótulo para sua devolução e destinação final.</w:t>
      </w:r>
    </w:p>
    <w:p>
      <w:pPr>
        <w:pStyle w:val="ListParagraph"/>
        <w:numPr>
          <w:ilvl w:val="0"/>
          <w:numId w:val="11"/>
        </w:numPr>
        <w:tabs>
          <w:tab w:pos="331" w:val="left" w:leader="none"/>
        </w:tabs>
        <w:spacing w:line="240" w:lineRule="auto" w:before="0" w:after="0"/>
        <w:ind w:left="140" w:right="136" w:firstLine="0"/>
        <w:jc w:val="both"/>
        <w:rPr>
          <w:sz w:val="22"/>
        </w:rPr>
      </w:pPr>
      <w:r>
        <w:rPr>
          <w:sz w:val="22"/>
        </w:rPr>
        <w:t>A desativação do produto é feita pela incineração em fornos destinados para este tipo de operação, equipados com câmaras de lavagem de gases efluentes e aprovados por órgão ambiental competente.</w:t>
      </w:r>
    </w:p>
    <w:p>
      <w:pPr>
        <w:pStyle w:val="Heading1"/>
        <w:spacing w:before="252"/>
      </w:pPr>
      <w:r>
        <w:rPr/>
        <w:t>-TRANSPORTE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AGROTÓXICOS,</w:t>
      </w:r>
      <w:r>
        <w:rPr>
          <w:spacing w:val="-6"/>
        </w:rPr>
        <w:t> </w:t>
      </w:r>
      <w:r>
        <w:rPr/>
        <w:t>COMPONENTES</w:t>
      </w:r>
      <w:r>
        <w:rPr>
          <w:spacing w:val="-4"/>
        </w:rPr>
        <w:t> </w:t>
      </w:r>
      <w:r>
        <w:rPr/>
        <w:t>E</w:t>
      </w:r>
      <w:r>
        <w:rPr>
          <w:spacing w:val="-8"/>
        </w:rPr>
        <w:t> </w:t>
      </w:r>
      <w:r>
        <w:rPr>
          <w:spacing w:val="-2"/>
        </w:rPr>
        <w:t>AFINS:</w:t>
      </w:r>
    </w:p>
    <w:p>
      <w:pPr>
        <w:pStyle w:val="BodyText"/>
        <w:spacing w:before="1"/>
        <w:ind w:right="136"/>
        <w:jc w:val="both"/>
      </w:pPr>
      <w:r>
        <w:rPr/>
        <w:t>O transporte está sujeito às regras e aos procedimentos estabelecidos na legislação específica, bem como determina que os agrotóxicos não podem ser transportados junto de pessoas, animais, rações, medicamentos ou outros materiais.</w:t>
      </w:r>
    </w:p>
    <w:p>
      <w:pPr>
        <w:pStyle w:val="Heading1"/>
        <w:numPr>
          <w:ilvl w:val="0"/>
          <w:numId w:val="2"/>
        </w:numPr>
        <w:tabs>
          <w:tab w:pos="448" w:val="left" w:leader="none"/>
        </w:tabs>
        <w:spacing w:line="240" w:lineRule="auto" w:before="252" w:after="0"/>
        <w:ind w:left="140" w:right="136" w:firstLine="0"/>
        <w:jc w:val="left"/>
      </w:pPr>
      <w:r>
        <w:rPr/>
        <w:t>RESTRIÇÕES</w:t>
      </w:r>
      <w:r>
        <w:rPr>
          <w:spacing w:val="40"/>
        </w:rPr>
        <w:t> </w:t>
      </w:r>
      <w:r>
        <w:rPr/>
        <w:t>ESTABELECIDAS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ÓRGÃO</w:t>
      </w:r>
      <w:r>
        <w:rPr>
          <w:spacing w:val="40"/>
        </w:rPr>
        <w:t> </w:t>
      </w:r>
      <w:r>
        <w:rPr/>
        <w:t>COMPETENTE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ESTADO,</w:t>
      </w:r>
      <w:r>
        <w:rPr>
          <w:spacing w:val="40"/>
        </w:rPr>
        <w:t> </w:t>
      </w:r>
      <w:r>
        <w:rPr/>
        <w:t>DISTRITO FEDERAL OU MUNICIPAL:</w:t>
      </w:r>
    </w:p>
    <w:p>
      <w:pPr>
        <w:pStyle w:val="BodyText"/>
        <w:ind w:right="140"/>
        <w:jc w:val="both"/>
      </w:pPr>
      <w:r>
        <w:rPr/>
        <w:t>Observe as restrições e/ou disposições constantes na legislação estadual e/ou municipal concernentes às atividades agrícolas.</w:t>
      </w:r>
    </w:p>
    <w:sectPr>
      <w:pgSz w:w="11910" w:h="16840"/>
      <w:pgMar w:header="422" w:footer="605" w:top="1600" w:bottom="80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6671564</wp:posOffset>
              </wp:positionH>
              <wp:positionV relativeFrom="page">
                <wp:posOffset>10168704</wp:posOffset>
              </wp:positionV>
              <wp:extent cx="219075" cy="1822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90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320007pt;margin-top:800.685364pt;width:17.25pt;height:14.35pt;mso-position-horizontal-relative:page;mso-position-vertical-relative:page;z-index:-163148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00576">
          <wp:simplePos x="0" y="0"/>
          <wp:positionH relativeFrom="page">
            <wp:posOffset>726777</wp:posOffset>
          </wp:positionH>
          <wp:positionV relativeFrom="page">
            <wp:posOffset>267846</wp:posOffset>
          </wp:positionV>
          <wp:extent cx="864117" cy="598938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4117" cy="59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01088">
              <wp:simplePos x="0" y="0"/>
              <wp:positionH relativeFrom="page">
                <wp:posOffset>5234432</wp:posOffset>
              </wp:positionH>
              <wp:positionV relativeFrom="page">
                <wp:posOffset>259096</wp:posOffset>
              </wp:positionV>
              <wp:extent cx="1597025" cy="6076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97025" cy="607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NORTOX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S/A</w:t>
                          </w:r>
                        </w:p>
                        <w:p>
                          <w:pPr>
                            <w:spacing w:line="183" w:lineRule="exact" w:before="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Rodovia BR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369 –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Km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197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Tel.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[43]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3274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8585</w:t>
                          </w:r>
                        </w:p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Fax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[43]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3274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8500</w:t>
                          </w:r>
                        </w:p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86700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970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Arapongas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Brasil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2.160004pt;margin-top:20.401331pt;width:125.75pt;height:47.85pt;mso-position-horizontal-relative:page;mso-position-vertical-relative:page;z-index:-16315392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NORTOX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S/A</w:t>
                    </w:r>
                  </w:p>
                  <w:p>
                    <w:pPr>
                      <w:spacing w:line="183" w:lineRule="exact" w:before="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Rodovia BR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369 –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Km </w:t>
                    </w:r>
                    <w:r>
                      <w:rPr>
                        <w:spacing w:val="-5"/>
                        <w:sz w:val="16"/>
                      </w:rPr>
                      <w:t>197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Tel.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[43]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3274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pacing w:val="-4"/>
                        <w:sz w:val="16"/>
                      </w:rPr>
                      <w:t>8585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Fax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[43]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3274 </w:t>
                    </w:r>
                    <w:r>
                      <w:rPr>
                        <w:spacing w:val="-4"/>
                        <w:sz w:val="16"/>
                      </w:rPr>
                      <w:t>8500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86700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970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Arapongas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Brasil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-"/>
      <w:lvlJc w:val="left"/>
      <w:pPr>
        <w:ind w:left="140" w:hanging="19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8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6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4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2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1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9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87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65" w:hanging="197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77" w:hanging="137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44" w:hanging="13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08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72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36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01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65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29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93" w:hanging="137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40" w:hanging="18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8" w:hanging="18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6" w:hanging="18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4" w:hanging="18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2" w:hanging="18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1" w:hanging="18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9" w:hanging="18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87" w:hanging="18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65" w:hanging="182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79" w:hanging="139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44" w:hanging="13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08" w:hanging="13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72" w:hanging="13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36" w:hanging="13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01" w:hanging="13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65" w:hanging="13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29" w:hanging="13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93" w:hanging="139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27" w:hanging="17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25" w:hanging="17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31" w:hanging="17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36" w:hanging="17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42" w:hanging="17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47" w:hanging="17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53" w:hanging="17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58" w:hanging="17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764" w:hanging="172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27" w:hanging="12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25" w:hanging="12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31" w:hanging="12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36" w:hanging="12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42" w:hanging="12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47" w:hanging="12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53" w:hanging="12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58" w:hanging="12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764" w:hanging="122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40" w:hanging="18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8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6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4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2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1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9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87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65" w:hanging="188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40" w:hanging="13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8" w:hanging="13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6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4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2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1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9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87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65" w:hanging="137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7" w:hanging="1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52" w:hanging="1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05" w:hanging="1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58" w:hanging="1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11" w:hanging="1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64" w:hanging="1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17" w:hanging="1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70" w:hanging="1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23" w:hanging="1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5" w:hanging="246"/>
        <w:jc w:val="right"/>
      </w:pPr>
      <w:rPr>
        <w:rFonts w:hint="default" w:ascii="Arial" w:hAnsi="Arial" w:eastAsia="Arial" w:cs="Arial"/>
        <w:b/>
        <w:bCs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71" w:hanging="431"/>
        <w:jc w:val="left"/>
      </w:pPr>
      <w:rPr>
        <w:rFonts w:hint="default" w:ascii="Arial" w:hAnsi="Arial" w:eastAsia="Arial" w:cs="Arial"/>
        <w:b/>
        <w:bCs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"/>
      <w:lvlJc w:val="left"/>
      <w:pPr>
        <w:ind w:left="848" w:hanging="70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40" w:hanging="7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137" w:hanging="7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34" w:hanging="7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732" w:hanging="7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29" w:hanging="7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27" w:hanging="70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0" w:hanging="14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8" w:hanging="14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6" w:hanging="14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4" w:hanging="14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2" w:hanging="14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1" w:hanging="14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9" w:hanging="14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87" w:hanging="14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65" w:hanging="147"/>
      </w:pPr>
      <w:rPr>
        <w:rFonts w:hint="default"/>
        <w:lang w:val="pt-PT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14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0" w:line="459" w:lineRule="exact"/>
      <w:ind w:left="-1"/>
      <w:jc w:val="center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4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://www.sbcpd.org/" TargetMode="External"/><Relationship Id="rId9" Type="http://schemas.openxmlformats.org/officeDocument/2006/relationships/hyperlink" Target="http://www.hrac-br.org/" TargetMode="External"/><Relationship Id="rId10" Type="http://schemas.openxmlformats.org/officeDocument/2006/relationships/hyperlink" Target="http://www.agricultura.gov.br/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www.nortox.com.br/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daniele.lopes</dc:creator>
  <dc:title>Microsoft Word - Cletodim Nortox - Bula VER 22 - 27.08.2024</dc:title>
  <dcterms:created xsi:type="dcterms:W3CDTF">2025-08-03T19:10:53Z</dcterms:created>
  <dcterms:modified xsi:type="dcterms:W3CDTF">2025-08-03T19:10:53Z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2025-08-03T00:00:00Z</vt:filetime>
  </property>
  <property fmtid="{D5CDD505-2E9C-101B-9397-08002B2CF9AE}" pid="4" name="Producer">
    <vt:lpwstr>Microsoft: Print To PDF</vt:lpwstr>
  </property>
</Properties>
</file>