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77777777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7AFC208A" w14:textId="09DEFBC8" w:rsidR="00910E1A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23902408" w:rsidR="001101D2" w:rsidRPr="005961EC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082C77E1">
                <wp:simplePos x="0" y="0"/>
                <wp:positionH relativeFrom="column">
                  <wp:posOffset>-90805</wp:posOffset>
                </wp:positionH>
                <wp:positionV relativeFrom="paragraph">
                  <wp:posOffset>-666750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0C53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52.5pt" to="-7.15pt,7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0EF786DC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不能再令其引到另一个变量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6EF765C9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1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DRv&#10;wKn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EB67840" w14:textId="7203832A" w:rsidR="00B14AFF" w:rsidRPr="00A34088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系统有自己的默认构造函数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</w:p>
    <w:p w14:paraId="7AB1BDDC" w14:textId="77777777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C35F169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52276BD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的指针成员都指向同一个栈空间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463FFF66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每个对象的指针成员都指向不同的栈空间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77777777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的对象最为成员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75E68BF0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栈空间上创建对象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在栈区创建对象</w:t>
      </w:r>
    </w:p>
    <w:p w14:paraId="13940737" w14:textId="77777777" w:rsidR="00B14AFF" w:rsidRPr="00736BC1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436496AF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7B12FDB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栈空间的成员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0029206E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3626066" w14:textId="1317CB97" w:rsidR="003942ED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里调用其他构造函数可以是本类</w:t>
      </w:r>
    </w:p>
    <w:p w14:paraId="1018ED78" w14:textId="77777777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也可以是其他类的</w:t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hAnsi="Times New Roman" w:cs="Times New Roman" w:hint="eastAsia"/>
          <w:sz w:val="16"/>
          <w:szCs w:val="16"/>
        </w:rPr>
        <w:t>对于</w:t>
      </w:r>
      <w:r>
        <w:rPr>
          <w:rFonts w:ascii="Times New Roman" w:hAnsi="Times New Roman" w:cs="Times New Roman" w:hint="eastAsia"/>
          <w:sz w:val="16"/>
          <w:szCs w:val="16"/>
        </w:rPr>
        <w:t>is-a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>
        <w:rPr>
          <w:rFonts w:ascii="Times New Roman" w:hAnsi="Times New Roman" w:cs="Times New Roman" w:hint="eastAsia"/>
          <w:sz w:val="16"/>
          <w:szCs w:val="16"/>
        </w:rPr>
        <w:t>).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7E5D73AC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393E2969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1EAF13C4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5B597B21" w:rsidR="00E95A50" w:rsidRDefault="003942ED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22B0DEBF">
                <wp:simplePos x="0" y="0"/>
                <wp:positionH relativeFrom="column">
                  <wp:posOffset>-107950</wp:posOffset>
                </wp:positionH>
                <wp:positionV relativeFrom="paragraph">
                  <wp:posOffset>-440690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6EB3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pt,-34.7pt" to="-8.5pt,7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7BF4557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构造函数先构造内部的成员在构造这个对象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14DECADE" w:rsidR="00C0077B" w:rsidRPr="00917A43" w:rsidRDefault="00C0077B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096DB295" w14:textId="038A83E9" w:rsid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个对象，而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arr_ptr[2];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没有调用构造函数只是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</w:p>
    <w:p w14:paraId="013F65A7" w14:textId="4E575EF6" w:rsidR="00917A43" w:rsidRPr="00917A43" w:rsidRDefault="00917A43" w:rsidP="00917A43">
      <w:pPr>
        <w:spacing w:line="24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创建完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39AEA73B">
                <wp:simplePos x="0" y="0"/>
                <wp:positionH relativeFrom="column">
                  <wp:posOffset>271145</wp:posOffset>
                </wp:positionH>
                <wp:positionV relativeFrom="paragraph">
                  <wp:posOffset>66252</wp:posOffset>
                </wp:positionV>
                <wp:extent cx="3877310" cy="1062355"/>
                <wp:effectExtent l="0" t="0" r="2794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77777777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 . cpy_func(obj_1);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0FEF8264" w14:textId="77777777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 . std::move(obj_1);</w:t>
                            </w: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1.35pt;margin-top:5.2pt;width:305.3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77777777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 . cpy_func(obj_1);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0FEF8264" w14:textId="77777777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 . std::move(obj_1);</w:t>
                      </w: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51F9C40" w14:textId="01E6AA29" w:rsidR="002F55E5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类有多少个不同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 w:rsidRPr="00917A43">
        <w:rPr>
          <w:rFonts w:ascii="Times New Roman" w:hAnsi="Times New Roman" w:cs="Times New Roman"/>
          <w:sz w:val="16"/>
          <w:szCs w:val="16"/>
        </w:rPr>
        <w:t>析构的顺序与构</w:t>
      </w:r>
    </w:p>
    <w:p w14:paraId="3ABBB756" w14:textId="4BF7FD17" w:rsidR="00917A43" w:rsidRP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造相反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271491E1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31AFB69F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类里</w:t>
      </w:r>
      <w:r w:rsidRPr="00917A43">
        <w:rPr>
          <w:rFonts w:ascii="Times New Roman" w:hAnsi="Times New Roman" w:cs="Times New Roman"/>
          <w:sz w:val="16"/>
          <w:szCs w:val="16"/>
        </w:rPr>
        <w:t>要用深拷贝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3A97DA07" w14:textId="2987E930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Pr="00917A43">
        <w:rPr>
          <w:rFonts w:ascii="Times New Roman" w:hAnsi="Times New Roman" w:cs="Times New Roman"/>
          <w:sz w:val="16"/>
          <w:szCs w:val="16"/>
        </w:rPr>
        <w:t>程</w:t>
      </w:r>
    </w:p>
    <w:p w14:paraId="3532763F" w14:textId="6FC05C11" w:rsidR="005725BF" w:rsidRPr="00917A43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2F55E5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12B42100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ED045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修饰符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ED045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修饰符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CE0CF59" w14:textId="3BA75F4D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3B06E9" w:rsidRPr="003B06E9">
        <w:rPr>
          <w:rFonts w:ascii="Times New Roman" w:hAnsi="Times New Roman" w:cs="Times New Roman"/>
          <w:sz w:val="16"/>
          <w:szCs w:val="16"/>
        </w:rPr>
        <w:t>可以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47EF62E3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="003B06E9" w:rsidRPr="003B06E9">
        <w:rPr>
          <w:rFonts w:ascii="Times New Roman" w:hAnsi="Times New Roman" w:cs="Times New Roman"/>
          <w:sz w:val="16"/>
          <w:szCs w:val="16"/>
        </w:rPr>
        <w:t>的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6D50D55F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的内容从而没有对应的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77777777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从而以减小调用函数的开销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4A13A4D5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3E49FC86" w14:textId="078039B4" w:rsidR="00910E1A" w:rsidRPr="009620C8" w:rsidRDefault="003856F1" w:rsidP="00E95A50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7D3BFF2C" w14:textId="77777777" w:rsidR="00245CF7" w:rsidRDefault="00245CF7" w:rsidP="00501D3D">
      <w:pPr>
        <w:rPr>
          <w:rFonts w:asciiTheme="minorEastAsia" w:hAnsiTheme="minorEastAsia" w:hint="eastAsia"/>
          <w:sz w:val="16"/>
          <w:szCs w:val="16"/>
        </w:rPr>
      </w:pPr>
    </w:p>
    <w:p w14:paraId="0250828A" w14:textId="77777777" w:rsidR="003942ED" w:rsidRPr="00501D3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1D757215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该类的所以对象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F32BD79" w14:textId="77777777" w:rsidR="007424AF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静态变量生</w:t>
      </w:r>
    </w:p>
    <w:p w14:paraId="17D12ADA" w14:textId="2937AD68" w:rsidR="000A6A10" w:rsidRDefault="007424AF" w:rsidP="00612D0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命周期从程序开始到结束</w:t>
      </w:r>
    </w:p>
    <w:p w14:paraId="0F605A16" w14:textId="5804446C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5AC35483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66B8A269" w14:textId="08885086" w:rsidR="00F6645E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可以修</w:t>
      </w:r>
    </w:p>
    <w:p w14:paraId="133A8514" w14:textId="7A4EC512" w:rsidR="00612D07" w:rsidRDefault="00612D07" w:rsidP="00F6645E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改</w:t>
      </w:r>
      <w:r w:rsidRPr="00F6645E">
        <w:rPr>
          <w:rFonts w:ascii="Times New Roman" w:hAnsi="Times New Roman" w:cs="Times New Roman"/>
          <w:sz w:val="16"/>
          <w:szCs w:val="16"/>
        </w:rPr>
        <w:t>mutable</w:t>
      </w:r>
      <w:r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2FF8AC22" w14:textId="77777777" w:rsidR="00357C58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F6645E">
        <w:rPr>
          <w:rFonts w:ascii="Times New Roman" w:hAnsi="Times New Roman" w:cs="Times New Roman"/>
          <w:sz w:val="16"/>
          <w:szCs w:val="16"/>
        </w:rPr>
        <w:t>mutable</w:t>
      </w:r>
      <w:r w:rsidR="00F6645E"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F6645E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>访</w:t>
      </w:r>
    </w:p>
    <w:p w14:paraId="55C3B221" w14:textId="36657A34" w:rsidR="00A72960" w:rsidRDefault="00F6645E" w:rsidP="00A7296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  <w:r w:rsidR="00A72960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A72960">
        <w:rPr>
          <w:rFonts w:ascii="Times New Roman" w:hAnsi="Times New Roman" w:cs="Times New Roman" w:hint="eastAsia"/>
          <w:sz w:val="16"/>
          <w:szCs w:val="16"/>
        </w:rPr>
        <w:t>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19CA5EE9" w14:textId="6E0DE365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03A7D9EE" w14:textId="25878202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="0002069D" w:rsidRPr="0097733D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Note: 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只用于修饰</w:t>
      </w:r>
      <w:r w:rsidR="00E568C3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成员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3995F16C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4E461698" w14:textId="6093D176" w:rsidR="00F86BF7" w:rsidRPr="00DE5F02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680E791E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bj()(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300D2CE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</w:p>
    <w:p w14:paraId="518B9B64" w14:textId="46FE6D97" w:rsidR="006B109C" w:rsidRPr="00CB420E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110CFFD1">
                <wp:simplePos x="0" y="0"/>
                <wp:positionH relativeFrom="column">
                  <wp:posOffset>2264410</wp:posOffset>
                </wp:positionH>
                <wp:positionV relativeFrom="paragraph">
                  <wp:posOffset>49530</wp:posOffset>
                </wp:positionV>
                <wp:extent cx="2438400" cy="1282700"/>
                <wp:effectExtent l="0" t="0" r="19050" b="12700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82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9F07" w14:textId="77777777" w:rsid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434FAD34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static_cast&lt;Type&gt;(expression)</w:t>
                            </w:r>
                          </w:p>
                          <w:p w14:paraId="62B47FAD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8.3pt;margin-top:3.9pt;width:192pt;height:10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" filled="f" strokeweight="1.5pt">
                <v:textbox>
                  <w:txbxContent>
                    <w:p w14:paraId="2F469F07" w14:textId="77777777" w:rsid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</w:p>
                    <w:p w14:paraId="434FAD34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static_cast&lt;Type&gt;(expression)</w:t>
                      </w:r>
                    </w:p>
                    <w:p w14:paraId="62B47FAD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E9FC18B">
                <wp:simplePos x="0" y="0"/>
                <wp:positionH relativeFrom="column">
                  <wp:posOffset>238760</wp:posOffset>
                </wp:positionH>
                <wp:positionV relativeFrom="paragraph">
                  <wp:posOffset>49530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3.9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31CE6F8B" w14:textId="05D28D84" w:rsidR="00D435C0" w:rsidRDefault="00D435C0">
      <w:pPr>
        <w:rPr>
          <w:rFonts w:hint="eastAsia"/>
          <w:sz w:val="16"/>
          <w:szCs w:val="16"/>
        </w:rPr>
      </w:pPr>
    </w:p>
    <w:p w14:paraId="5C7AE1EA" w14:textId="77777777" w:rsidR="00180000" w:rsidRDefault="00180000">
      <w:pPr>
        <w:rPr>
          <w:rFonts w:hint="eastAsia"/>
          <w:sz w:val="16"/>
          <w:szCs w:val="16"/>
        </w:rPr>
      </w:pPr>
    </w:p>
    <w:p w14:paraId="3E9191A0" w14:textId="75006DE4" w:rsidR="00D435C0" w:rsidRDefault="00D435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C45A8F1">
                <wp:simplePos x="0" y="0"/>
                <wp:positionH relativeFrom="column">
                  <wp:posOffset>-90170</wp:posOffset>
                </wp:positionH>
                <wp:positionV relativeFrom="paragraph">
                  <wp:posOffset>-419735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9B4E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05pt" to="-7.1pt,7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K&#10;4gx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47C188FE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6A843A9E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8D23C6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3BF4997C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2237F7F5" w14:textId="77777777" w:rsidR="008D23C6" w:rsidRDefault="008D23C6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0179D618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里面封装类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Pr="00D359FF">
        <w:rPr>
          <w:rFonts w:ascii="Times New Roman" w:hAnsi="Times New Roman" w:cs="Times New Roman" w:hint="eastAsia"/>
          <w:sz w:val="16"/>
          <w:szCs w:val="16"/>
        </w:rPr>
        <w:t>有类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的对象只是作用域关系</w:t>
      </w:r>
    </w:p>
    <w:p w14:paraId="0C245887" w14:textId="77777777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63F84937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5A59C322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0A298FE" w:rsidR="002164E7" w:rsidRPr="008859C2" w:rsidRDefault="002164E7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对应基类里的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1A619A27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如：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  <w:r w:rsidR="009F2307"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5A59C322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0A298FE" w:rsidR="002164E7" w:rsidRPr="008859C2" w:rsidRDefault="002164E7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对应基类里的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1A619A27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如：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  <w:r w:rsidR="009F2307"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77777777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调用的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F154EB9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Pr="00070FA7">
        <w:rPr>
          <w:rFonts w:ascii="Times New Roman" w:hAnsi="Times New Roman" w:cs="Times New Roman"/>
          <w:sz w:val="16"/>
          <w:szCs w:val="16"/>
        </w:rPr>
        <w:t>static_cast&lt;const Base&amp;&gt;(d);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的避免隐式转换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0E8EDEC1" w14:textId="77777777" w:rsidR="001519C6" w:rsidRPr="000D5A34" w:rsidRDefault="001519C6">
      <w:pPr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7F0FE075" w14:textId="16415AD1" w:rsidR="001519C6" w:rsidRDefault="001519C6" w:rsidP="000D5A34">
      <w:pPr>
        <w:ind w:left="1260" w:firstLine="420"/>
        <w:rPr>
          <w:rFonts w:hint="eastAsia"/>
          <w:sz w:val="16"/>
          <w:szCs w:val="16"/>
        </w:rPr>
      </w:pPr>
      <w:r w:rsidRPr="001519C6">
        <w:rPr>
          <w:rFonts w:hint="eastAsia"/>
          <w:sz w:val="16"/>
          <w:szCs w:val="16"/>
        </w:rPr>
        <w:t>构造函数</w:t>
      </w:r>
      <w:r>
        <w:rPr>
          <w:rFonts w:hint="eastAsia"/>
          <w:sz w:val="16"/>
          <w:szCs w:val="16"/>
        </w:rPr>
        <w:t>:</w:t>
      </w:r>
      <w:r w:rsidR="000B22BF">
        <w:rPr>
          <w:rFonts w:hint="eastAsia"/>
          <w:sz w:val="16"/>
          <w:szCs w:val="16"/>
        </w:rPr>
        <w:t xml:space="preserve">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01D34318" w14:textId="77777777" w:rsidR="001519C6" w:rsidRDefault="001519C6">
      <w:pPr>
        <w:rPr>
          <w:rFonts w:hint="eastAsia"/>
          <w:sz w:val="16"/>
          <w:szCs w:val="16"/>
        </w:rPr>
      </w:pPr>
    </w:p>
    <w:p w14:paraId="6121FE3A" w14:textId="77777777" w:rsidR="000F3D49" w:rsidRDefault="000F3D49">
      <w:pPr>
        <w:rPr>
          <w:rFonts w:hint="eastAsia"/>
          <w:sz w:val="16"/>
          <w:szCs w:val="16"/>
        </w:rPr>
      </w:pPr>
    </w:p>
    <w:p w14:paraId="5A37DD58" w14:textId="77777777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5735E1D0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095CBC33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45ACA953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50A1CEE1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33B1219A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33B1219A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6E7B4592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5288CF76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061D3985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7FFB685F" w:rsidR="00D359FF" w:rsidRDefault="00D359FF">
      <w:pPr>
        <w:rPr>
          <w:rFonts w:hint="eastAsia"/>
          <w:sz w:val="16"/>
          <w:szCs w:val="16"/>
        </w:rPr>
      </w:pPr>
    </w:p>
    <w:p w14:paraId="41022766" w14:textId="48E5039A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1A60C1C9" w:rsidR="000F3D49" w:rsidRDefault="000F3D49">
      <w:pPr>
        <w:rPr>
          <w:rFonts w:hint="eastAsia"/>
          <w:sz w:val="16"/>
          <w:szCs w:val="16"/>
        </w:rPr>
      </w:pPr>
    </w:p>
    <w:p w14:paraId="2DC62731" w14:textId="22E5F648" w:rsidR="000F3D49" w:rsidRDefault="000F3D49">
      <w:pPr>
        <w:rPr>
          <w:rFonts w:hint="eastAsia"/>
          <w:sz w:val="16"/>
          <w:szCs w:val="16"/>
        </w:rPr>
      </w:pPr>
    </w:p>
    <w:p w14:paraId="57659B8B" w14:textId="07C685A4" w:rsidR="000F3D49" w:rsidRDefault="000F3D49">
      <w:pPr>
        <w:rPr>
          <w:rFonts w:hint="eastAsia"/>
          <w:sz w:val="16"/>
          <w:szCs w:val="16"/>
        </w:rPr>
      </w:pPr>
    </w:p>
    <w:p w14:paraId="40425CAD" w14:textId="130D0612" w:rsidR="000F3D49" w:rsidRDefault="000F3D49">
      <w:pPr>
        <w:rPr>
          <w:rFonts w:hint="eastAsia"/>
          <w:sz w:val="16"/>
          <w:szCs w:val="16"/>
        </w:rPr>
      </w:pPr>
    </w:p>
    <w:p w14:paraId="51DAC243" w14:textId="47613D18" w:rsidR="000F3D49" w:rsidRDefault="000F3D49">
      <w:pPr>
        <w:rPr>
          <w:rFonts w:hint="eastAsia"/>
          <w:sz w:val="16"/>
          <w:szCs w:val="16"/>
        </w:rPr>
      </w:pPr>
    </w:p>
    <w:p w14:paraId="5BD720C7" w14:textId="532C75E0" w:rsidR="000F3D49" w:rsidRDefault="000F3D49">
      <w:pPr>
        <w:rPr>
          <w:rFonts w:hint="eastAsia"/>
          <w:sz w:val="16"/>
          <w:szCs w:val="16"/>
        </w:rPr>
      </w:pPr>
    </w:p>
    <w:p w14:paraId="174E45B2" w14:textId="77777777" w:rsidR="000F3D49" w:rsidRDefault="000F3D49">
      <w:pPr>
        <w:rPr>
          <w:rFonts w:hint="eastAsia"/>
          <w:sz w:val="16"/>
          <w:szCs w:val="16"/>
        </w:rPr>
      </w:pPr>
    </w:p>
    <w:p w14:paraId="40063FDD" w14:textId="77777777" w:rsidR="000F3D49" w:rsidRDefault="000F3D49">
      <w:pPr>
        <w:rPr>
          <w:rFonts w:hint="eastAsia"/>
          <w:sz w:val="16"/>
          <w:szCs w:val="16"/>
        </w:rPr>
      </w:pPr>
    </w:p>
    <w:p w14:paraId="1BD42CFE" w14:textId="41124A68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75BD3E10" w:rsidR="000F3D49" w:rsidRDefault="00CF00ED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1D5CDF9B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09C50B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的基础函数对应它的</w:t>
                            </w:r>
                            <w:r w:rsidR="001A01B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04CFD091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39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n0/g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09C50B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的基础函数对应它的</w:t>
                      </w:r>
                      <w:r w:rsidR="001A01B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04CFD091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F12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4CB6DC5C">
                <wp:simplePos x="0" y="0"/>
                <wp:positionH relativeFrom="column">
                  <wp:posOffset>472925</wp:posOffset>
                </wp:positionH>
                <wp:positionV relativeFrom="paragraph">
                  <wp:posOffset>56989</wp:posOffset>
                </wp:positionV>
                <wp:extent cx="1003935" cy="1791802"/>
                <wp:effectExtent l="0" t="0" r="24765" b="1841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79180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77777777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4974BD97" w:rsidR="003B6BF6" w:rsidRPr="00CB593B" w:rsidRDefault="00F66F12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模块形式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40" type="#_x0000_t202" style="position:absolute;left:0;text-align:left;margin-left:37.25pt;margin-top:4.5pt;width:79.05pt;height:141.1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" fillcolor="#a7caec [831]" strokecolor="black [3213]" strokeweight="1.5pt">
                <v:textbox>
                  <w:txbxContent>
                    <w:p w14:paraId="5EC47117" w14:textId="77777777" w:rsidR="003B6BF6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4974BD97" w:rsidR="003B6BF6" w:rsidRPr="00CB593B" w:rsidRDefault="00F66F12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模块形式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</w:p>
    <w:p w14:paraId="6584F200" w14:textId="0F1AF993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0B4A7B12" w14:textId="48A355C6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257C636B">
                <wp:simplePos x="0" y="0"/>
                <wp:positionH relativeFrom="column">
                  <wp:posOffset>472440</wp:posOffset>
                </wp:positionH>
                <wp:positionV relativeFrom="paragraph">
                  <wp:posOffset>18209</wp:posOffset>
                </wp:positionV>
                <wp:extent cx="998855" cy="507365"/>
                <wp:effectExtent l="0" t="0" r="10795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.2pt;margin-top:1.45pt;width:78.65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4286CE40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30059285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98B0BAE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4EC1FB5">
                <wp:simplePos x="0" y="0"/>
                <wp:positionH relativeFrom="column">
                  <wp:posOffset>472440</wp:posOffset>
                </wp:positionH>
                <wp:positionV relativeFrom="paragraph">
                  <wp:posOffset>109649</wp:posOffset>
                </wp:positionV>
                <wp:extent cx="1003935" cy="687070"/>
                <wp:effectExtent l="0" t="0" r="24765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.2pt;margin-top:8.65pt;width:79.05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205149D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784FD04F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4A697692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B3E611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77777777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77777777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7777777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77777777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692535BA" w:rsidR="00B00EE3" w:rsidRPr="00B00EE3" w:rsidRDefault="00B00EE3" w:rsidP="000F3D49">
      <w:pPr>
        <w:rPr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45EB0539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6A067E23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5E6EC5A6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7F129152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08B9E40F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77777777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7777777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77777777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77777777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77777777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77777777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77777777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32740AE8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21D46241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3E68AD34">
                <wp:simplePos x="0" y="0"/>
                <wp:positionH relativeFrom="column">
                  <wp:posOffset>339168</wp:posOffset>
                </wp:positionH>
                <wp:positionV relativeFrom="paragraph">
                  <wp:posOffset>44477</wp:posOffset>
                </wp:positionV>
                <wp:extent cx="4143870" cy="1123406"/>
                <wp:effectExtent l="0" t="0" r="0" b="635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870" cy="1123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此时子类的虚函数表里会把基类子对象</w:t>
                            </w:r>
                          </w:p>
                          <w:p w14:paraId="5DFD7863" w14:textId="77777777" w:rsidR="008228A4" w:rsidRDefault="004D2E6D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继承的基类模块的该虚函数重写为自己的形式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多态时是动态绑定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非多态时是静态绑</w:t>
                            </w:r>
                          </w:p>
                          <w:p w14:paraId="72F4E2B7" w14:textId="2AA02D7A" w:rsidR="00B411C8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</w:t>
                            </w:r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7pt;margin-top:3.5pt;width:326.3pt;height:88.4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此时子类的虚函数表里会把基类子对象</w:t>
                      </w:r>
                    </w:p>
                    <w:p w14:paraId="5DFD7863" w14:textId="77777777" w:rsidR="008228A4" w:rsidRDefault="004D2E6D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继承的基类模块的该虚函数重写为自己的形式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多态时是动态绑定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非多态时是静态绑</w:t>
                      </w:r>
                    </w:p>
                    <w:p w14:paraId="72F4E2B7" w14:textId="2AA02D7A" w:rsidR="00B411C8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</w:t>
                      </w:r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10489497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E0A8D2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76BA9D26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260CA1A8" w:rsidR="00081FA2" w:rsidRDefault="00081FA2">
      <w:pPr>
        <w:rPr>
          <w:rFonts w:hint="eastAsia"/>
          <w:sz w:val="16"/>
          <w:szCs w:val="16"/>
        </w:rPr>
      </w:pPr>
    </w:p>
    <w:p w14:paraId="4EDE7F75" w14:textId="77777777" w:rsidR="00910E1A" w:rsidRDefault="00910E1A">
      <w:pPr>
        <w:rPr>
          <w:rFonts w:hint="eastAsia"/>
          <w:sz w:val="16"/>
          <w:szCs w:val="16"/>
        </w:rPr>
      </w:pPr>
    </w:p>
    <w:p w14:paraId="7A4919DA" w14:textId="77777777" w:rsidR="00B411C8" w:rsidRDefault="00B411C8">
      <w:pPr>
        <w:rPr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2D5EBFAD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243F569A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73E91413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赋值运算符：赋值运算符要求形参类型与本身类型相同</w:t>
                            </w:r>
                            <w:r w:rsidR="00DE630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基类中赋值操作符形参为</w:t>
                            </w:r>
                          </w:p>
                          <w:p w14:paraId="6441CFE6" w14:textId="530D795D" w:rsidR="00D741F3" w:rsidRPr="000F6FF0" w:rsidRDefault="00D741F3" w:rsidP="00D741F3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73E91413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赋值运算符：赋值运算符要求形参类型与本身类型相同</w:t>
                      </w:r>
                      <w:r w:rsidR="00DE630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基类中赋值操作符形参为</w:t>
                      </w:r>
                    </w:p>
                    <w:p w14:paraId="6441CFE6" w14:textId="530D795D" w:rsidR="00D741F3" w:rsidRPr="000F6FF0" w:rsidRDefault="00D741F3" w:rsidP="00D741F3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7BA7ABA5" w:rsidR="00B411C8" w:rsidRDefault="00B411C8">
      <w:pPr>
        <w:rPr>
          <w:rFonts w:hint="eastAsia"/>
          <w:sz w:val="16"/>
          <w:szCs w:val="16"/>
        </w:rPr>
      </w:pPr>
    </w:p>
    <w:p w14:paraId="11ECB322" w14:textId="517FC2BD" w:rsidR="00B411C8" w:rsidRDefault="00B411C8">
      <w:pPr>
        <w:rPr>
          <w:rFonts w:hint="eastAsia"/>
          <w:sz w:val="16"/>
          <w:szCs w:val="16"/>
        </w:rPr>
      </w:pPr>
    </w:p>
    <w:p w14:paraId="62199DFE" w14:textId="3AC7C6A1" w:rsidR="00B411C8" w:rsidRDefault="00B411C8">
      <w:pPr>
        <w:rPr>
          <w:rFonts w:hint="eastAsia"/>
          <w:sz w:val="16"/>
          <w:szCs w:val="16"/>
        </w:rPr>
      </w:pPr>
    </w:p>
    <w:p w14:paraId="09901734" w14:textId="77777777" w:rsidR="00B411C8" w:rsidRDefault="00B411C8">
      <w:pPr>
        <w:rPr>
          <w:rFonts w:hint="eastAsia"/>
          <w:sz w:val="16"/>
          <w:szCs w:val="16"/>
        </w:rPr>
      </w:pPr>
    </w:p>
    <w:p w14:paraId="6BC62D65" w14:textId="77777777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7777777" w:rsidR="00B411C8" w:rsidRDefault="00B411C8">
      <w:pPr>
        <w:rPr>
          <w:rFonts w:hint="eastAsia"/>
          <w:sz w:val="16"/>
          <w:szCs w:val="16"/>
        </w:rPr>
      </w:pPr>
    </w:p>
    <w:p w14:paraId="7A28041A" w14:textId="77777777" w:rsidR="00B411C8" w:rsidRDefault="00B411C8">
      <w:pPr>
        <w:rPr>
          <w:rFonts w:hint="eastAsia"/>
          <w:sz w:val="16"/>
          <w:szCs w:val="16"/>
        </w:rPr>
      </w:pPr>
    </w:p>
    <w:p w14:paraId="293565E8" w14:textId="4B32BE48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77777777" w:rsidR="00910E1A" w:rsidRDefault="00910E1A">
      <w:pPr>
        <w:rPr>
          <w:rFonts w:hint="eastAsia"/>
          <w:sz w:val="16"/>
          <w:szCs w:val="16"/>
        </w:rPr>
      </w:pPr>
    </w:p>
    <w:p w14:paraId="6C94BC19" w14:textId="4DE393CE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</w:p>
    <w:p w14:paraId="3B40F923" w14:textId="6F7C3F68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62AD8E52" w14:textId="6A8FEB12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2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多态的使用方法</w:t>
      </w: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C28EB1C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3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33AB07BE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27D386DA" w14:textId="320128F7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>4 RIIT</w:t>
      </w:r>
    </w:p>
    <w:p w14:paraId="23FEC176" w14:textId="5766E432" w:rsidR="00910E1A" w:rsidRDefault="00910E1A">
      <w:pPr>
        <w:rPr>
          <w:rFonts w:hint="eastAsia"/>
          <w:sz w:val="16"/>
          <w:szCs w:val="16"/>
        </w:rPr>
      </w:pPr>
    </w:p>
    <w:p w14:paraId="53456A2F" w14:textId="77777777" w:rsidR="00910E1A" w:rsidRDefault="00910E1A">
      <w:pPr>
        <w:rPr>
          <w:rFonts w:hint="eastAsia"/>
          <w:sz w:val="16"/>
          <w:szCs w:val="16"/>
        </w:rPr>
      </w:pPr>
    </w:p>
    <w:p w14:paraId="1E87D3B7" w14:textId="77777777" w:rsidR="00910E1A" w:rsidRDefault="00910E1A">
      <w:pPr>
        <w:rPr>
          <w:rFonts w:hint="eastAsia"/>
          <w:sz w:val="16"/>
          <w:szCs w:val="16"/>
        </w:rPr>
      </w:pPr>
    </w:p>
    <w:p w14:paraId="195D3B98" w14:textId="77777777" w:rsidR="00910E1A" w:rsidRDefault="00910E1A">
      <w:pPr>
        <w:rPr>
          <w:rFonts w:hint="eastAsia"/>
          <w:sz w:val="16"/>
          <w:szCs w:val="16"/>
        </w:rPr>
      </w:pPr>
    </w:p>
    <w:p w14:paraId="7F509EAD" w14:textId="77777777" w:rsidR="00910E1A" w:rsidRDefault="00910E1A">
      <w:pPr>
        <w:rPr>
          <w:rFonts w:hint="eastAsia"/>
          <w:sz w:val="16"/>
          <w:szCs w:val="16"/>
        </w:rPr>
      </w:pPr>
    </w:p>
    <w:p w14:paraId="1D052374" w14:textId="77777777" w:rsidR="00910E1A" w:rsidRDefault="00910E1A">
      <w:pPr>
        <w:rPr>
          <w:rFonts w:hint="eastAsia"/>
          <w:sz w:val="16"/>
          <w:szCs w:val="16"/>
        </w:rPr>
      </w:pPr>
    </w:p>
    <w:p w14:paraId="1FFDD952" w14:textId="77777777" w:rsidR="00910E1A" w:rsidRDefault="00910E1A">
      <w:pPr>
        <w:rPr>
          <w:rFonts w:hint="eastAsia"/>
          <w:sz w:val="16"/>
          <w:szCs w:val="16"/>
        </w:rPr>
      </w:pPr>
    </w:p>
    <w:p w14:paraId="16F56F9C" w14:textId="77777777" w:rsidR="00910E1A" w:rsidRDefault="00910E1A">
      <w:pPr>
        <w:rPr>
          <w:rFonts w:hint="eastAsia"/>
          <w:sz w:val="16"/>
          <w:szCs w:val="16"/>
        </w:rPr>
      </w:pPr>
    </w:p>
    <w:p w14:paraId="60ACA1DC" w14:textId="77777777" w:rsidR="00910E1A" w:rsidRDefault="00910E1A">
      <w:pPr>
        <w:rPr>
          <w:rFonts w:hint="eastAsia"/>
          <w:sz w:val="16"/>
          <w:szCs w:val="16"/>
        </w:rPr>
      </w:pPr>
    </w:p>
    <w:p w14:paraId="2A26AB1B" w14:textId="6D411882" w:rsidR="000764C8" w:rsidRDefault="000764C8">
      <w:pPr>
        <w:rPr>
          <w:rFonts w:hint="eastAsia"/>
          <w:sz w:val="16"/>
          <w:szCs w:val="16"/>
        </w:rPr>
      </w:pPr>
    </w:p>
    <w:p w14:paraId="296CA24D" w14:textId="4B0D248F" w:rsidR="000764C8" w:rsidRDefault="000764C8">
      <w:pPr>
        <w:rPr>
          <w:rFonts w:hint="eastAsia"/>
          <w:sz w:val="16"/>
          <w:szCs w:val="16"/>
        </w:rPr>
      </w:pPr>
    </w:p>
    <w:p w14:paraId="26D36670" w14:textId="77777777" w:rsidR="000764C8" w:rsidRDefault="000764C8">
      <w:pPr>
        <w:rPr>
          <w:rFonts w:hint="eastAsia"/>
          <w:sz w:val="16"/>
          <w:szCs w:val="16"/>
        </w:rPr>
      </w:pPr>
    </w:p>
    <w:p w14:paraId="01B5EE2E" w14:textId="618995DE" w:rsidR="000764C8" w:rsidRDefault="000764C8">
      <w:pPr>
        <w:rPr>
          <w:rFonts w:hint="eastAsia"/>
          <w:sz w:val="16"/>
          <w:szCs w:val="16"/>
        </w:rPr>
      </w:pPr>
    </w:p>
    <w:p w14:paraId="1161DADE" w14:textId="77777777" w:rsidR="000764C8" w:rsidRDefault="000764C8">
      <w:pPr>
        <w:rPr>
          <w:rFonts w:hint="eastAsia"/>
          <w:sz w:val="16"/>
          <w:szCs w:val="16"/>
        </w:rPr>
      </w:pPr>
    </w:p>
    <w:p w14:paraId="5AF2B5E9" w14:textId="1A0852BB" w:rsidR="000764C8" w:rsidRDefault="000764C8">
      <w:pPr>
        <w:rPr>
          <w:rFonts w:hint="eastAsia"/>
          <w:sz w:val="16"/>
          <w:szCs w:val="16"/>
        </w:rPr>
      </w:pPr>
    </w:p>
    <w:p w14:paraId="394F0EDA" w14:textId="77777777" w:rsidR="000764C8" w:rsidRDefault="000764C8">
      <w:pPr>
        <w:rPr>
          <w:rFonts w:hint="eastAsia"/>
          <w:sz w:val="16"/>
          <w:szCs w:val="16"/>
        </w:rPr>
      </w:pPr>
    </w:p>
    <w:p w14:paraId="0AFCB71A" w14:textId="3D0AEB78" w:rsidR="000764C8" w:rsidRDefault="000764C8">
      <w:pPr>
        <w:rPr>
          <w:rFonts w:hint="eastAsia"/>
          <w:sz w:val="16"/>
          <w:szCs w:val="16"/>
        </w:rPr>
      </w:pPr>
    </w:p>
    <w:p w14:paraId="21262F3D" w14:textId="6E91F389" w:rsidR="000764C8" w:rsidRDefault="000764C8">
      <w:pPr>
        <w:rPr>
          <w:rFonts w:hint="eastAsia"/>
          <w:sz w:val="16"/>
          <w:szCs w:val="16"/>
        </w:rPr>
      </w:pPr>
    </w:p>
    <w:p w14:paraId="7C32D846" w14:textId="1A9030B4" w:rsidR="000764C8" w:rsidRDefault="000764C8">
      <w:pPr>
        <w:rPr>
          <w:rFonts w:hint="eastAsia"/>
          <w:sz w:val="16"/>
          <w:szCs w:val="16"/>
        </w:rPr>
      </w:pPr>
    </w:p>
    <w:p w14:paraId="261A8887" w14:textId="1D9ECEB1" w:rsidR="000764C8" w:rsidRDefault="000764C8">
      <w:pPr>
        <w:rPr>
          <w:rFonts w:hint="eastAsia"/>
          <w:sz w:val="16"/>
          <w:szCs w:val="16"/>
        </w:rPr>
      </w:pPr>
    </w:p>
    <w:p w14:paraId="58595C6B" w14:textId="54BBF0D3" w:rsidR="000764C8" w:rsidRDefault="000764C8">
      <w:pPr>
        <w:rPr>
          <w:rFonts w:hint="eastAsia"/>
          <w:sz w:val="16"/>
          <w:szCs w:val="16"/>
        </w:rPr>
      </w:pPr>
    </w:p>
    <w:p w14:paraId="3C4CAB00" w14:textId="5C547CF8" w:rsidR="000764C8" w:rsidRDefault="000764C8">
      <w:pPr>
        <w:rPr>
          <w:rFonts w:hint="eastAsia"/>
          <w:sz w:val="16"/>
          <w:szCs w:val="16"/>
        </w:rPr>
      </w:pPr>
    </w:p>
    <w:p w14:paraId="5F091B91" w14:textId="79E1E50D" w:rsidR="000764C8" w:rsidRDefault="000764C8">
      <w:pPr>
        <w:rPr>
          <w:rFonts w:hint="eastAsia"/>
          <w:sz w:val="16"/>
          <w:szCs w:val="16"/>
        </w:rPr>
      </w:pPr>
    </w:p>
    <w:p w14:paraId="19861989" w14:textId="20516633" w:rsidR="000764C8" w:rsidRDefault="000764C8">
      <w:pPr>
        <w:rPr>
          <w:rFonts w:hint="eastAsia"/>
          <w:sz w:val="16"/>
          <w:szCs w:val="16"/>
        </w:rPr>
      </w:pPr>
    </w:p>
    <w:p w14:paraId="17F6C38F" w14:textId="6CC8B142" w:rsidR="000764C8" w:rsidRDefault="000764C8">
      <w:pPr>
        <w:rPr>
          <w:rFonts w:hint="eastAsia"/>
          <w:sz w:val="16"/>
          <w:szCs w:val="16"/>
        </w:rPr>
      </w:pPr>
    </w:p>
    <w:p w14:paraId="06275C5B" w14:textId="6E60E4FA" w:rsidR="000764C8" w:rsidRDefault="000764C8">
      <w:pPr>
        <w:rPr>
          <w:rFonts w:hint="eastAsia"/>
          <w:sz w:val="16"/>
          <w:szCs w:val="16"/>
        </w:rPr>
      </w:pPr>
    </w:p>
    <w:p w14:paraId="6432D479" w14:textId="3515AE62" w:rsidR="000764C8" w:rsidRDefault="000764C8">
      <w:pPr>
        <w:rPr>
          <w:rFonts w:hint="eastAsia"/>
          <w:sz w:val="16"/>
          <w:szCs w:val="16"/>
        </w:rPr>
      </w:pPr>
    </w:p>
    <w:p w14:paraId="71FA8EA7" w14:textId="77777777" w:rsidR="000764C8" w:rsidRDefault="000764C8">
      <w:pPr>
        <w:rPr>
          <w:rFonts w:hint="eastAsia"/>
          <w:sz w:val="16"/>
          <w:szCs w:val="16"/>
        </w:rPr>
      </w:pPr>
    </w:p>
    <w:p w14:paraId="03CE92AA" w14:textId="77777777" w:rsidR="000764C8" w:rsidRDefault="000764C8">
      <w:pPr>
        <w:rPr>
          <w:rFonts w:hint="eastAsia"/>
          <w:sz w:val="16"/>
          <w:szCs w:val="16"/>
        </w:rPr>
      </w:pPr>
    </w:p>
    <w:p w14:paraId="0F776C27" w14:textId="18D16AD1" w:rsidR="000764C8" w:rsidRDefault="00D435C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40E4FE8E">
                <wp:simplePos x="0" y="0"/>
                <wp:positionH relativeFrom="column">
                  <wp:posOffset>-110490</wp:posOffset>
                </wp:positionH>
                <wp:positionV relativeFrom="paragraph">
                  <wp:posOffset>-433705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DFD1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-34.15pt" to="-8.7pt,7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MWA4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73A1D24" w14:textId="7336CFDE" w:rsidR="000764C8" w:rsidRDefault="000764C8">
      <w:pPr>
        <w:rPr>
          <w:rFonts w:hint="eastAsia"/>
          <w:sz w:val="16"/>
          <w:szCs w:val="16"/>
        </w:rPr>
      </w:pPr>
    </w:p>
    <w:p w14:paraId="6651A1A3" w14:textId="271C59C6" w:rsidR="000764C8" w:rsidRDefault="000764C8">
      <w:pPr>
        <w:rPr>
          <w:rFonts w:hint="eastAsia"/>
          <w:sz w:val="16"/>
          <w:szCs w:val="16"/>
        </w:rPr>
      </w:pPr>
    </w:p>
    <w:p w14:paraId="3BA1C188" w14:textId="49C171AC" w:rsidR="000764C8" w:rsidRDefault="000764C8">
      <w:pPr>
        <w:rPr>
          <w:rFonts w:hint="eastAsia"/>
          <w:sz w:val="16"/>
          <w:szCs w:val="16"/>
        </w:rPr>
      </w:pPr>
    </w:p>
    <w:p w14:paraId="1FBECDB3" w14:textId="42A46B7B" w:rsidR="000764C8" w:rsidRDefault="000764C8">
      <w:pPr>
        <w:rPr>
          <w:rFonts w:hint="eastAsia"/>
          <w:sz w:val="16"/>
          <w:szCs w:val="16"/>
        </w:rPr>
      </w:pPr>
    </w:p>
    <w:p w14:paraId="18A0CED3" w14:textId="2A15D3D4" w:rsidR="000764C8" w:rsidRDefault="000764C8">
      <w:pPr>
        <w:rPr>
          <w:rFonts w:hint="eastAsia"/>
          <w:sz w:val="16"/>
          <w:szCs w:val="16"/>
        </w:rPr>
      </w:pPr>
    </w:p>
    <w:p w14:paraId="4FF13D2D" w14:textId="1ABEB08C" w:rsidR="000764C8" w:rsidRDefault="000764C8">
      <w:pPr>
        <w:rPr>
          <w:rFonts w:hint="eastAsia"/>
          <w:sz w:val="16"/>
          <w:szCs w:val="16"/>
        </w:rPr>
      </w:pPr>
    </w:p>
    <w:p w14:paraId="3AFAA2B2" w14:textId="78AE375E" w:rsidR="000764C8" w:rsidRDefault="000764C8">
      <w:pPr>
        <w:rPr>
          <w:rFonts w:hint="eastAsia"/>
          <w:sz w:val="16"/>
          <w:szCs w:val="16"/>
        </w:rPr>
      </w:pPr>
    </w:p>
    <w:p w14:paraId="0D91FD3A" w14:textId="7EBE499A" w:rsidR="000764C8" w:rsidRDefault="000764C8">
      <w:pPr>
        <w:rPr>
          <w:rFonts w:hint="eastAsia"/>
          <w:sz w:val="16"/>
          <w:szCs w:val="16"/>
        </w:rPr>
      </w:pPr>
    </w:p>
    <w:p w14:paraId="529D74B8" w14:textId="37B81AFF" w:rsidR="000764C8" w:rsidRDefault="000764C8">
      <w:pPr>
        <w:rPr>
          <w:rFonts w:hint="eastAsia"/>
          <w:sz w:val="16"/>
          <w:szCs w:val="16"/>
        </w:rPr>
      </w:pPr>
    </w:p>
    <w:p w14:paraId="2144D9B2" w14:textId="5B4E1E6F" w:rsidR="000764C8" w:rsidRDefault="000764C8">
      <w:pPr>
        <w:rPr>
          <w:rFonts w:hint="eastAsia"/>
          <w:sz w:val="16"/>
          <w:szCs w:val="16"/>
        </w:rPr>
      </w:pPr>
    </w:p>
    <w:p w14:paraId="2EEE4932" w14:textId="26A31021" w:rsidR="000764C8" w:rsidRDefault="000764C8">
      <w:pPr>
        <w:rPr>
          <w:rFonts w:hint="eastAsia"/>
          <w:sz w:val="16"/>
          <w:szCs w:val="16"/>
        </w:rPr>
      </w:pPr>
    </w:p>
    <w:p w14:paraId="2E8F2E4D" w14:textId="082036AA" w:rsidR="000764C8" w:rsidRDefault="000764C8">
      <w:pPr>
        <w:rPr>
          <w:rFonts w:hint="eastAsia"/>
          <w:sz w:val="16"/>
          <w:szCs w:val="16"/>
        </w:rPr>
      </w:pPr>
    </w:p>
    <w:p w14:paraId="24B9ADA7" w14:textId="79EF6A43" w:rsidR="000764C8" w:rsidRDefault="000764C8">
      <w:pPr>
        <w:rPr>
          <w:rFonts w:hint="eastAsia"/>
          <w:sz w:val="16"/>
          <w:szCs w:val="16"/>
        </w:rPr>
      </w:pPr>
    </w:p>
    <w:p w14:paraId="1345D1AE" w14:textId="1CFB005B" w:rsidR="000764C8" w:rsidRDefault="000764C8">
      <w:pPr>
        <w:rPr>
          <w:rFonts w:hint="eastAsia"/>
          <w:sz w:val="16"/>
          <w:szCs w:val="16"/>
        </w:rPr>
      </w:pPr>
    </w:p>
    <w:p w14:paraId="56494967" w14:textId="2B6B936D" w:rsidR="000764C8" w:rsidRDefault="000764C8">
      <w:pPr>
        <w:rPr>
          <w:rFonts w:hint="eastAsia"/>
          <w:sz w:val="16"/>
          <w:szCs w:val="16"/>
        </w:rPr>
      </w:pPr>
    </w:p>
    <w:p w14:paraId="7C122412" w14:textId="5A7CD64F" w:rsidR="000764C8" w:rsidRDefault="000764C8">
      <w:pPr>
        <w:rPr>
          <w:rFonts w:hint="eastAsia"/>
          <w:sz w:val="16"/>
          <w:szCs w:val="16"/>
        </w:rPr>
      </w:pPr>
    </w:p>
    <w:p w14:paraId="6FC7B102" w14:textId="08B11727" w:rsidR="000764C8" w:rsidRDefault="000764C8">
      <w:pPr>
        <w:rPr>
          <w:rFonts w:hint="eastAsia"/>
          <w:sz w:val="16"/>
          <w:szCs w:val="16"/>
        </w:rPr>
      </w:pPr>
    </w:p>
    <w:p w14:paraId="272EC385" w14:textId="7B375638" w:rsidR="000764C8" w:rsidRDefault="000764C8">
      <w:pPr>
        <w:rPr>
          <w:rFonts w:hint="eastAsia"/>
          <w:sz w:val="16"/>
          <w:szCs w:val="16"/>
        </w:rPr>
      </w:pPr>
    </w:p>
    <w:p w14:paraId="1776D471" w14:textId="61D42BAA" w:rsidR="000764C8" w:rsidRDefault="000764C8">
      <w:pPr>
        <w:rPr>
          <w:rFonts w:hint="eastAsia"/>
          <w:sz w:val="16"/>
          <w:szCs w:val="16"/>
        </w:rPr>
      </w:pPr>
    </w:p>
    <w:p w14:paraId="312E1346" w14:textId="3B019BFA" w:rsidR="000764C8" w:rsidRDefault="000764C8">
      <w:pPr>
        <w:rPr>
          <w:rFonts w:hint="eastAsia"/>
          <w:sz w:val="16"/>
          <w:szCs w:val="16"/>
        </w:rPr>
      </w:pPr>
    </w:p>
    <w:p w14:paraId="333A8215" w14:textId="76673F64" w:rsidR="000764C8" w:rsidRDefault="000764C8">
      <w:pPr>
        <w:rPr>
          <w:rFonts w:hint="eastAsia"/>
          <w:sz w:val="16"/>
          <w:szCs w:val="16"/>
        </w:rPr>
      </w:pPr>
    </w:p>
    <w:p w14:paraId="3698FA73" w14:textId="77777777" w:rsidR="000764C8" w:rsidRDefault="000764C8">
      <w:pPr>
        <w:rPr>
          <w:rFonts w:hint="eastAsia"/>
          <w:sz w:val="16"/>
          <w:szCs w:val="16"/>
        </w:rPr>
      </w:pPr>
    </w:p>
    <w:p w14:paraId="414E8507" w14:textId="77777777" w:rsidR="000764C8" w:rsidRDefault="000764C8">
      <w:pPr>
        <w:rPr>
          <w:rFonts w:hint="eastAsia"/>
          <w:sz w:val="16"/>
          <w:szCs w:val="16"/>
        </w:rPr>
      </w:pPr>
    </w:p>
    <w:p w14:paraId="77FB6997" w14:textId="77777777" w:rsidR="000764C8" w:rsidRDefault="000764C8">
      <w:pPr>
        <w:rPr>
          <w:rFonts w:hint="eastAsia"/>
          <w:sz w:val="16"/>
          <w:szCs w:val="16"/>
        </w:rPr>
      </w:pPr>
    </w:p>
    <w:p w14:paraId="69217B93" w14:textId="77777777" w:rsidR="000764C8" w:rsidRDefault="000764C8">
      <w:pPr>
        <w:rPr>
          <w:rFonts w:hint="eastAsia"/>
          <w:sz w:val="16"/>
          <w:szCs w:val="16"/>
        </w:rPr>
      </w:pPr>
    </w:p>
    <w:p w14:paraId="2D2F1877" w14:textId="2DF5A789" w:rsidR="000764C8" w:rsidRDefault="000764C8">
      <w:pPr>
        <w:rPr>
          <w:rFonts w:hint="eastAsia"/>
          <w:sz w:val="16"/>
          <w:szCs w:val="16"/>
        </w:rPr>
      </w:pPr>
    </w:p>
    <w:p w14:paraId="28EF7A13" w14:textId="784158D5" w:rsidR="000764C8" w:rsidRDefault="000764C8">
      <w:pPr>
        <w:rPr>
          <w:rFonts w:hint="eastAsia"/>
          <w:sz w:val="16"/>
          <w:szCs w:val="16"/>
        </w:rPr>
      </w:pPr>
    </w:p>
    <w:p w14:paraId="3B7314EC" w14:textId="71C47714" w:rsidR="000764C8" w:rsidRDefault="000764C8">
      <w:pPr>
        <w:rPr>
          <w:rFonts w:hint="eastAsia"/>
          <w:sz w:val="16"/>
          <w:szCs w:val="16"/>
        </w:rPr>
      </w:pPr>
    </w:p>
    <w:p w14:paraId="338DA0F6" w14:textId="045D5D4F" w:rsidR="000764C8" w:rsidRDefault="000764C8">
      <w:pPr>
        <w:rPr>
          <w:rFonts w:hint="eastAsia"/>
          <w:sz w:val="16"/>
          <w:szCs w:val="16"/>
        </w:rPr>
      </w:pPr>
    </w:p>
    <w:p w14:paraId="4716B8A0" w14:textId="159C87C7" w:rsidR="000764C8" w:rsidRDefault="000764C8">
      <w:pPr>
        <w:rPr>
          <w:rFonts w:hint="eastAsia"/>
          <w:sz w:val="16"/>
          <w:szCs w:val="16"/>
        </w:rPr>
      </w:pPr>
    </w:p>
    <w:p w14:paraId="4B2EAFF3" w14:textId="61098365" w:rsidR="000764C8" w:rsidRDefault="000764C8">
      <w:pPr>
        <w:rPr>
          <w:rFonts w:hint="eastAsia"/>
          <w:sz w:val="16"/>
          <w:szCs w:val="16"/>
        </w:rPr>
      </w:pPr>
    </w:p>
    <w:p w14:paraId="5B28D43C" w14:textId="380FFF54" w:rsidR="000764C8" w:rsidRDefault="000764C8">
      <w:pPr>
        <w:rPr>
          <w:rFonts w:hint="eastAsia"/>
          <w:sz w:val="16"/>
          <w:szCs w:val="16"/>
        </w:rPr>
      </w:pPr>
    </w:p>
    <w:p w14:paraId="14A1E19B" w14:textId="15612198" w:rsidR="000764C8" w:rsidRDefault="000764C8">
      <w:pPr>
        <w:rPr>
          <w:rFonts w:hint="eastAsia"/>
          <w:sz w:val="16"/>
          <w:szCs w:val="16"/>
        </w:rPr>
      </w:pPr>
    </w:p>
    <w:p w14:paraId="605DA10B" w14:textId="6C8F877D" w:rsidR="000764C8" w:rsidRDefault="000764C8">
      <w:pPr>
        <w:rPr>
          <w:rFonts w:hint="eastAsia"/>
          <w:sz w:val="16"/>
          <w:szCs w:val="16"/>
        </w:rPr>
      </w:pPr>
    </w:p>
    <w:p w14:paraId="03E9D306" w14:textId="0228B4AB" w:rsidR="000764C8" w:rsidRDefault="000764C8">
      <w:pPr>
        <w:rPr>
          <w:rFonts w:hint="eastAsia"/>
          <w:sz w:val="16"/>
          <w:szCs w:val="16"/>
        </w:rPr>
      </w:pPr>
    </w:p>
    <w:p w14:paraId="1324C178" w14:textId="20A8D7F1" w:rsidR="000764C8" w:rsidRDefault="000764C8">
      <w:pPr>
        <w:rPr>
          <w:rFonts w:hint="eastAsia"/>
          <w:sz w:val="16"/>
          <w:szCs w:val="16"/>
        </w:rPr>
      </w:pPr>
    </w:p>
    <w:p w14:paraId="2D4557AD" w14:textId="77777777" w:rsidR="000764C8" w:rsidRDefault="000764C8">
      <w:pPr>
        <w:rPr>
          <w:rFonts w:hint="eastAsia"/>
          <w:sz w:val="16"/>
          <w:szCs w:val="16"/>
        </w:rPr>
      </w:pPr>
    </w:p>
    <w:p w14:paraId="5EB7F555" w14:textId="77777777" w:rsidR="000764C8" w:rsidRDefault="000764C8">
      <w:pPr>
        <w:rPr>
          <w:rFonts w:hint="eastAsia"/>
          <w:sz w:val="16"/>
          <w:szCs w:val="16"/>
        </w:rPr>
      </w:pPr>
    </w:p>
    <w:p w14:paraId="3C55597F" w14:textId="77777777" w:rsidR="000764C8" w:rsidRDefault="000764C8">
      <w:pPr>
        <w:rPr>
          <w:rFonts w:hint="eastAsia"/>
          <w:sz w:val="16"/>
          <w:szCs w:val="16"/>
        </w:rPr>
      </w:pPr>
    </w:p>
    <w:p w14:paraId="767B0DCE" w14:textId="77777777" w:rsidR="000764C8" w:rsidRDefault="000764C8">
      <w:pPr>
        <w:rPr>
          <w:rFonts w:hint="eastAsia"/>
          <w:sz w:val="16"/>
          <w:szCs w:val="16"/>
        </w:rPr>
      </w:pPr>
    </w:p>
    <w:p w14:paraId="0D4360EC" w14:textId="77777777" w:rsidR="000764C8" w:rsidRDefault="000764C8">
      <w:pPr>
        <w:rPr>
          <w:rFonts w:hint="eastAsia"/>
          <w:sz w:val="16"/>
          <w:szCs w:val="16"/>
        </w:rPr>
      </w:pPr>
    </w:p>
    <w:p w14:paraId="643C68C8" w14:textId="77777777" w:rsidR="000764C8" w:rsidRDefault="000764C8">
      <w:pPr>
        <w:rPr>
          <w:rFonts w:hint="eastAsia"/>
          <w:sz w:val="16"/>
          <w:szCs w:val="16"/>
        </w:rPr>
      </w:pPr>
    </w:p>
    <w:p w14:paraId="3B153488" w14:textId="77777777" w:rsidR="000764C8" w:rsidRDefault="000764C8">
      <w:pPr>
        <w:rPr>
          <w:rFonts w:hint="eastAsia"/>
          <w:sz w:val="16"/>
          <w:szCs w:val="16"/>
        </w:rPr>
      </w:pPr>
    </w:p>
    <w:p w14:paraId="39FA9C52" w14:textId="77777777" w:rsidR="000764C8" w:rsidRDefault="000764C8">
      <w:pPr>
        <w:rPr>
          <w:rFonts w:hint="eastAsia"/>
          <w:sz w:val="16"/>
          <w:szCs w:val="16"/>
        </w:rPr>
      </w:pPr>
    </w:p>
    <w:p w14:paraId="1CCDEC25" w14:textId="77777777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7777777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77777777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77777777" w:rsidR="003856F1" w:rsidRDefault="003856F1">
      <w:pPr>
        <w:rPr>
          <w:rFonts w:hint="eastAsia"/>
          <w:sz w:val="16"/>
          <w:szCs w:val="16"/>
        </w:rPr>
      </w:pPr>
    </w:p>
    <w:p w14:paraId="1911317A" w14:textId="77777777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RDefault="003856F1">
      <w:pPr>
        <w:rPr>
          <w:rFonts w:hint="eastAsia"/>
          <w:sz w:val="16"/>
          <w:szCs w:val="16"/>
        </w:rPr>
      </w:pPr>
    </w:p>
    <w:p w14:paraId="73278008" w14:textId="77777777" w:rsidR="003856F1" w:rsidRDefault="003856F1">
      <w:pPr>
        <w:rPr>
          <w:rFonts w:hint="eastAsia"/>
          <w:sz w:val="16"/>
          <w:szCs w:val="16"/>
        </w:rPr>
      </w:pPr>
    </w:p>
    <w:p w14:paraId="1D7D3470" w14:textId="77777777" w:rsidR="003856F1" w:rsidRDefault="003856F1">
      <w:pPr>
        <w:rPr>
          <w:rFonts w:hint="eastAsia"/>
          <w:sz w:val="16"/>
          <w:szCs w:val="16"/>
        </w:rPr>
      </w:pPr>
    </w:p>
    <w:p w14:paraId="38FF9021" w14:textId="77777777" w:rsidR="003856F1" w:rsidRDefault="003856F1">
      <w:pPr>
        <w:rPr>
          <w:rFonts w:hint="eastAsia"/>
          <w:sz w:val="16"/>
          <w:szCs w:val="16"/>
        </w:rPr>
      </w:pPr>
    </w:p>
    <w:p w14:paraId="6F05F07E" w14:textId="77777777" w:rsidR="003856F1" w:rsidRDefault="003856F1">
      <w:pPr>
        <w:rPr>
          <w:rFonts w:hint="eastAsia"/>
          <w:sz w:val="16"/>
          <w:szCs w:val="16"/>
        </w:rPr>
      </w:pPr>
    </w:p>
    <w:p w14:paraId="4C68B3C6" w14:textId="77777777" w:rsidR="003856F1" w:rsidRDefault="003856F1">
      <w:pPr>
        <w:rPr>
          <w:rFonts w:hint="eastAsia"/>
          <w:sz w:val="16"/>
          <w:szCs w:val="16"/>
        </w:rPr>
      </w:pPr>
    </w:p>
    <w:p w14:paraId="22E6BA06" w14:textId="77777777" w:rsidR="003856F1" w:rsidRDefault="003856F1">
      <w:pPr>
        <w:rPr>
          <w:rFonts w:hint="eastAsia"/>
          <w:sz w:val="16"/>
          <w:szCs w:val="16"/>
        </w:rPr>
      </w:pPr>
    </w:p>
    <w:p w14:paraId="7882FAFC" w14:textId="77777777" w:rsidR="003856F1" w:rsidRDefault="003856F1">
      <w:pPr>
        <w:rPr>
          <w:rFonts w:hint="eastAsia"/>
          <w:sz w:val="16"/>
          <w:szCs w:val="16"/>
        </w:rPr>
      </w:pPr>
    </w:p>
    <w:p w14:paraId="5B6AEA4A" w14:textId="77777777" w:rsidR="003856F1" w:rsidRDefault="003856F1">
      <w:pPr>
        <w:rPr>
          <w:rFonts w:hint="eastAsia"/>
          <w:sz w:val="16"/>
          <w:szCs w:val="16"/>
        </w:rPr>
      </w:pPr>
    </w:p>
    <w:p w14:paraId="4C93105A" w14:textId="77777777" w:rsidR="003856F1" w:rsidRDefault="003856F1">
      <w:pPr>
        <w:rPr>
          <w:rFonts w:hint="eastAsia"/>
          <w:sz w:val="16"/>
          <w:szCs w:val="16"/>
        </w:rPr>
      </w:pPr>
    </w:p>
    <w:p w14:paraId="000E7851" w14:textId="77777777" w:rsidR="003856F1" w:rsidRDefault="003856F1">
      <w:pPr>
        <w:rPr>
          <w:rFonts w:hint="eastAsia"/>
          <w:sz w:val="16"/>
          <w:szCs w:val="16"/>
        </w:rPr>
      </w:pPr>
    </w:p>
    <w:p w14:paraId="6197AC00" w14:textId="77777777" w:rsidR="003856F1" w:rsidRDefault="003856F1">
      <w:pPr>
        <w:rPr>
          <w:rFonts w:hint="eastAsia"/>
          <w:sz w:val="16"/>
          <w:szCs w:val="16"/>
        </w:rPr>
      </w:pPr>
    </w:p>
    <w:p w14:paraId="468CFA5A" w14:textId="77777777" w:rsidR="003856F1" w:rsidRDefault="003856F1">
      <w:pPr>
        <w:rPr>
          <w:rFonts w:hint="eastAsia"/>
          <w:sz w:val="16"/>
          <w:szCs w:val="16"/>
        </w:rPr>
      </w:pPr>
    </w:p>
    <w:p w14:paraId="5DB5AA8D" w14:textId="77777777" w:rsidR="003856F1" w:rsidRDefault="003856F1">
      <w:pPr>
        <w:rPr>
          <w:rFonts w:hint="eastAsia"/>
          <w:sz w:val="16"/>
          <w:szCs w:val="16"/>
        </w:rPr>
      </w:pPr>
    </w:p>
    <w:p w14:paraId="09A8822B" w14:textId="77777777" w:rsidR="003856F1" w:rsidRDefault="003856F1">
      <w:pPr>
        <w:rPr>
          <w:rFonts w:hint="eastAsia"/>
          <w:sz w:val="16"/>
          <w:szCs w:val="16"/>
        </w:rPr>
      </w:pPr>
    </w:p>
    <w:p w14:paraId="46015A47" w14:textId="77777777" w:rsidR="003856F1" w:rsidRDefault="003856F1">
      <w:pPr>
        <w:rPr>
          <w:rFonts w:hint="eastAsia"/>
          <w:sz w:val="16"/>
          <w:szCs w:val="16"/>
        </w:rPr>
      </w:pPr>
    </w:p>
    <w:p w14:paraId="0ABD5709" w14:textId="77777777" w:rsidR="003856F1" w:rsidRDefault="003856F1">
      <w:pPr>
        <w:rPr>
          <w:rFonts w:hint="eastAsia"/>
          <w:sz w:val="16"/>
          <w:szCs w:val="16"/>
        </w:rPr>
      </w:pPr>
    </w:p>
    <w:p w14:paraId="2917D7B8" w14:textId="77777777" w:rsidR="003856F1" w:rsidRDefault="003856F1">
      <w:pPr>
        <w:rPr>
          <w:rFonts w:hint="eastAsia"/>
          <w:sz w:val="16"/>
          <w:szCs w:val="16"/>
        </w:rPr>
      </w:pPr>
    </w:p>
    <w:p w14:paraId="3E2EC34F" w14:textId="77777777" w:rsidR="003856F1" w:rsidRDefault="003856F1">
      <w:pPr>
        <w:rPr>
          <w:rFonts w:hint="eastAsia"/>
          <w:sz w:val="16"/>
          <w:szCs w:val="16"/>
        </w:rPr>
      </w:pPr>
    </w:p>
    <w:p w14:paraId="71F8F589" w14:textId="77777777" w:rsidR="003856F1" w:rsidRDefault="003856F1">
      <w:pPr>
        <w:rPr>
          <w:rFonts w:hint="eastAsia"/>
          <w:sz w:val="16"/>
          <w:szCs w:val="16"/>
        </w:rPr>
      </w:pPr>
    </w:p>
    <w:p w14:paraId="0436B09F" w14:textId="77777777" w:rsidR="003856F1" w:rsidRDefault="003856F1">
      <w:pPr>
        <w:rPr>
          <w:rFonts w:hint="eastAsia"/>
          <w:sz w:val="16"/>
          <w:szCs w:val="16"/>
        </w:rPr>
      </w:pPr>
    </w:p>
    <w:p w14:paraId="6011CA2E" w14:textId="77777777" w:rsidR="003856F1" w:rsidRDefault="003856F1">
      <w:pPr>
        <w:rPr>
          <w:rFonts w:hint="eastAsia"/>
          <w:sz w:val="16"/>
          <w:szCs w:val="16"/>
        </w:rPr>
      </w:pPr>
    </w:p>
    <w:p w14:paraId="25DAD00D" w14:textId="77777777" w:rsidR="003856F1" w:rsidRDefault="003856F1">
      <w:pPr>
        <w:rPr>
          <w:rFonts w:hint="eastAsia"/>
          <w:sz w:val="16"/>
          <w:szCs w:val="16"/>
        </w:rPr>
      </w:pPr>
    </w:p>
    <w:p w14:paraId="13FFEAD1" w14:textId="77777777" w:rsidR="003856F1" w:rsidRDefault="003856F1">
      <w:pPr>
        <w:rPr>
          <w:rFonts w:hint="eastAsia"/>
          <w:sz w:val="16"/>
          <w:szCs w:val="16"/>
        </w:rPr>
      </w:pPr>
    </w:p>
    <w:p w14:paraId="400F637B" w14:textId="77777777" w:rsidR="003856F1" w:rsidRDefault="003856F1">
      <w:pPr>
        <w:rPr>
          <w:rFonts w:hint="eastAsia"/>
          <w:sz w:val="16"/>
          <w:szCs w:val="16"/>
        </w:rPr>
      </w:pPr>
    </w:p>
    <w:p w14:paraId="20D53848" w14:textId="77777777" w:rsidR="003856F1" w:rsidRDefault="003856F1">
      <w:pPr>
        <w:rPr>
          <w:rFonts w:hint="eastAsia"/>
          <w:sz w:val="16"/>
          <w:szCs w:val="16"/>
        </w:rPr>
      </w:pPr>
    </w:p>
    <w:p w14:paraId="6DA283FB" w14:textId="77777777" w:rsidR="003856F1" w:rsidRDefault="003856F1">
      <w:pPr>
        <w:rPr>
          <w:rFonts w:hint="eastAsia"/>
          <w:sz w:val="16"/>
          <w:szCs w:val="16"/>
        </w:rPr>
      </w:pPr>
    </w:p>
    <w:p w14:paraId="4953ABC9" w14:textId="77777777" w:rsidR="003856F1" w:rsidRDefault="003856F1">
      <w:pPr>
        <w:rPr>
          <w:rFonts w:hint="eastAsia"/>
          <w:sz w:val="16"/>
          <w:szCs w:val="16"/>
        </w:rPr>
      </w:pPr>
    </w:p>
    <w:p w14:paraId="46735123" w14:textId="77777777" w:rsidR="003856F1" w:rsidRDefault="003856F1">
      <w:pPr>
        <w:rPr>
          <w:rFonts w:hint="eastAsia"/>
          <w:sz w:val="16"/>
          <w:szCs w:val="16"/>
        </w:rPr>
      </w:pPr>
    </w:p>
    <w:p w14:paraId="04F52F3C" w14:textId="77777777" w:rsidR="003856F1" w:rsidRDefault="003856F1">
      <w:pPr>
        <w:rPr>
          <w:rFonts w:hint="eastAsia"/>
          <w:sz w:val="16"/>
          <w:szCs w:val="16"/>
        </w:rPr>
      </w:pPr>
    </w:p>
    <w:p w14:paraId="20CA41C1" w14:textId="77777777" w:rsidR="003856F1" w:rsidRDefault="003856F1">
      <w:pPr>
        <w:rPr>
          <w:rFonts w:hint="eastAsia"/>
          <w:sz w:val="16"/>
          <w:szCs w:val="16"/>
        </w:rPr>
      </w:pPr>
    </w:p>
    <w:p w14:paraId="393880EA" w14:textId="77777777" w:rsidR="003856F1" w:rsidRDefault="003856F1">
      <w:pPr>
        <w:rPr>
          <w:rFonts w:hint="eastAsia"/>
          <w:sz w:val="16"/>
          <w:szCs w:val="16"/>
        </w:rPr>
      </w:pPr>
    </w:p>
    <w:p w14:paraId="38AA20FC" w14:textId="77777777" w:rsidR="003856F1" w:rsidRDefault="003856F1">
      <w:pPr>
        <w:rPr>
          <w:rFonts w:hint="eastAsia"/>
          <w:sz w:val="16"/>
          <w:szCs w:val="16"/>
        </w:rPr>
      </w:pPr>
    </w:p>
    <w:p w14:paraId="74C3CA5F" w14:textId="77777777" w:rsidR="003856F1" w:rsidRDefault="003856F1">
      <w:pPr>
        <w:rPr>
          <w:rFonts w:hint="eastAsia"/>
          <w:sz w:val="16"/>
          <w:szCs w:val="16"/>
        </w:rPr>
      </w:pPr>
    </w:p>
    <w:p w14:paraId="6B2D4E20" w14:textId="77777777" w:rsidR="003856F1" w:rsidRDefault="003856F1">
      <w:pPr>
        <w:rPr>
          <w:rFonts w:hint="eastAsia"/>
          <w:sz w:val="16"/>
          <w:szCs w:val="16"/>
        </w:rPr>
      </w:pPr>
    </w:p>
    <w:p w14:paraId="5FC83584" w14:textId="77777777" w:rsidR="003856F1" w:rsidRDefault="003856F1">
      <w:pPr>
        <w:rPr>
          <w:rFonts w:hint="eastAsia"/>
          <w:sz w:val="16"/>
          <w:szCs w:val="16"/>
        </w:rPr>
      </w:pPr>
    </w:p>
    <w:p w14:paraId="608B45E2" w14:textId="77777777" w:rsidR="003856F1" w:rsidRDefault="003856F1">
      <w:pPr>
        <w:rPr>
          <w:rFonts w:hint="eastAsia"/>
          <w:sz w:val="16"/>
          <w:szCs w:val="16"/>
        </w:rPr>
      </w:pPr>
    </w:p>
    <w:p w14:paraId="097A3F3A" w14:textId="77777777" w:rsidR="003856F1" w:rsidRDefault="003856F1">
      <w:pPr>
        <w:rPr>
          <w:rFonts w:hint="eastAsia"/>
          <w:sz w:val="16"/>
          <w:szCs w:val="16"/>
        </w:rPr>
      </w:pPr>
    </w:p>
    <w:p w14:paraId="53F8181B" w14:textId="77777777" w:rsidR="003856F1" w:rsidRDefault="003856F1">
      <w:pPr>
        <w:rPr>
          <w:rFonts w:hint="eastAsia"/>
          <w:sz w:val="16"/>
          <w:szCs w:val="16"/>
        </w:rPr>
      </w:pPr>
    </w:p>
    <w:p w14:paraId="7120229B" w14:textId="77777777" w:rsidR="003856F1" w:rsidRDefault="003856F1">
      <w:pPr>
        <w:rPr>
          <w:rFonts w:hint="eastAsia"/>
          <w:sz w:val="16"/>
          <w:szCs w:val="16"/>
        </w:rPr>
      </w:pPr>
    </w:p>
    <w:p w14:paraId="3D5D63D3" w14:textId="77777777" w:rsidR="003856F1" w:rsidRDefault="003856F1">
      <w:pPr>
        <w:rPr>
          <w:rFonts w:hint="eastAsia"/>
          <w:sz w:val="16"/>
          <w:szCs w:val="16"/>
        </w:rPr>
      </w:pPr>
    </w:p>
    <w:p w14:paraId="1238FE2C" w14:textId="77777777" w:rsidR="003856F1" w:rsidRDefault="003856F1">
      <w:pPr>
        <w:rPr>
          <w:rFonts w:hint="eastAsia"/>
          <w:sz w:val="16"/>
          <w:szCs w:val="16"/>
        </w:rPr>
      </w:pPr>
    </w:p>
    <w:p w14:paraId="332EE60A" w14:textId="77777777" w:rsidR="003856F1" w:rsidRDefault="003856F1">
      <w:pPr>
        <w:rPr>
          <w:rFonts w:hint="eastAsia"/>
          <w:sz w:val="16"/>
          <w:szCs w:val="16"/>
        </w:rPr>
      </w:pPr>
    </w:p>
    <w:p w14:paraId="78C76EAA" w14:textId="77777777" w:rsidR="003856F1" w:rsidRDefault="003856F1">
      <w:pPr>
        <w:rPr>
          <w:rFonts w:hint="eastAsia"/>
          <w:sz w:val="16"/>
          <w:szCs w:val="16"/>
        </w:rPr>
      </w:pPr>
    </w:p>
    <w:p w14:paraId="4CF36FE5" w14:textId="77777777" w:rsidR="003856F1" w:rsidRDefault="003856F1">
      <w:pPr>
        <w:rPr>
          <w:rFonts w:hint="eastAsia"/>
          <w:sz w:val="16"/>
          <w:szCs w:val="16"/>
        </w:rPr>
      </w:pPr>
    </w:p>
    <w:p w14:paraId="71CA1D83" w14:textId="77777777" w:rsidR="003856F1" w:rsidRDefault="003856F1">
      <w:pPr>
        <w:rPr>
          <w:rFonts w:hint="eastAsia"/>
          <w:sz w:val="16"/>
          <w:szCs w:val="16"/>
        </w:rPr>
      </w:pPr>
    </w:p>
    <w:p w14:paraId="00D19664" w14:textId="77777777" w:rsidR="003856F1" w:rsidRDefault="003856F1">
      <w:pPr>
        <w:rPr>
          <w:rFonts w:hint="eastAsia"/>
          <w:sz w:val="16"/>
          <w:szCs w:val="16"/>
        </w:rPr>
      </w:pPr>
    </w:p>
    <w:p w14:paraId="58EE9B9D" w14:textId="77777777" w:rsidR="003856F1" w:rsidRDefault="003856F1">
      <w:pPr>
        <w:rPr>
          <w:rFonts w:hint="eastAsia"/>
          <w:sz w:val="16"/>
          <w:szCs w:val="16"/>
        </w:rPr>
      </w:pPr>
    </w:p>
    <w:p w14:paraId="004D426C" w14:textId="77777777" w:rsidR="003856F1" w:rsidRDefault="003856F1">
      <w:pPr>
        <w:rPr>
          <w:rFonts w:hint="eastAsia"/>
          <w:sz w:val="16"/>
          <w:szCs w:val="16"/>
        </w:rPr>
      </w:pPr>
    </w:p>
    <w:p w14:paraId="400B6105" w14:textId="77777777" w:rsidR="003856F1" w:rsidRDefault="003856F1">
      <w:pPr>
        <w:rPr>
          <w:rFonts w:hint="eastAsia"/>
          <w:sz w:val="16"/>
          <w:szCs w:val="16"/>
        </w:rPr>
      </w:pPr>
    </w:p>
    <w:p w14:paraId="0047D481" w14:textId="77777777" w:rsidR="003856F1" w:rsidRDefault="003856F1">
      <w:pPr>
        <w:rPr>
          <w:rFonts w:hint="eastAsia"/>
          <w:sz w:val="16"/>
          <w:szCs w:val="16"/>
        </w:rPr>
      </w:pPr>
    </w:p>
    <w:p w14:paraId="216C0793" w14:textId="77777777" w:rsidR="003856F1" w:rsidRDefault="003856F1">
      <w:pPr>
        <w:rPr>
          <w:rFonts w:hint="eastAsia"/>
          <w:sz w:val="16"/>
          <w:szCs w:val="16"/>
        </w:rPr>
      </w:pPr>
    </w:p>
    <w:p w14:paraId="5B8EDEEB" w14:textId="77777777" w:rsidR="003856F1" w:rsidRDefault="003856F1">
      <w:pPr>
        <w:rPr>
          <w:rFonts w:hint="eastAsia"/>
          <w:sz w:val="16"/>
          <w:szCs w:val="16"/>
        </w:rPr>
      </w:pPr>
    </w:p>
    <w:p w14:paraId="20707E45" w14:textId="77777777" w:rsidR="003856F1" w:rsidRDefault="003856F1">
      <w:pPr>
        <w:rPr>
          <w:rFonts w:hint="eastAsia"/>
          <w:sz w:val="16"/>
          <w:szCs w:val="16"/>
        </w:rPr>
      </w:pPr>
    </w:p>
    <w:p w14:paraId="67AB1B44" w14:textId="77777777" w:rsidR="003856F1" w:rsidRDefault="003856F1">
      <w:pPr>
        <w:rPr>
          <w:rFonts w:hint="eastAsia"/>
          <w:sz w:val="16"/>
          <w:szCs w:val="16"/>
        </w:rPr>
      </w:pPr>
    </w:p>
    <w:p w14:paraId="3EF8107E" w14:textId="77777777" w:rsidR="003856F1" w:rsidRDefault="003856F1">
      <w:pPr>
        <w:rPr>
          <w:rFonts w:hint="eastAsia"/>
          <w:sz w:val="16"/>
          <w:szCs w:val="16"/>
        </w:rPr>
      </w:pPr>
    </w:p>
    <w:p w14:paraId="2D5B763B" w14:textId="77777777" w:rsidR="003856F1" w:rsidRDefault="003856F1">
      <w:pPr>
        <w:rPr>
          <w:rFonts w:hint="eastAsia"/>
          <w:sz w:val="16"/>
          <w:szCs w:val="16"/>
        </w:rPr>
      </w:pPr>
    </w:p>
    <w:p w14:paraId="5360ADD0" w14:textId="77777777" w:rsidR="003856F1" w:rsidRDefault="003856F1">
      <w:pPr>
        <w:rPr>
          <w:rFonts w:hint="eastAsia"/>
          <w:sz w:val="16"/>
          <w:szCs w:val="16"/>
        </w:rPr>
      </w:pPr>
    </w:p>
    <w:p w14:paraId="6E2DD36E" w14:textId="77777777" w:rsidR="003856F1" w:rsidRDefault="003856F1">
      <w:pPr>
        <w:rPr>
          <w:rFonts w:hint="eastAsia"/>
          <w:sz w:val="16"/>
          <w:szCs w:val="16"/>
        </w:rPr>
      </w:pPr>
    </w:p>
    <w:p w14:paraId="16FEAA83" w14:textId="77777777" w:rsidR="003856F1" w:rsidRDefault="003856F1">
      <w:pPr>
        <w:rPr>
          <w:rFonts w:hint="eastAsia"/>
          <w:sz w:val="16"/>
          <w:szCs w:val="16"/>
        </w:rPr>
      </w:pPr>
    </w:p>
    <w:p w14:paraId="291881E7" w14:textId="77777777" w:rsidR="003856F1" w:rsidRDefault="003856F1">
      <w:pPr>
        <w:rPr>
          <w:rFonts w:hint="eastAsia"/>
          <w:sz w:val="16"/>
          <w:szCs w:val="16"/>
        </w:rPr>
      </w:pPr>
    </w:p>
    <w:p w14:paraId="1EB808BE" w14:textId="77777777" w:rsidR="003856F1" w:rsidRDefault="003856F1">
      <w:pPr>
        <w:rPr>
          <w:rFonts w:hint="eastAsia"/>
          <w:sz w:val="16"/>
          <w:szCs w:val="16"/>
        </w:rPr>
      </w:pPr>
    </w:p>
    <w:p w14:paraId="0A59804C" w14:textId="77777777" w:rsidR="003856F1" w:rsidRDefault="003856F1">
      <w:pPr>
        <w:rPr>
          <w:rFonts w:hint="eastAsia"/>
          <w:sz w:val="16"/>
          <w:szCs w:val="16"/>
        </w:rPr>
      </w:pPr>
    </w:p>
    <w:p w14:paraId="38A7082F" w14:textId="77777777" w:rsidR="003856F1" w:rsidRDefault="003856F1">
      <w:pPr>
        <w:rPr>
          <w:rFonts w:hint="eastAsia"/>
          <w:sz w:val="16"/>
          <w:szCs w:val="16"/>
        </w:rPr>
      </w:pPr>
    </w:p>
    <w:p w14:paraId="289CC6B3" w14:textId="77777777" w:rsidR="003856F1" w:rsidRDefault="003856F1">
      <w:pPr>
        <w:rPr>
          <w:rFonts w:hint="eastAsia"/>
          <w:sz w:val="16"/>
          <w:szCs w:val="16"/>
        </w:rPr>
      </w:pPr>
    </w:p>
    <w:p w14:paraId="355F9F9A" w14:textId="77777777" w:rsidR="003856F1" w:rsidRDefault="003856F1">
      <w:pPr>
        <w:rPr>
          <w:rFonts w:hint="eastAsia"/>
          <w:sz w:val="16"/>
          <w:szCs w:val="16"/>
        </w:rPr>
      </w:pPr>
    </w:p>
    <w:p w14:paraId="69FA4D70" w14:textId="77777777" w:rsidR="003856F1" w:rsidRDefault="003856F1">
      <w:pPr>
        <w:rPr>
          <w:rFonts w:hint="eastAsia"/>
          <w:sz w:val="16"/>
          <w:szCs w:val="16"/>
        </w:rPr>
      </w:pPr>
    </w:p>
    <w:p w14:paraId="7360C5B8" w14:textId="77777777" w:rsidR="005911CB" w:rsidRPr="00910E1A" w:rsidRDefault="005911CB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4644F" w14:textId="77777777" w:rsidR="00430F82" w:rsidRDefault="00430F82" w:rsidP="00EA522B">
      <w:pPr>
        <w:rPr>
          <w:rFonts w:hint="eastAsia"/>
        </w:rPr>
      </w:pPr>
      <w:r>
        <w:separator/>
      </w:r>
    </w:p>
  </w:endnote>
  <w:endnote w:type="continuationSeparator" w:id="0">
    <w:p w14:paraId="5D180CEF" w14:textId="77777777" w:rsidR="00430F82" w:rsidRDefault="00430F82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130D4" w14:textId="77777777" w:rsidR="00430F82" w:rsidRDefault="00430F82" w:rsidP="00EA522B">
      <w:pPr>
        <w:rPr>
          <w:rFonts w:hint="eastAsia"/>
        </w:rPr>
      </w:pPr>
      <w:r>
        <w:separator/>
      </w:r>
    </w:p>
  </w:footnote>
  <w:footnote w:type="continuationSeparator" w:id="0">
    <w:p w14:paraId="5B9873BE" w14:textId="77777777" w:rsidR="00430F82" w:rsidRDefault="00430F82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069D"/>
    <w:rsid w:val="00021719"/>
    <w:rsid w:val="00070FA7"/>
    <w:rsid w:val="00075B09"/>
    <w:rsid w:val="000764C8"/>
    <w:rsid w:val="00080285"/>
    <w:rsid w:val="00081FA2"/>
    <w:rsid w:val="00086828"/>
    <w:rsid w:val="000A6A10"/>
    <w:rsid w:val="000B22BF"/>
    <w:rsid w:val="000B2D26"/>
    <w:rsid w:val="000B2E62"/>
    <w:rsid w:val="000C3231"/>
    <w:rsid w:val="000C53DA"/>
    <w:rsid w:val="000D5A34"/>
    <w:rsid w:val="000E36F8"/>
    <w:rsid w:val="000E3E74"/>
    <w:rsid w:val="000E64F9"/>
    <w:rsid w:val="000F1BEB"/>
    <w:rsid w:val="000F3D49"/>
    <w:rsid w:val="000F6FF0"/>
    <w:rsid w:val="000F7B3B"/>
    <w:rsid w:val="001063C4"/>
    <w:rsid w:val="001101D2"/>
    <w:rsid w:val="0013449F"/>
    <w:rsid w:val="00142CE1"/>
    <w:rsid w:val="00146751"/>
    <w:rsid w:val="001519C6"/>
    <w:rsid w:val="001707C5"/>
    <w:rsid w:val="00180000"/>
    <w:rsid w:val="00197BD5"/>
    <w:rsid w:val="001A01B2"/>
    <w:rsid w:val="001E3129"/>
    <w:rsid w:val="001E3D5C"/>
    <w:rsid w:val="001E62CC"/>
    <w:rsid w:val="002164E7"/>
    <w:rsid w:val="0023395F"/>
    <w:rsid w:val="002350F7"/>
    <w:rsid w:val="00236E96"/>
    <w:rsid w:val="00245CF7"/>
    <w:rsid w:val="0025179C"/>
    <w:rsid w:val="00261188"/>
    <w:rsid w:val="0026174F"/>
    <w:rsid w:val="00282A00"/>
    <w:rsid w:val="00286EFF"/>
    <w:rsid w:val="002A0DBD"/>
    <w:rsid w:val="002C4355"/>
    <w:rsid w:val="002F55E5"/>
    <w:rsid w:val="002F719C"/>
    <w:rsid w:val="00312363"/>
    <w:rsid w:val="003215B5"/>
    <w:rsid w:val="00326B08"/>
    <w:rsid w:val="00343719"/>
    <w:rsid w:val="00355FD9"/>
    <w:rsid w:val="00357C58"/>
    <w:rsid w:val="003856F1"/>
    <w:rsid w:val="003942ED"/>
    <w:rsid w:val="003B06E9"/>
    <w:rsid w:val="003B67F4"/>
    <w:rsid w:val="003B6BF6"/>
    <w:rsid w:val="003E4C4C"/>
    <w:rsid w:val="003E7046"/>
    <w:rsid w:val="00416D60"/>
    <w:rsid w:val="00430F82"/>
    <w:rsid w:val="004403B0"/>
    <w:rsid w:val="00462BF2"/>
    <w:rsid w:val="004D080F"/>
    <w:rsid w:val="004D2E6D"/>
    <w:rsid w:val="004F1455"/>
    <w:rsid w:val="004F57DB"/>
    <w:rsid w:val="00501D3D"/>
    <w:rsid w:val="00526133"/>
    <w:rsid w:val="00534C78"/>
    <w:rsid w:val="00536A30"/>
    <w:rsid w:val="0055574C"/>
    <w:rsid w:val="0056286F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429B"/>
    <w:rsid w:val="005F4708"/>
    <w:rsid w:val="00607526"/>
    <w:rsid w:val="00612D07"/>
    <w:rsid w:val="00636DE3"/>
    <w:rsid w:val="006A18C1"/>
    <w:rsid w:val="006B109C"/>
    <w:rsid w:val="006C1B67"/>
    <w:rsid w:val="006E143A"/>
    <w:rsid w:val="006E236F"/>
    <w:rsid w:val="006E6E4E"/>
    <w:rsid w:val="006F010E"/>
    <w:rsid w:val="00711A8D"/>
    <w:rsid w:val="0071472C"/>
    <w:rsid w:val="0073096D"/>
    <w:rsid w:val="00736BC1"/>
    <w:rsid w:val="007419C1"/>
    <w:rsid w:val="007424AF"/>
    <w:rsid w:val="007B0427"/>
    <w:rsid w:val="007D1B24"/>
    <w:rsid w:val="007E5673"/>
    <w:rsid w:val="007E6670"/>
    <w:rsid w:val="007E6811"/>
    <w:rsid w:val="007F1AA1"/>
    <w:rsid w:val="008001BB"/>
    <w:rsid w:val="008062A5"/>
    <w:rsid w:val="008228A4"/>
    <w:rsid w:val="00830E93"/>
    <w:rsid w:val="0083577E"/>
    <w:rsid w:val="00841046"/>
    <w:rsid w:val="0085282F"/>
    <w:rsid w:val="008859C2"/>
    <w:rsid w:val="00897CE0"/>
    <w:rsid w:val="008A1964"/>
    <w:rsid w:val="008C2F2D"/>
    <w:rsid w:val="008D0DBA"/>
    <w:rsid w:val="008D1446"/>
    <w:rsid w:val="008D23C6"/>
    <w:rsid w:val="008E2676"/>
    <w:rsid w:val="008E5B14"/>
    <w:rsid w:val="009102A9"/>
    <w:rsid w:val="00910E1A"/>
    <w:rsid w:val="00917A43"/>
    <w:rsid w:val="00945706"/>
    <w:rsid w:val="00957CE3"/>
    <w:rsid w:val="009600DF"/>
    <w:rsid w:val="009620C8"/>
    <w:rsid w:val="00972595"/>
    <w:rsid w:val="0097289D"/>
    <w:rsid w:val="0097733D"/>
    <w:rsid w:val="009D5410"/>
    <w:rsid w:val="009F2307"/>
    <w:rsid w:val="009F6245"/>
    <w:rsid w:val="00A048E8"/>
    <w:rsid w:val="00A24B65"/>
    <w:rsid w:val="00A2694E"/>
    <w:rsid w:val="00A34088"/>
    <w:rsid w:val="00A72960"/>
    <w:rsid w:val="00A771BD"/>
    <w:rsid w:val="00AC044D"/>
    <w:rsid w:val="00AC31C8"/>
    <w:rsid w:val="00AC7833"/>
    <w:rsid w:val="00AD0E58"/>
    <w:rsid w:val="00AD53D7"/>
    <w:rsid w:val="00AD74CD"/>
    <w:rsid w:val="00B00EE3"/>
    <w:rsid w:val="00B03940"/>
    <w:rsid w:val="00B06EC0"/>
    <w:rsid w:val="00B14AFF"/>
    <w:rsid w:val="00B25543"/>
    <w:rsid w:val="00B33B32"/>
    <w:rsid w:val="00B35355"/>
    <w:rsid w:val="00B411C8"/>
    <w:rsid w:val="00B61192"/>
    <w:rsid w:val="00B84DFE"/>
    <w:rsid w:val="00BC70D6"/>
    <w:rsid w:val="00BE1B1E"/>
    <w:rsid w:val="00BE730A"/>
    <w:rsid w:val="00BF3E20"/>
    <w:rsid w:val="00C0077B"/>
    <w:rsid w:val="00C06AE6"/>
    <w:rsid w:val="00C26374"/>
    <w:rsid w:val="00C36759"/>
    <w:rsid w:val="00C55C2C"/>
    <w:rsid w:val="00CA2F50"/>
    <w:rsid w:val="00CB593B"/>
    <w:rsid w:val="00CD31AD"/>
    <w:rsid w:val="00CD4B4B"/>
    <w:rsid w:val="00CF00ED"/>
    <w:rsid w:val="00D06C9D"/>
    <w:rsid w:val="00D102D2"/>
    <w:rsid w:val="00D11D7A"/>
    <w:rsid w:val="00D129C0"/>
    <w:rsid w:val="00D14E8E"/>
    <w:rsid w:val="00D26377"/>
    <w:rsid w:val="00D310C0"/>
    <w:rsid w:val="00D359FF"/>
    <w:rsid w:val="00D435C0"/>
    <w:rsid w:val="00D67655"/>
    <w:rsid w:val="00D70A7B"/>
    <w:rsid w:val="00D72326"/>
    <w:rsid w:val="00D741F3"/>
    <w:rsid w:val="00D7511D"/>
    <w:rsid w:val="00D846A7"/>
    <w:rsid w:val="00D93800"/>
    <w:rsid w:val="00DE2098"/>
    <w:rsid w:val="00DE5F02"/>
    <w:rsid w:val="00DE630B"/>
    <w:rsid w:val="00DF0DD3"/>
    <w:rsid w:val="00E14F6F"/>
    <w:rsid w:val="00E26182"/>
    <w:rsid w:val="00E41760"/>
    <w:rsid w:val="00E500C7"/>
    <w:rsid w:val="00E54B34"/>
    <w:rsid w:val="00E568C3"/>
    <w:rsid w:val="00E84C24"/>
    <w:rsid w:val="00E95A50"/>
    <w:rsid w:val="00EA24AD"/>
    <w:rsid w:val="00EA3B9A"/>
    <w:rsid w:val="00EA522B"/>
    <w:rsid w:val="00EA76C5"/>
    <w:rsid w:val="00EF4796"/>
    <w:rsid w:val="00F16B36"/>
    <w:rsid w:val="00F27042"/>
    <w:rsid w:val="00F31D7E"/>
    <w:rsid w:val="00F33224"/>
    <w:rsid w:val="00F5485F"/>
    <w:rsid w:val="00F65D90"/>
    <w:rsid w:val="00F6645E"/>
    <w:rsid w:val="00F66F12"/>
    <w:rsid w:val="00F77C48"/>
    <w:rsid w:val="00F86663"/>
    <w:rsid w:val="00F86BF7"/>
    <w:rsid w:val="00FE6E5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4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155</cp:revision>
  <dcterms:created xsi:type="dcterms:W3CDTF">2025-05-25T02:21:00Z</dcterms:created>
  <dcterms:modified xsi:type="dcterms:W3CDTF">2025-06-27T07:10:00Z</dcterms:modified>
</cp:coreProperties>
</file>