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4A06C" w14:textId="0BA48DE4" w:rsidR="008479B4" w:rsidRDefault="008479B4" w:rsidP="008479B4">
      <w:pPr>
        <w:spacing w:line="360" w:lineRule="auto"/>
        <w:jc w:val="center"/>
      </w:pPr>
      <w:r>
        <w:t>1. Mechanical Basic Structure</w:t>
      </w:r>
    </w:p>
    <w:p w14:paraId="573E5AFB" w14:textId="0F97D3CA" w:rsidR="00A2680D" w:rsidRPr="008479B4" w:rsidRDefault="00A2680D" w:rsidP="008479B4">
      <w:pPr>
        <w:spacing w:line="360" w:lineRule="auto"/>
        <w:rPr>
          <w:sz w:val="20"/>
          <w:szCs w:val="20"/>
        </w:rPr>
      </w:pPr>
      <w:r w:rsidRPr="008479B4">
        <w:rPr>
          <w:sz w:val="20"/>
          <w:szCs w:val="20"/>
        </w:rPr>
        <w:t>1 Pipe and Tube</w:t>
      </w:r>
    </w:p>
    <w:tbl>
      <w:tblPr>
        <w:tblW w:w="66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4"/>
        <w:gridCol w:w="2101"/>
        <w:gridCol w:w="2623"/>
      </w:tblGrid>
      <w:tr w:rsidR="00CB2105" w:rsidRPr="00655A48" w14:paraId="2E3BD9CE" w14:textId="77777777" w:rsidTr="008B1AEA">
        <w:trPr>
          <w:trHeight w:val="235"/>
        </w:trPr>
        <w:tc>
          <w:tcPr>
            <w:tcW w:w="1934" w:type="dxa"/>
            <w:shd w:val="clear" w:color="auto" w:fill="ED7D31" w:themeFill="accent2"/>
            <w:vAlign w:val="center"/>
            <w:hideMark/>
          </w:tcPr>
          <w:p w14:paraId="19A020C8" w14:textId="77777777" w:rsidR="00A2680D" w:rsidRPr="00200BE6" w:rsidRDefault="00A2680D" w:rsidP="00200BE6">
            <w:pPr>
              <w:pStyle w:val="NoSpacing"/>
              <w:spacing w:line="220" w:lineRule="exact"/>
              <w:jc w:val="center"/>
              <w:rPr>
                <w:b/>
                <w:bCs/>
              </w:rPr>
            </w:pPr>
            <w:r w:rsidRPr="00200BE6">
              <w:rPr>
                <w:b/>
                <w:bCs/>
              </w:rPr>
              <w:t>Aspect</w:t>
            </w:r>
          </w:p>
        </w:tc>
        <w:tc>
          <w:tcPr>
            <w:tcW w:w="2101" w:type="dxa"/>
            <w:shd w:val="clear" w:color="auto" w:fill="ED7D31" w:themeFill="accent2"/>
            <w:vAlign w:val="center"/>
            <w:hideMark/>
          </w:tcPr>
          <w:p w14:paraId="2F1647DD" w14:textId="77777777" w:rsidR="00A2680D" w:rsidRPr="00200BE6" w:rsidRDefault="00A2680D" w:rsidP="00200BE6">
            <w:pPr>
              <w:pStyle w:val="NoSpacing"/>
              <w:spacing w:line="220" w:lineRule="exact"/>
              <w:jc w:val="center"/>
              <w:rPr>
                <w:b/>
                <w:bCs/>
              </w:rPr>
            </w:pPr>
            <w:r w:rsidRPr="00200BE6">
              <w:rPr>
                <w:b/>
                <w:bCs/>
              </w:rPr>
              <w:t>Pipe</w:t>
            </w:r>
          </w:p>
        </w:tc>
        <w:tc>
          <w:tcPr>
            <w:tcW w:w="2623" w:type="dxa"/>
            <w:shd w:val="clear" w:color="auto" w:fill="ED7D31" w:themeFill="accent2"/>
            <w:vAlign w:val="center"/>
            <w:hideMark/>
          </w:tcPr>
          <w:p w14:paraId="04CFAD66" w14:textId="77777777" w:rsidR="00A2680D" w:rsidRPr="00200BE6" w:rsidRDefault="00A2680D" w:rsidP="00200BE6">
            <w:pPr>
              <w:pStyle w:val="NoSpacing"/>
              <w:spacing w:line="220" w:lineRule="exact"/>
              <w:jc w:val="center"/>
              <w:rPr>
                <w:b/>
                <w:bCs/>
              </w:rPr>
            </w:pPr>
            <w:r w:rsidRPr="00200BE6">
              <w:rPr>
                <w:b/>
                <w:bCs/>
              </w:rPr>
              <w:t>Tube</w:t>
            </w:r>
          </w:p>
        </w:tc>
      </w:tr>
      <w:tr w:rsidR="00CB2105" w:rsidRPr="00655A48" w14:paraId="20E74EC4" w14:textId="77777777" w:rsidTr="00A138CE">
        <w:trPr>
          <w:trHeight w:val="191"/>
        </w:trPr>
        <w:tc>
          <w:tcPr>
            <w:tcW w:w="1934" w:type="dxa"/>
            <w:shd w:val="clear" w:color="auto" w:fill="00B0F0"/>
            <w:vAlign w:val="center"/>
            <w:hideMark/>
          </w:tcPr>
          <w:p w14:paraId="491F6CB5" w14:textId="77777777" w:rsidR="00A2680D" w:rsidRPr="00655A48" w:rsidRDefault="00A2680D" w:rsidP="00655A48">
            <w:pPr>
              <w:pStyle w:val="NoSpacing"/>
              <w:spacing w:line="220" w:lineRule="exact"/>
            </w:pPr>
            <w:r w:rsidRPr="00655A48">
              <w:t>Primary Purpose</w:t>
            </w:r>
          </w:p>
        </w:tc>
        <w:tc>
          <w:tcPr>
            <w:tcW w:w="2101" w:type="dxa"/>
            <w:shd w:val="clear" w:color="auto" w:fill="00B0F0"/>
            <w:vAlign w:val="center"/>
            <w:hideMark/>
          </w:tcPr>
          <w:p w14:paraId="559A306C" w14:textId="77777777" w:rsidR="00A2680D" w:rsidRPr="00655A48" w:rsidRDefault="00A2680D" w:rsidP="00655A48">
            <w:pPr>
              <w:pStyle w:val="NoSpacing"/>
              <w:spacing w:line="220" w:lineRule="exact"/>
            </w:pPr>
            <w:r w:rsidRPr="00655A48">
              <w:t>Transporting fluids or gases</w:t>
            </w:r>
          </w:p>
        </w:tc>
        <w:tc>
          <w:tcPr>
            <w:tcW w:w="2623" w:type="dxa"/>
            <w:shd w:val="clear" w:color="auto" w:fill="00B0F0"/>
            <w:vAlign w:val="center"/>
            <w:hideMark/>
          </w:tcPr>
          <w:p w14:paraId="174082D1" w14:textId="77777777" w:rsidR="00A2680D" w:rsidRPr="00655A48" w:rsidRDefault="00A2680D" w:rsidP="00655A48">
            <w:pPr>
              <w:pStyle w:val="NoSpacing"/>
              <w:spacing w:line="220" w:lineRule="exact"/>
            </w:pPr>
            <w:r w:rsidRPr="00655A48">
              <w:t>Structural applications and precision work</w:t>
            </w:r>
          </w:p>
        </w:tc>
      </w:tr>
      <w:tr w:rsidR="00CB2105" w:rsidRPr="00655A48" w14:paraId="1ECDF96F" w14:textId="77777777" w:rsidTr="00A138CE">
        <w:trPr>
          <w:trHeight w:val="380"/>
        </w:trPr>
        <w:tc>
          <w:tcPr>
            <w:tcW w:w="1934" w:type="dxa"/>
            <w:shd w:val="clear" w:color="auto" w:fill="00B050"/>
            <w:vAlign w:val="center"/>
            <w:hideMark/>
          </w:tcPr>
          <w:p w14:paraId="64C56993" w14:textId="77777777" w:rsidR="00A2680D" w:rsidRPr="00655A48" w:rsidRDefault="00A2680D" w:rsidP="00655A48">
            <w:pPr>
              <w:pStyle w:val="NoSpacing"/>
              <w:spacing w:line="220" w:lineRule="exact"/>
            </w:pPr>
            <w:r w:rsidRPr="00655A48">
              <w:t>Sizing</w:t>
            </w:r>
          </w:p>
        </w:tc>
        <w:tc>
          <w:tcPr>
            <w:tcW w:w="2101" w:type="dxa"/>
            <w:shd w:val="clear" w:color="auto" w:fill="00B050"/>
            <w:vAlign w:val="center"/>
            <w:hideMark/>
          </w:tcPr>
          <w:p w14:paraId="04702B56" w14:textId="77777777" w:rsidR="00A2680D" w:rsidRPr="00655A48" w:rsidRDefault="00A2680D" w:rsidP="00655A48">
            <w:pPr>
              <w:pStyle w:val="NoSpacing"/>
              <w:spacing w:line="220" w:lineRule="exact"/>
            </w:pPr>
            <w:r w:rsidRPr="00655A48">
              <w:t>Based on nominal diameter (NPS)</w:t>
            </w:r>
          </w:p>
        </w:tc>
        <w:tc>
          <w:tcPr>
            <w:tcW w:w="2623" w:type="dxa"/>
            <w:shd w:val="clear" w:color="auto" w:fill="00B050"/>
            <w:vAlign w:val="center"/>
            <w:hideMark/>
          </w:tcPr>
          <w:p w14:paraId="5E3B2A2D" w14:textId="77777777" w:rsidR="00A2680D" w:rsidRPr="00655A48" w:rsidRDefault="00A2680D" w:rsidP="00655A48">
            <w:pPr>
              <w:pStyle w:val="NoSpacing"/>
              <w:spacing w:line="220" w:lineRule="exact"/>
            </w:pPr>
            <w:r w:rsidRPr="00655A48">
              <w:t>Based on actual outside diameter (OD)</w:t>
            </w:r>
          </w:p>
        </w:tc>
      </w:tr>
      <w:tr w:rsidR="00CB2105" w:rsidRPr="00655A48" w14:paraId="432B90C2" w14:textId="77777777" w:rsidTr="00A138CE">
        <w:trPr>
          <w:trHeight w:val="394"/>
        </w:trPr>
        <w:tc>
          <w:tcPr>
            <w:tcW w:w="1934" w:type="dxa"/>
            <w:shd w:val="clear" w:color="auto" w:fill="00B0F0"/>
            <w:vAlign w:val="center"/>
            <w:hideMark/>
          </w:tcPr>
          <w:p w14:paraId="5EE6DF2E" w14:textId="77777777" w:rsidR="00A2680D" w:rsidRPr="00655A48" w:rsidRDefault="00A2680D" w:rsidP="00655A48">
            <w:pPr>
              <w:pStyle w:val="NoSpacing"/>
              <w:spacing w:line="220" w:lineRule="exact"/>
            </w:pPr>
            <w:r w:rsidRPr="00655A48">
              <w:t>Wall Thickness</w:t>
            </w:r>
          </w:p>
        </w:tc>
        <w:tc>
          <w:tcPr>
            <w:tcW w:w="2101" w:type="dxa"/>
            <w:shd w:val="clear" w:color="auto" w:fill="00B0F0"/>
            <w:vAlign w:val="center"/>
            <w:hideMark/>
          </w:tcPr>
          <w:p w14:paraId="5A0CC8F7" w14:textId="77777777" w:rsidR="00A2680D" w:rsidRPr="00655A48" w:rsidRDefault="00A2680D" w:rsidP="00655A48">
            <w:pPr>
              <w:pStyle w:val="NoSpacing"/>
              <w:spacing w:line="220" w:lineRule="exact"/>
            </w:pPr>
            <w:r w:rsidRPr="00655A48">
              <w:t>Specified by schedule (e.g., SCH 40)</w:t>
            </w:r>
          </w:p>
        </w:tc>
        <w:tc>
          <w:tcPr>
            <w:tcW w:w="2623" w:type="dxa"/>
            <w:shd w:val="clear" w:color="auto" w:fill="00B0F0"/>
            <w:vAlign w:val="center"/>
            <w:hideMark/>
          </w:tcPr>
          <w:p w14:paraId="3786A318" w14:textId="77777777" w:rsidR="00A2680D" w:rsidRPr="00655A48" w:rsidRDefault="00A2680D" w:rsidP="00655A48">
            <w:pPr>
              <w:pStyle w:val="NoSpacing"/>
              <w:spacing w:line="220" w:lineRule="exact"/>
            </w:pPr>
            <w:r w:rsidRPr="00655A48">
              <w:t>Specified by gauge or direct thickness</w:t>
            </w:r>
          </w:p>
        </w:tc>
      </w:tr>
      <w:tr w:rsidR="00CB2105" w:rsidRPr="00655A48" w14:paraId="57A18E0C" w14:textId="77777777" w:rsidTr="00A138CE">
        <w:trPr>
          <w:trHeight w:val="69"/>
        </w:trPr>
        <w:tc>
          <w:tcPr>
            <w:tcW w:w="1934" w:type="dxa"/>
            <w:shd w:val="clear" w:color="auto" w:fill="00B050"/>
            <w:vAlign w:val="center"/>
            <w:hideMark/>
          </w:tcPr>
          <w:p w14:paraId="795D2F6D" w14:textId="77777777" w:rsidR="00A2680D" w:rsidRPr="00655A48" w:rsidRDefault="00A2680D" w:rsidP="00655A48">
            <w:pPr>
              <w:pStyle w:val="NoSpacing"/>
              <w:spacing w:line="220" w:lineRule="exact"/>
            </w:pPr>
            <w:r w:rsidRPr="00655A48">
              <w:t>Tolerance</w:t>
            </w:r>
          </w:p>
        </w:tc>
        <w:tc>
          <w:tcPr>
            <w:tcW w:w="2101" w:type="dxa"/>
            <w:shd w:val="clear" w:color="auto" w:fill="00B050"/>
            <w:vAlign w:val="center"/>
            <w:hideMark/>
          </w:tcPr>
          <w:p w14:paraId="06F15758" w14:textId="77777777" w:rsidR="00A2680D" w:rsidRPr="00655A48" w:rsidRDefault="00A2680D" w:rsidP="00655A48">
            <w:pPr>
              <w:pStyle w:val="NoSpacing"/>
              <w:spacing w:line="220" w:lineRule="exact"/>
            </w:pPr>
            <w:r w:rsidRPr="00655A48">
              <w:t>Looser tolerances</w:t>
            </w:r>
          </w:p>
        </w:tc>
        <w:tc>
          <w:tcPr>
            <w:tcW w:w="2623" w:type="dxa"/>
            <w:shd w:val="clear" w:color="auto" w:fill="00B050"/>
            <w:vAlign w:val="center"/>
            <w:hideMark/>
          </w:tcPr>
          <w:p w14:paraId="73B0906D" w14:textId="77777777" w:rsidR="00A2680D" w:rsidRPr="00655A48" w:rsidRDefault="00A2680D" w:rsidP="00655A48">
            <w:pPr>
              <w:pStyle w:val="NoSpacing"/>
              <w:spacing w:line="220" w:lineRule="exact"/>
            </w:pPr>
            <w:r w:rsidRPr="00655A48">
              <w:t>Tighter tolerances for OD, ID, wall thickness</w:t>
            </w:r>
          </w:p>
        </w:tc>
      </w:tr>
      <w:tr w:rsidR="00CB2105" w:rsidRPr="00655A48" w14:paraId="5E95D63C" w14:textId="77777777" w:rsidTr="00A138CE">
        <w:trPr>
          <w:trHeight w:val="56"/>
        </w:trPr>
        <w:tc>
          <w:tcPr>
            <w:tcW w:w="1934" w:type="dxa"/>
            <w:shd w:val="clear" w:color="auto" w:fill="00B0F0"/>
            <w:vAlign w:val="center"/>
            <w:hideMark/>
          </w:tcPr>
          <w:p w14:paraId="6BD3444A" w14:textId="77777777" w:rsidR="00A2680D" w:rsidRPr="00655A48" w:rsidRDefault="00A2680D" w:rsidP="00655A48">
            <w:pPr>
              <w:pStyle w:val="NoSpacing"/>
              <w:spacing w:line="220" w:lineRule="exact"/>
            </w:pPr>
            <w:r w:rsidRPr="00655A48">
              <w:t>Shape</w:t>
            </w:r>
          </w:p>
        </w:tc>
        <w:tc>
          <w:tcPr>
            <w:tcW w:w="2101" w:type="dxa"/>
            <w:shd w:val="clear" w:color="auto" w:fill="00B0F0"/>
            <w:vAlign w:val="center"/>
            <w:hideMark/>
          </w:tcPr>
          <w:p w14:paraId="22EFB43C" w14:textId="77777777" w:rsidR="00A2680D" w:rsidRPr="00655A48" w:rsidRDefault="00A2680D" w:rsidP="00655A48">
            <w:pPr>
              <w:pStyle w:val="NoSpacing"/>
              <w:spacing w:line="220" w:lineRule="exact"/>
            </w:pPr>
            <w:r w:rsidRPr="00655A48">
              <w:t>Mostly round</w:t>
            </w:r>
          </w:p>
        </w:tc>
        <w:tc>
          <w:tcPr>
            <w:tcW w:w="2623" w:type="dxa"/>
            <w:shd w:val="clear" w:color="auto" w:fill="00B0F0"/>
            <w:vAlign w:val="center"/>
            <w:hideMark/>
          </w:tcPr>
          <w:p w14:paraId="60E22442" w14:textId="77777777" w:rsidR="00A2680D" w:rsidRPr="00655A48" w:rsidRDefault="00A2680D" w:rsidP="00655A48">
            <w:pPr>
              <w:pStyle w:val="NoSpacing"/>
              <w:spacing w:line="220" w:lineRule="exact"/>
            </w:pPr>
            <w:r w:rsidRPr="00655A48">
              <w:t>Round, square, rectangular, oval, etc.</w:t>
            </w:r>
          </w:p>
        </w:tc>
      </w:tr>
      <w:tr w:rsidR="00CB2105" w:rsidRPr="00655A48" w14:paraId="61C15419" w14:textId="77777777" w:rsidTr="00A138CE">
        <w:trPr>
          <w:trHeight w:val="94"/>
        </w:trPr>
        <w:tc>
          <w:tcPr>
            <w:tcW w:w="1934" w:type="dxa"/>
            <w:shd w:val="clear" w:color="auto" w:fill="00B050"/>
            <w:vAlign w:val="center"/>
            <w:hideMark/>
          </w:tcPr>
          <w:p w14:paraId="3548A8F8" w14:textId="77777777" w:rsidR="00A2680D" w:rsidRPr="00655A48" w:rsidRDefault="00A2680D" w:rsidP="00655A48">
            <w:pPr>
              <w:pStyle w:val="NoSpacing"/>
              <w:spacing w:line="220" w:lineRule="exact"/>
            </w:pPr>
            <w:r w:rsidRPr="00655A48">
              <w:t>Standardization</w:t>
            </w:r>
          </w:p>
        </w:tc>
        <w:tc>
          <w:tcPr>
            <w:tcW w:w="2101" w:type="dxa"/>
            <w:shd w:val="clear" w:color="auto" w:fill="00B050"/>
            <w:vAlign w:val="center"/>
            <w:hideMark/>
          </w:tcPr>
          <w:p w14:paraId="3F86FE85" w14:textId="77777777" w:rsidR="00A2680D" w:rsidRPr="00655A48" w:rsidRDefault="00A2680D" w:rsidP="00655A48">
            <w:pPr>
              <w:pStyle w:val="NoSpacing"/>
              <w:spacing w:line="220" w:lineRule="exact"/>
            </w:pPr>
            <w:r w:rsidRPr="00655A48">
              <w:t>ANSI/ASME B36.10M, B36.19M</w:t>
            </w:r>
          </w:p>
        </w:tc>
        <w:tc>
          <w:tcPr>
            <w:tcW w:w="2623" w:type="dxa"/>
            <w:shd w:val="clear" w:color="auto" w:fill="00B050"/>
            <w:vAlign w:val="center"/>
            <w:hideMark/>
          </w:tcPr>
          <w:p w14:paraId="38DF18A5" w14:textId="77777777" w:rsidR="00A2680D" w:rsidRPr="00655A48" w:rsidRDefault="00A2680D" w:rsidP="00655A48">
            <w:pPr>
              <w:pStyle w:val="NoSpacing"/>
              <w:spacing w:line="220" w:lineRule="exact"/>
            </w:pPr>
            <w:r w:rsidRPr="00655A48">
              <w:t>ASTM A269, A554, etc.</w:t>
            </w:r>
          </w:p>
        </w:tc>
      </w:tr>
    </w:tbl>
    <w:p w14:paraId="3D07D532" w14:textId="15FF007E" w:rsidR="00A2680D" w:rsidRPr="00CB2105" w:rsidRDefault="00A2680D" w:rsidP="00CB2105">
      <w:pPr>
        <w:pStyle w:val="NoSpacing"/>
        <w:rPr>
          <w:szCs w:val="18"/>
        </w:rPr>
      </w:pPr>
    </w:p>
    <w:p w14:paraId="09105562" w14:textId="66C04B81" w:rsidR="00A2680D" w:rsidRDefault="00CB2105" w:rsidP="00CB2105">
      <w:pPr>
        <w:pStyle w:val="NoSpacing"/>
        <w:rPr>
          <w:szCs w:val="18"/>
        </w:rPr>
      </w:pPr>
      <w:r w:rsidRPr="00CB2105">
        <w:rPr>
          <w:szCs w:val="18"/>
        </w:rPr>
        <w:t>Using P</w:t>
      </w:r>
      <w:r>
        <w:rPr>
          <w:rFonts w:hint="eastAsia"/>
          <w:szCs w:val="18"/>
        </w:rPr>
        <w:t>i</w:t>
      </w:r>
      <w:r w:rsidRPr="00CB2105">
        <w:rPr>
          <w:szCs w:val="18"/>
        </w:rPr>
        <w:t>pe: Transporting fluids/gases</w:t>
      </w:r>
      <w:r>
        <w:rPr>
          <w:rFonts w:hint="eastAsia"/>
          <w:szCs w:val="18"/>
        </w:rPr>
        <w:t>.</w:t>
      </w:r>
    </w:p>
    <w:p w14:paraId="71F6B609" w14:textId="1A1CD079" w:rsidR="00A858D5" w:rsidRPr="00A858D5" w:rsidRDefault="00A858D5" w:rsidP="00A858D5">
      <w:pPr>
        <w:pStyle w:val="NoSpacing"/>
        <w:rPr>
          <w:szCs w:val="18"/>
        </w:rPr>
      </w:pPr>
      <w:r>
        <w:rPr>
          <w:rFonts w:hint="eastAsia"/>
          <w:szCs w:val="18"/>
        </w:rPr>
        <w:t xml:space="preserve">    </w:t>
      </w:r>
      <w:r>
        <w:rPr>
          <w:rFonts w:hint="eastAsia"/>
          <w:szCs w:val="18"/>
        </w:rPr>
        <w:sym w:font="Symbol" w:char="F0B7"/>
      </w:r>
      <w:r>
        <w:rPr>
          <w:rFonts w:hint="eastAsia"/>
          <w:szCs w:val="18"/>
        </w:rPr>
        <w:t xml:space="preserve"> </w:t>
      </w:r>
      <w:r w:rsidRPr="00A858D5">
        <w:rPr>
          <w:szCs w:val="18"/>
        </w:rPr>
        <w:t>Transporting fluids, steam, oil, gas, water, etc.</w:t>
      </w:r>
    </w:p>
    <w:p w14:paraId="1760B1FA" w14:textId="01A7C7C6" w:rsidR="00A858D5" w:rsidRPr="00A858D5" w:rsidRDefault="00A858D5" w:rsidP="00A858D5">
      <w:pPr>
        <w:pStyle w:val="NoSpacing"/>
        <w:rPr>
          <w:szCs w:val="18"/>
        </w:rPr>
      </w:pPr>
      <w:r>
        <w:rPr>
          <w:rFonts w:hint="eastAsia"/>
          <w:szCs w:val="18"/>
        </w:rPr>
        <w:t xml:space="preserve">    </w:t>
      </w:r>
      <w:r>
        <w:rPr>
          <w:rFonts w:hint="eastAsia"/>
          <w:szCs w:val="18"/>
        </w:rPr>
        <w:sym w:font="Symbol" w:char="F0B7"/>
      </w:r>
      <w:r>
        <w:rPr>
          <w:rFonts w:hint="eastAsia"/>
          <w:szCs w:val="18"/>
        </w:rPr>
        <w:t xml:space="preserve"> </w:t>
      </w:r>
      <w:r w:rsidRPr="00A858D5">
        <w:rPr>
          <w:szCs w:val="18"/>
        </w:rPr>
        <w:t>Pressure and flow rate are critical.</w:t>
      </w:r>
    </w:p>
    <w:p w14:paraId="67834633" w14:textId="1CA79F52" w:rsidR="00A858D5" w:rsidRDefault="00A858D5" w:rsidP="00A858D5">
      <w:pPr>
        <w:pStyle w:val="NoSpacing"/>
        <w:rPr>
          <w:szCs w:val="18"/>
        </w:rPr>
      </w:pPr>
      <w:r>
        <w:rPr>
          <w:rFonts w:hint="eastAsia"/>
          <w:szCs w:val="18"/>
        </w:rPr>
        <w:t xml:space="preserve">    </w:t>
      </w:r>
      <w:r>
        <w:rPr>
          <w:rFonts w:hint="eastAsia"/>
          <w:szCs w:val="18"/>
        </w:rPr>
        <w:sym w:font="Symbol" w:char="F0B7"/>
      </w:r>
      <w:r>
        <w:rPr>
          <w:rFonts w:hint="eastAsia"/>
          <w:szCs w:val="18"/>
        </w:rPr>
        <w:t xml:space="preserve"> </w:t>
      </w:r>
      <w:r w:rsidRPr="00A858D5">
        <w:rPr>
          <w:szCs w:val="18"/>
        </w:rPr>
        <w:t>You are working with plumbing, process piping, or HVAC systems.</w:t>
      </w:r>
    </w:p>
    <w:p w14:paraId="6C2248B7" w14:textId="77777777" w:rsidR="00A858D5" w:rsidRPr="00CB2105" w:rsidRDefault="00A858D5" w:rsidP="00CB2105">
      <w:pPr>
        <w:pStyle w:val="NoSpacing"/>
        <w:rPr>
          <w:szCs w:val="18"/>
        </w:rPr>
      </w:pPr>
    </w:p>
    <w:p w14:paraId="0A564117" w14:textId="7A1D7D6F" w:rsidR="00CB2105" w:rsidRDefault="00CB2105" w:rsidP="00CB2105">
      <w:pPr>
        <w:pStyle w:val="NoSpacing"/>
        <w:rPr>
          <w:szCs w:val="18"/>
        </w:rPr>
      </w:pPr>
      <w:r w:rsidRPr="00CB2105">
        <w:rPr>
          <w:szCs w:val="18"/>
        </w:rPr>
        <w:t>Using</w:t>
      </w:r>
      <w:r>
        <w:rPr>
          <w:rFonts w:hint="eastAsia"/>
          <w:szCs w:val="18"/>
        </w:rPr>
        <w:t xml:space="preserve"> Tube: Structural</w:t>
      </w:r>
      <w:r>
        <w:rPr>
          <w:rFonts w:hint="eastAsia"/>
          <w:szCs w:val="18"/>
        </w:rPr>
        <w:t>，</w:t>
      </w:r>
      <w:r>
        <w:rPr>
          <w:rFonts w:hint="eastAsia"/>
          <w:szCs w:val="18"/>
        </w:rPr>
        <w:t xml:space="preserve"> precision, or aesthetic needs.</w:t>
      </w:r>
    </w:p>
    <w:p w14:paraId="702AD8FC" w14:textId="5D9040C0" w:rsidR="00A858D5" w:rsidRPr="00A858D5" w:rsidRDefault="00A858D5" w:rsidP="00A858D5">
      <w:pPr>
        <w:pStyle w:val="NoSpacing"/>
        <w:rPr>
          <w:szCs w:val="18"/>
        </w:rPr>
      </w:pPr>
      <w:r>
        <w:rPr>
          <w:rFonts w:hint="eastAsia"/>
          <w:szCs w:val="18"/>
        </w:rPr>
        <w:t xml:space="preserve">    </w:t>
      </w:r>
      <w:r w:rsidR="00217C41">
        <w:rPr>
          <w:rFonts w:hint="eastAsia"/>
          <w:szCs w:val="18"/>
        </w:rPr>
        <w:sym w:font="Symbol" w:char="F0B7"/>
      </w:r>
      <w:r w:rsidR="00217C41">
        <w:rPr>
          <w:rFonts w:hint="eastAsia"/>
          <w:szCs w:val="18"/>
        </w:rPr>
        <w:t xml:space="preserve"> </w:t>
      </w:r>
      <w:r w:rsidRPr="00A858D5">
        <w:rPr>
          <w:szCs w:val="18"/>
        </w:rPr>
        <w:t>Structural applications or need tight dimensional control.</w:t>
      </w:r>
    </w:p>
    <w:p w14:paraId="5D18CF91" w14:textId="0210EAD5" w:rsidR="00A858D5" w:rsidRPr="00A858D5" w:rsidRDefault="00A858D5" w:rsidP="00A858D5">
      <w:pPr>
        <w:pStyle w:val="NoSpacing"/>
        <w:rPr>
          <w:szCs w:val="18"/>
        </w:rPr>
      </w:pPr>
      <w:r>
        <w:rPr>
          <w:rFonts w:hint="eastAsia"/>
          <w:szCs w:val="18"/>
        </w:rPr>
        <w:t xml:space="preserve">    </w:t>
      </w:r>
      <w:r w:rsidR="00217C41">
        <w:rPr>
          <w:rFonts w:hint="eastAsia"/>
          <w:szCs w:val="18"/>
        </w:rPr>
        <w:sym w:font="Symbol" w:char="F0B7"/>
      </w:r>
      <w:r w:rsidR="00217C41">
        <w:rPr>
          <w:rFonts w:hint="eastAsia"/>
          <w:szCs w:val="18"/>
        </w:rPr>
        <w:t xml:space="preserve"> </w:t>
      </w:r>
      <w:r w:rsidRPr="00A858D5">
        <w:rPr>
          <w:szCs w:val="18"/>
        </w:rPr>
        <w:t>Aesthetic appearance or precision is important (e.g., handrails, medical devices).</w:t>
      </w:r>
    </w:p>
    <w:p w14:paraId="092AF438" w14:textId="5B5BA6F7" w:rsidR="00A858D5" w:rsidRPr="00217C41" w:rsidRDefault="00A858D5" w:rsidP="00217C41">
      <w:pPr>
        <w:pStyle w:val="NoSpacing"/>
      </w:pPr>
      <w:r w:rsidRPr="00217C41">
        <w:rPr>
          <w:rFonts w:hint="eastAsia"/>
        </w:rPr>
        <w:t xml:space="preserve">   </w:t>
      </w:r>
      <w:r w:rsidR="00217C41">
        <w:rPr>
          <w:rFonts w:hint="eastAsia"/>
        </w:rPr>
        <w:t xml:space="preserve"> </w:t>
      </w:r>
      <w:r w:rsidR="00217C41">
        <w:rPr>
          <w:rFonts w:hint="eastAsia"/>
          <w:szCs w:val="18"/>
        </w:rPr>
        <w:sym w:font="Symbol" w:char="F0B7"/>
      </w:r>
      <w:r w:rsidR="00217C41">
        <w:rPr>
          <w:rFonts w:hint="eastAsia"/>
          <w:szCs w:val="18"/>
        </w:rPr>
        <w:t xml:space="preserve"> </w:t>
      </w:r>
      <w:r w:rsidRPr="00217C41">
        <w:t>You need custom shapes or lightweight materials.</w:t>
      </w:r>
    </w:p>
    <w:p w14:paraId="0603B126" w14:textId="77777777" w:rsidR="00A858D5" w:rsidRDefault="00A858D5" w:rsidP="00CB2105">
      <w:pPr>
        <w:pStyle w:val="NoSpacing"/>
        <w:rPr>
          <w:szCs w:val="18"/>
        </w:rPr>
      </w:pPr>
    </w:p>
    <w:p w14:paraId="40C2A2B3" w14:textId="40ED0C78" w:rsidR="00DE3D85" w:rsidRDefault="00DE3D85" w:rsidP="00BA4485">
      <w:pPr>
        <w:pStyle w:val="NoSpacing"/>
        <w:spacing w:line="276" w:lineRule="auto"/>
        <w:rPr>
          <w:szCs w:val="18"/>
        </w:rPr>
      </w:pPr>
      <w:r>
        <w:rPr>
          <w:rFonts w:hint="eastAsia"/>
          <w:szCs w:val="18"/>
        </w:rPr>
        <w:t>Description both of them in BOM:</w:t>
      </w:r>
    </w:p>
    <w:p w14:paraId="78623E13" w14:textId="7B0E6EDD" w:rsidR="00DE3D85" w:rsidRDefault="00DE3D85" w:rsidP="00DE3D85">
      <w:pPr>
        <w:pStyle w:val="NoSpacing"/>
        <w:ind w:firstLine="180"/>
      </w:pPr>
      <w:r>
        <w:rPr>
          <w:rFonts w:hint="eastAsia"/>
          <w:szCs w:val="18"/>
        </w:rPr>
        <w:t xml:space="preserve">SS Pipe </w:t>
      </w:r>
      <w:bookmarkStart w:id="0" w:name="_Hlk202425787"/>
      <w:r>
        <w:rPr>
          <w:rFonts w:hint="eastAsia"/>
          <w:szCs w:val="18"/>
        </w:rPr>
        <w:t>3</w:t>
      </w:r>
      <w:r w:rsidRPr="00F72823">
        <w:rPr>
          <w:rFonts w:asciiTheme="minorHAnsi" w:hAnsiTheme="minorHAnsi" w:cstheme="minorHAnsi"/>
          <w:szCs w:val="18"/>
        </w:rPr>
        <w:t>”</w:t>
      </w:r>
      <w:bookmarkEnd w:id="0"/>
      <w:r>
        <w:rPr>
          <w:rFonts w:asciiTheme="minorHAnsi" w:hAnsiTheme="minorHAnsi" w:cstheme="minorHAnsi" w:hint="eastAsia"/>
          <w:szCs w:val="18"/>
        </w:rPr>
        <w:t xml:space="preserve"> </w:t>
      </w:r>
      <w:r w:rsidRPr="00DE3D85">
        <w:rPr>
          <w:rFonts w:hint="eastAsia"/>
        </w:rPr>
        <w:t>Sch. 40</w:t>
      </w:r>
    </w:p>
    <w:p w14:paraId="07E86F9C" w14:textId="53CDFFBA" w:rsidR="00DE3D85" w:rsidRDefault="00DE3D85" w:rsidP="00DE3D85">
      <w:pPr>
        <w:pStyle w:val="NoSpacing"/>
        <w:ind w:firstLine="180"/>
        <w:rPr>
          <w:szCs w:val="18"/>
        </w:rPr>
      </w:pPr>
      <w:r>
        <w:rPr>
          <w:rFonts w:hint="eastAsia"/>
        </w:rPr>
        <w:t xml:space="preserve">SS Sanitary Tube </w:t>
      </w:r>
      <w:proofErr w:type="gramStart"/>
      <w:r>
        <w:rPr>
          <w:rFonts w:hint="eastAsia"/>
          <w:szCs w:val="18"/>
        </w:rPr>
        <w:t>3</w:t>
      </w:r>
      <w:r w:rsidRPr="00DE3D85">
        <w:rPr>
          <w:rFonts w:asciiTheme="minorHAnsi" w:hAnsiTheme="minorHAnsi" w:cstheme="minorHAnsi"/>
          <w:szCs w:val="18"/>
        </w:rPr>
        <w:t>”</w:t>
      </w:r>
      <w:r>
        <w:rPr>
          <w:rFonts w:asciiTheme="minorHAnsi" w:hAnsiTheme="minorHAnsi" w:cstheme="minorHAnsi" w:hint="eastAsia"/>
          <w:szCs w:val="18"/>
        </w:rPr>
        <w:t xml:space="preserve">      (</w:t>
      </w:r>
      <w:proofErr w:type="gramEnd"/>
      <w:r>
        <w:rPr>
          <w:rFonts w:asciiTheme="minorHAnsi" w:hAnsiTheme="minorHAnsi" w:cstheme="minorHAnsi"/>
          <w:szCs w:val="18"/>
        </w:rPr>
        <w:t xml:space="preserve">Sanitary is </w:t>
      </w:r>
      <w:r w:rsidR="006A5C10">
        <w:rPr>
          <w:rFonts w:asciiTheme="minorHAnsi" w:hAnsiTheme="minorHAnsi" w:cstheme="minorHAnsi"/>
          <w:szCs w:val="18"/>
        </w:rPr>
        <w:t xml:space="preserve">only based </w:t>
      </w:r>
      <w:r>
        <w:rPr>
          <w:rFonts w:asciiTheme="minorHAnsi" w:hAnsiTheme="minorHAnsi" w:cstheme="minorHAnsi"/>
          <w:szCs w:val="18"/>
        </w:rPr>
        <w:t>on requirement</w:t>
      </w:r>
      <w:r>
        <w:rPr>
          <w:rFonts w:asciiTheme="minorHAnsi" w:hAnsiTheme="minorHAnsi" w:cstheme="minorHAnsi" w:hint="eastAsia"/>
          <w:szCs w:val="18"/>
        </w:rPr>
        <w:t>)</w:t>
      </w:r>
    </w:p>
    <w:p w14:paraId="4390AF92" w14:textId="77777777" w:rsidR="00DE3D85" w:rsidRDefault="00DE3D85" w:rsidP="00CB2105">
      <w:pPr>
        <w:pStyle w:val="NoSpacing"/>
        <w:rPr>
          <w:szCs w:val="18"/>
        </w:rPr>
      </w:pPr>
    </w:p>
    <w:p w14:paraId="09EEF625" w14:textId="426A8800" w:rsidR="00CB2105" w:rsidRDefault="008479B4" w:rsidP="00CB2105">
      <w:pPr>
        <w:pStyle w:val="NoSpacing"/>
        <w:rPr>
          <w:b/>
          <w:bCs/>
          <w:szCs w:val="18"/>
        </w:rPr>
      </w:pPr>
      <w:r>
        <w:rPr>
          <w:b/>
          <w:bCs/>
          <w:szCs w:val="18"/>
        </w:rPr>
        <w:t>(</w:t>
      </w:r>
      <w:r w:rsidR="00BB33DF">
        <w:rPr>
          <w:b/>
          <w:bCs/>
          <w:szCs w:val="18"/>
        </w:rPr>
        <w:t xml:space="preserve">The Details Showing in </w:t>
      </w:r>
      <w:r w:rsidR="00A858D5" w:rsidRPr="00BB33DF">
        <w:rPr>
          <w:rFonts w:hint="eastAsia"/>
          <w:b/>
          <w:bCs/>
          <w:szCs w:val="18"/>
        </w:rPr>
        <w:t xml:space="preserve">Table 1 </w:t>
      </w:r>
      <w:r>
        <w:rPr>
          <w:b/>
          <w:bCs/>
          <w:szCs w:val="18"/>
        </w:rPr>
        <w:t>r</w:t>
      </w:r>
      <w:r w:rsidR="004057D0">
        <w:rPr>
          <w:b/>
          <w:bCs/>
          <w:szCs w:val="18"/>
        </w:rPr>
        <w:t>efer to</w:t>
      </w:r>
      <w:r w:rsidR="00A858D5" w:rsidRPr="00BB33DF">
        <w:rPr>
          <w:rFonts w:hint="eastAsia"/>
          <w:b/>
          <w:bCs/>
          <w:szCs w:val="18"/>
        </w:rPr>
        <w:t xml:space="preserve"> Appendix</w:t>
      </w:r>
      <w:r>
        <w:rPr>
          <w:b/>
          <w:bCs/>
          <w:szCs w:val="18"/>
        </w:rPr>
        <w:t>)</w:t>
      </w:r>
    </w:p>
    <w:p w14:paraId="1BC9FEE4" w14:textId="77777777" w:rsidR="008479B4" w:rsidRDefault="008479B4" w:rsidP="00CB2105">
      <w:pPr>
        <w:pStyle w:val="NoSpacing"/>
        <w:rPr>
          <w:b/>
          <w:bCs/>
          <w:szCs w:val="18"/>
        </w:rPr>
      </w:pPr>
    </w:p>
    <w:p w14:paraId="7EA40B66" w14:textId="77777777" w:rsidR="008479B4" w:rsidRDefault="008479B4" w:rsidP="00CB2105">
      <w:pPr>
        <w:pStyle w:val="NoSpacing"/>
        <w:rPr>
          <w:b/>
          <w:bCs/>
          <w:szCs w:val="18"/>
        </w:rPr>
      </w:pPr>
    </w:p>
    <w:p w14:paraId="671C4646" w14:textId="77777777" w:rsidR="00BA4485" w:rsidRDefault="00BA4485" w:rsidP="00CB2105">
      <w:pPr>
        <w:pStyle w:val="NoSpacing"/>
        <w:rPr>
          <w:b/>
          <w:bCs/>
          <w:szCs w:val="18"/>
        </w:rPr>
      </w:pPr>
    </w:p>
    <w:p w14:paraId="7DD04AFC" w14:textId="77777777" w:rsidR="00BA4485" w:rsidRDefault="00BA4485" w:rsidP="00CB2105">
      <w:pPr>
        <w:pStyle w:val="NoSpacing"/>
        <w:rPr>
          <w:b/>
          <w:bCs/>
          <w:szCs w:val="18"/>
        </w:rPr>
      </w:pPr>
    </w:p>
    <w:p w14:paraId="688ECD2B" w14:textId="77777777" w:rsidR="008479B4" w:rsidRDefault="008479B4" w:rsidP="00CB2105">
      <w:pPr>
        <w:pStyle w:val="NoSpacing"/>
        <w:rPr>
          <w:b/>
          <w:bCs/>
          <w:szCs w:val="18"/>
        </w:rPr>
      </w:pPr>
    </w:p>
    <w:p w14:paraId="72A2BE56" w14:textId="5B329996" w:rsidR="008479B4" w:rsidRPr="008479B4" w:rsidRDefault="008479B4" w:rsidP="008479B4">
      <w:pPr>
        <w:spacing w:line="360" w:lineRule="auto"/>
        <w:rPr>
          <w:sz w:val="20"/>
          <w:szCs w:val="20"/>
        </w:rPr>
      </w:pPr>
      <w:r w:rsidRPr="008479B4">
        <w:rPr>
          <w:sz w:val="20"/>
          <w:szCs w:val="20"/>
        </w:rPr>
        <w:t>2 Sheet Metal, Plate, Flat Bar</w:t>
      </w:r>
    </w:p>
    <w:tbl>
      <w:tblPr>
        <w:tblW w:w="69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701"/>
        <w:gridCol w:w="1985"/>
        <w:gridCol w:w="2126"/>
      </w:tblGrid>
      <w:tr w:rsidR="00A138CE" w:rsidRPr="00A138CE" w14:paraId="77411A8F" w14:textId="77777777" w:rsidTr="008B1AEA">
        <w:trPr>
          <w:trHeight w:val="146"/>
        </w:trPr>
        <w:tc>
          <w:tcPr>
            <w:tcW w:w="1129" w:type="dxa"/>
            <w:shd w:val="clear" w:color="auto" w:fill="ED7D31" w:themeFill="accent2"/>
            <w:vAlign w:val="center"/>
            <w:hideMark/>
          </w:tcPr>
          <w:p w14:paraId="043E6059" w14:textId="77777777" w:rsidR="00A138CE" w:rsidRPr="00A138CE" w:rsidRDefault="00A138CE" w:rsidP="00200BE6">
            <w:pPr>
              <w:pStyle w:val="NoSpacing"/>
              <w:spacing w:line="220" w:lineRule="exact"/>
              <w:jc w:val="center"/>
              <w:rPr>
                <w:b/>
                <w:bCs/>
              </w:rPr>
            </w:pPr>
            <w:r w:rsidRPr="00A138CE">
              <w:rPr>
                <w:b/>
                <w:bCs/>
              </w:rPr>
              <w:t>Feature</w:t>
            </w:r>
          </w:p>
        </w:tc>
        <w:tc>
          <w:tcPr>
            <w:tcW w:w="1701" w:type="dxa"/>
            <w:shd w:val="clear" w:color="auto" w:fill="ED7D31" w:themeFill="accent2"/>
            <w:vAlign w:val="center"/>
            <w:hideMark/>
          </w:tcPr>
          <w:p w14:paraId="6802F7D1" w14:textId="77777777" w:rsidR="00A138CE" w:rsidRPr="00A138CE" w:rsidRDefault="00A138CE" w:rsidP="00200BE6">
            <w:pPr>
              <w:pStyle w:val="NoSpacing"/>
              <w:spacing w:line="220" w:lineRule="exact"/>
              <w:jc w:val="center"/>
              <w:rPr>
                <w:b/>
                <w:bCs/>
              </w:rPr>
            </w:pPr>
            <w:r w:rsidRPr="00A138CE">
              <w:rPr>
                <w:b/>
                <w:bCs/>
              </w:rPr>
              <w:t>Sheet Metal</w:t>
            </w:r>
          </w:p>
        </w:tc>
        <w:tc>
          <w:tcPr>
            <w:tcW w:w="1985" w:type="dxa"/>
            <w:shd w:val="clear" w:color="auto" w:fill="ED7D31" w:themeFill="accent2"/>
            <w:vAlign w:val="center"/>
            <w:hideMark/>
          </w:tcPr>
          <w:p w14:paraId="54EA03B0" w14:textId="77777777" w:rsidR="00A138CE" w:rsidRPr="00A138CE" w:rsidRDefault="00A138CE" w:rsidP="00200BE6">
            <w:pPr>
              <w:pStyle w:val="NoSpacing"/>
              <w:spacing w:line="220" w:lineRule="exact"/>
              <w:jc w:val="center"/>
              <w:rPr>
                <w:b/>
                <w:bCs/>
              </w:rPr>
            </w:pPr>
            <w:r w:rsidRPr="00A138CE">
              <w:rPr>
                <w:b/>
                <w:bCs/>
              </w:rPr>
              <w:t>Plate</w:t>
            </w:r>
          </w:p>
        </w:tc>
        <w:tc>
          <w:tcPr>
            <w:tcW w:w="2126" w:type="dxa"/>
            <w:shd w:val="clear" w:color="auto" w:fill="ED7D31" w:themeFill="accent2"/>
            <w:vAlign w:val="center"/>
            <w:hideMark/>
          </w:tcPr>
          <w:p w14:paraId="309C4CF5" w14:textId="77777777" w:rsidR="00A138CE" w:rsidRPr="00A138CE" w:rsidRDefault="00A138CE" w:rsidP="00200BE6">
            <w:pPr>
              <w:pStyle w:val="NoSpacing"/>
              <w:spacing w:line="220" w:lineRule="exact"/>
              <w:jc w:val="center"/>
              <w:rPr>
                <w:b/>
                <w:bCs/>
              </w:rPr>
            </w:pPr>
            <w:r w:rsidRPr="00A138CE">
              <w:rPr>
                <w:b/>
                <w:bCs/>
              </w:rPr>
              <w:t>Flat Bar</w:t>
            </w:r>
          </w:p>
        </w:tc>
      </w:tr>
      <w:tr w:rsidR="00A138CE" w:rsidRPr="00A138CE" w14:paraId="7991F434" w14:textId="77777777" w:rsidTr="00A138CE">
        <w:trPr>
          <w:trHeight w:val="504"/>
        </w:trPr>
        <w:tc>
          <w:tcPr>
            <w:tcW w:w="1129" w:type="dxa"/>
            <w:shd w:val="clear" w:color="auto" w:fill="00B0F0"/>
            <w:vAlign w:val="center"/>
            <w:hideMark/>
          </w:tcPr>
          <w:p w14:paraId="17A4CBB3" w14:textId="77777777" w:rsidR="00A138CE" w:rsidRPr="00A138CE" w:rsidRDefault="00A138CE" w:rsidP="00655A48">
            <w:pPr>
              <w:pStyle w:val="NoSpacing"/>
              <w:spacing w:line="220" w:lineRule="exact"/>
              <w:rPr>
                <w:b/>
                <w:bCs/>
              </w:rPr>
            </w:pPr>
            <w:r w:rsidRPr="00A138CE">
              <w:rPr>
                <w:b/>
                <w:bCs/>
              </w:rPr>
              <w:t>Definition</w:t>
            </w:r>
          </w:p>
        </w:tc>
        <w:tc>
          <w:tcPr>
            <w:tcW w:w="1701" w:type="dxa"/>
            <w:shd w:val="clear" w:color="auto" w:fill="00B0F0"/>
            <w:vAlign w:val="center"/>
            <w:hideMark/>
          </w:tcPr>
          <w:p w14:paraId="28274D4C" w14:textId="77777777" w:rsidR="00A138CE" w:rsidRPr="00A138CE" w:rsidRDefault="00A138CE" w:rsidP="00655A48">
            <w:pPr>
              <w:pStyle w:val="NoSpacing"/>
              <w:spacing w:line="220" w:lineRule="exact"/>
            </w:pPr>
            <w:r w:rsidRPr="00A138CE">
              <w:t>Thin, flat rolled metal</w:t>
            </w:r>
          </w:p>
        </w:tc>
        <w:tc>
          <w:tcPr>
            <w:tcW w:w="1985" w:type="dxa"/>
            <w:shd w:val="clear" w:color="auto" w:fill="00B0F0"/>
            <w:vAlign w:val="center"/>
            <w:hideMark/>
          </w:tcPr>
          <w:p w14:paraId="06CD2A17" w14:textId="77777777" w:rsidR="00A138CE" w:rsidRPr="00A138CE" w:rsidRDefault="00A138CE" w:rsidP="00655A48">
            <w:pPr>
              <w:pStyle w:val="NoSpacing"/>
              <w:spacing w:line="220" w:lineRule="exact"/>
            </w:pPr>
            <w:r w:rsidRPr="00A138CE">
              <w:t>Thick, flat rolled metal</w:t>
            </w:r>
          </w:p>
        </w:tc>
        <w:tc>
          <w:tcPr>
            <w:tcW w:w="2126" w:type="dxa"/>
            <w:shd w:val="clear" w:color="auto" w:fill="00B0F0"/>
            <w:vAlign w:val="center"/>
            <w:hideMark/>
          </w:tcPr>
          <w:p w14:paraId="07D460CB" w14:textId="77777777" w:rsidR="00A138CE" w:rsidRPr="00A138CE" w:rsidRDefault="00A138CE" w:rsidP="00655A48">
            <w:pPr>
              <w:pStyle w:val="NoSpacing"/>
              <w:spacing w:line="220" w:lineRule="exact"/>
            </w:pPr>
            <w:r w:rsidRPr="00A138CE">
              <w:t>Long, rectangular section with set width and thickness</w:t>
            </w:r>
          </w:p>
        </w:tc>
      </w:tr>
      <w:tr w:rsidR="00A138CE" w:rsidRPr="00A138CE" w14:paraId="718B679E" w14:textId="77777777" w:rsidTr="00A138CE">
        <w:trPr>
          <w:trHeight w:val="145"/>
        </w:trPr>
        <w:tc>
          <w:tcPr>
            <w:tcW w:w="1129" w:type="dxa"/>
            <w:shd w:val="clear" w:color="auto" w:fill="00B050"/>
            <w:vAlign w:val="center"/>
            <w:hideMark/>
          </w:tcPr>
          <w:p w14:paraId="6F527263" w14:textId="77777777" w:rsidR="00A138CE" w:rsidRPr="00A138CE" w:rsidRDefault="00A138CE" w:rsidP="00655A48">
            <w:pPr>
              <w:pStyle w:val="NoSpacing"/>
              <w:spacing w:line="220" w:lineRule="exact"/>
              <w:rPr>
                <w:b/>
                <w:bCs/>
              </w:rPr>
            </w:pPr>
            <w:r w:rsidRPr="00A138CE">
              <w:rPr>
                <w:b/>
                <w:bCs/>
              </w:rPr>
              <w:t>Thickness</w:t>
            </w:r>
          </w:p>
        </w:tc>
        <w:tc>
          <w:tcPr>
            <w:tcW w:w="1701" w:type="dxa"/>
            <w:shd w:val="clear" w:color="auto" w:fill="00B050"/>
            <w:vAlign w:val="center"/>
            <w:hideMark/>
          </w:tcPr>
          <w:p w14:paraId="48FB37C6" w14:textId="77777777" w:rsidR="00A138CE" w:rsidRPr="00A138CE" w:rsidRDefault="00A138CE" w:rsidP="00655A48">
            <w:pPr>
              <w:pStyle w:val="NoSpacing"/>
              <w:spacing w:line="220" w:lineRule="exact"/>
            </w:pPr>
            <w:r w:rsidRPr="00A138CE">
              <w:t>&lt; 3 mm (typically)</w:t>
            </w:r>
          </w:p>
        </w:tc>
        <w:tc>
          <w:tcPr>
            <w:tcW w:w="1985" w:type="dxa"/>
            <w:shd w:val="clear" w:color="auto" w:fill="00B050"/>
            <w:vAlign w:val="center"/>
            <w:hideMark/>
          </w:tcPr>
          <w:p w14:paraId="689791DA" w14:textId="77777777" w:rsidR="00A138CE" w:rsidRPr="00A138CE" w:rsidRDefault="00A138CE" w:rsidP="00655A48">
            <w:pPr>
              <w:pStyle w:val="NoSpacing"/>
              <w:spacing w:line="220" w:lineRule="exact"/>
            </w:pPr>
            <w:r w:rsidRPr="00A138CE">
              <w:t>≥ 3 mm (varies by standard, often 6+ mm)</w:t>
            </w:r>
          </w:p>
        </w:tc>
        <w:tc>
          <w:tcPr>
            <w:tcW w:w="2126" w:type="dxa"/>
            <w:shd w:val="clear" w:color="auto" w:fill="00B050"/>
            <w:vAlign w:val="center"/>
            <w:hideMark/>
          </w:tcPr>
          <w:p w14:paraId="19C339C1" w14:textId="77777777" w:rsidR="00A138CE" w:rsidRPr="00A138CE" w:rsidRDefault="00A138CE" w:rsidP="00655A48">
            <w:pPr>
              <w:pStyle w:val="NoSpacing"/>
              <w:spacing w:line="220" w:lineRule="exact"/>
            </w:pPr>
            <w:r w:rsidRPr="00A138CE">
              <w:t>Varies, often 3–25 mm; defined cross-section</w:t>
            </w:r>
          </w:p>
        </w:tc>
      </w:tr>
      <w:tr w:rsidR="00A138CE" w:rsidRPr="00A138CE" w14:paraId="78908B1B" w14:textId="77777777" w:rsidTr="00A138CE">
        <w:trPr>
          <w:trHeight w:val="306"/>
        </w:trPr>
        <w:tc>
          <w:tcPr>
            <w:tcW w:w="1129" w:type="dxa"/>
            <w:shd w:val="clear" w:color="auto" w:fill="00B0F0"/>
            <w:vAlign w:val="center"/>
            <w:hideMark/>
          </w:tcPr>
          <w:p w14:paraId="0C1315AF" w14:textId="77777777" w:rsidR="00A138CE" w:rsidRPr="00A138CE" w:rsidRDefault="00A138CE" w:rsidP="00655A48">
            <w:pPr>
              <w:pStyle w:val="NoSpacing"/>
              <w:spacing w:line="220" w:lineRule="exact"/>
              <w:rPr>
                <w:b/>
                <w:bCs/>
              </w:rPr>
            </w:pPr>
            <w:r w:rsidRPr="00A138CE">
              <w:rPr>
                <w:b/>
                <w:bCs/>
              </w:rPr>
              <w:t>Form</w:t>
            </w:r>
          </w:p>
        </w:tc>
        <w:tc>
          <w:tcPr>
            <w:tcW w:w="1701" w:type="dxa"/>
            <w:shd w:val="clear" w:color="auto" w:fill="00B0F0"/>
            <w:vAlign w:val="center"/>
            <w:hideMark/>
          </w:tcPr>
          <w:p w14:paraId="533382A9" w14:textId="77777777" w:rsidR="00A138CE" w:rsidRPr="00A138CE" w:rsidRDefault="00A138CE" w:rsidP="00655A48">
            <w:pPr>
              <w:pStyle w:val="NoSpacing"/>
              <w:spacing w:line="220" w:lineRule="exact"/>
            </w:pPr>
            <w:r w:rsidRPr="00A138CE">
              <w:t>Supplied in sheets or coils</w:t>
            </w:r>
          </w:p>
        </w:tc>
        <w:tc>
          <w:tcPr>
            <w:tcW w:w="1985" w:type="dxa"/>
            <w:shd w:val="clear" w:color="auto" w:fill="00B0F0"/>
            <w:vAlign w:val="center"/>
            <w:hideMark/>
          </w:tcPr>
          <w:p w14:paraId="7A286E0C" w14:textId="77777777" w:rsidR="00A138CE" w:rsidRPr="00A138CE" w:rsidRDefault="00A138CE" w:rsidP="00655A48">
            <w:pPr>
              <w:pStyle w:val="NoSpacing"/>
              <w:spacing w:line="220" w:lineRule="exact"/>
            </w:pPr>
            <w:r w:rsidRPr="00A138CE">
              <w:t>Supplied in flat sheets or plates</w:t>
            </w:r>
          </w:p>
        </w:tc>
        <w:tc>
          <w:tcPr>
            <w:tcW w:w="2126" w:type="dxa"/>
            <w:shd w:val="clear" w:color="auto" w:fill="00B0F0"/>
            <w:vAlign w:val="center"/>
            <w:hideMark/>
          </w:tcPr>
          <w:p w14:paraId="7C12CEB2" w14:textId="77777777" w:rsidR="00A138CE" w:rsidRPr="00A138CE" w:rsidRDefault="00A138CE" w:rsidP="00655A48">
            <w:pPr>
              <w:pStyle w:val="NoSpacing"/>
              <w:spacing w:line="220" w:lineRule="exact"/>
            </w:pPr>
            <w:r w:rsidRPr="00A138CE">
              <w:t>Supplied as bars (long strips)</w:t>
            </w:r>
          </w:p>
        </w:tc>
      </w:tr>
      <w:tr w:rsidR="00A138CE" w:rsidRPr="00A138CE" w14:paraId="12020BD0" w14:textId="77777777" w:rsidTr="00A138CE">
        <w:trPr>
          <w:trHeight w:val="56"/>
        </w:trPr>
        <w:tc>
          <w:tcPr>
            <w:tcW w:w="1129" w:type="dxa"/>
            <w:shd w:val="clear" w:color="auto" w:fill="00B050"/>
            <w:vAlign w:val="center"/>
            <w:hideMark/>
          </w:tcPr>
          <w:p w14:paraId="5C35822B" w14:textId="77777777" w:rsidR="00A138CE" w:rsidRPr="00A138CE" w:rsidRDefault="00A138CE" w:rsidP="00655A48">
            <w:pPr>
              <w:pStyle w:val="NoSpacing"/>
              <w:spacing w:line="220" w:lineRule="exact"/>
              <w:rPr>
                <w:b/>
                <w:bCs/>
              </w:rPr>
            </w:pPr>
            <w:r w:rsidRPr="00A138CE">
              <w:rPr>
                <w:b/>
                <w:bCs/>
              </w:rPr>
              <w:t>Common Shapes</w:t>
            </w:r>
          </w:p>
        </w:tc>
        <w:tc>
          <w:tcPr>
            <w:tcW w:w="1701" w:type="dxa"/>
            <w:shd w:val="clear" w:color="auto" w:fill="00B050"/>
            <w:vAlign w:val="center"/>
            <w:hideMark/>
          </w:tcPr>
          <w:p w14:paraId="0BCF931A" w14:textId="77777777" w:rsidR="00A138CE" w:rsidRPr="00A138CE" w:rsidRDefault="00A138CE" w:rsidP="00655A48">
            <w:pPr>
              <w:pStyle w:val="NoSpacing"/>
              <w:spacing w:line="220" w:lineRule="exact"/>
            </w:pPr>
            <w:r w:rsidRPr="00A138CE">
              <w:t>Rectangular sheets or coils</w:t>
            </w:r>
          </w:p>
        </w:tc>
        <w:tc>
          <w:tcPr>
            <w:tcW w:w="1985" w:type="dxa"/>
            <w:shd w:val="clear" w:color="auto" w:fill="00B050"/>
            <w:vAlign w:val="center"/>
            <w:hideMark/>
          </w:tcPr>
          <w:p w14:paraId="354AFA01" w14:textId="77777777" w:rsidR="00A138CE" w:rsidRPr="00A138CE" w:rsidRDefault="00A138CE" w:rsidP="00655A48">
            <w:pPr>
              <w:pStyle w:val="NoSpacing"/>
              <w:spacing w:line="220" w:lineRule="exact"/>
            </w:pPr>
            <w:r w:rsidRPr="00A138CE">
              <w:t>Rectangular sheets</w:t>
            </w:r>
          </w:p>
        </w:tc>
        <w:tc>
          <w:tcPr>
            <w:tcW w:w="2126" w:type="dxa"/>
            <w:shd w:val="clear" w:color="auto" w:fill="00B050"/>
            <w:vAlign w:val="center"/>
            <w:hideMark/>
          </w:tcPr>
          <w:p w14:paraId="1865BCA0" w14:textId="77777777" w:rsidR="00A138CE" w:rsidRPr="00A138CE" w:rsidRDefault="00A138CE" w:rsidP="00655A48">
            <w:pPr>
              <w:pStyle w:val="NoSpacing"/>
              <w:spacing w:line="220" w:lineRule="exact"/>
            </w:pPr>
            <w:r w:rsidRPr="00A138CE">
              <w:t>Rectangular cross-section (e.g., 25×3 mm)</w:t>
            </w:r>
          </w:p>
        </w:tc>
      </w:tr>
      <w:tr w:rsidR="00A138CE" w:rsidRPr="00A138CE" w14:paraId="763AA2D6" w14:textId="77777777" w:rsidTr="00A138CE">
        <w:trPr>
          <w:trHeight w:val="56"/>
        </w:trPr>
        <w:tc>
          <w:tcPr>
            <w:tcW w:w="1129" w:type="dxa"/>
            <w:shd w:val="clear" w:color="auto" w:fill="00B0F0"/>
            <w:vAlign w:val="center"/>
            <w:hideMark/>
          </w:tcPr>
          <w:p w14:paraId="738BDB30" w14:textId="77777777" w:rsidR="00A138CE" w:rsidRPr="00A138CE" w:rsidRDefault="00A138CE" w:rsidP="00655A48">
            <w:pPr>
              <w:pStyle w:val="NoSpacing"/>
              <w:spacing w:line="220" w:lineRule="exact"/>
              <w:rPr>
                <w:b/>
                <w:bCs/>
              </w:rPr>
            </w:pPr>
            <w:r w:rsidRPr="00A138CE">
              <w:rPr>
                <w:b/>
                <w:bCs/>
              </w:rPr>
              <w:t>Use Case</w:t>
            </w:r>
          </w:p>
        </w:tc>
        <w:tc>
          <w:tcPr>
            <w:tcW w:w="1701" w:type="dxa"/>
            <w:shd w:val="clear" w:color="auto" w:fill="00B0F0"/>
            <w:vAlign w:val="center"/>
            <w:hideMark/>
          </w:tcPr>
          <w:p w14:paraId="5764BC38" w14:textId="77777777" w:rsidR="00A138CE" w:rsidRPr="00A138CE" w:rsidRDefault="00A138CE" w:rsidP="00655A48">
            <w:pPr>
              <w:pStyle w:val="NoSpacing"/>
              <w:spacing w:line="220" w:lineRule="exact"/>
            </w:pPr>
            <w:r w:rsidRPr="00A138CE">
              <w:t>Ductwork, panels, enclosures</w:t>
            </w:r>
          </w:p>
        </w:tc>
        <w:tc>
          <w:tcPr>
            <w:tcW w:w="1985" w:type="dxa"/>
            <w:shd w:val="clear" w:color="auto" w:fill="00B0F0"/>
            <w:vAlign w:val="center"/>
            <w:hideMark/>
          </w:tcPr>
          <w:p w14:paraId="4E958CE1" w14:textId="77777777" w:rsidR="00A138CE" w:rsidRPr="00A138CE" w:rsidRDefault="00A138CE" w:rsidP="00655A48">
            <w:pPr>
              <w:pStyle w:val="NoSpacing"/>
              <w:spacing w:line="220" w:lineRule="exact"/>
            </w:pPr>
            <w:r w:rsidRPr="00A138CE">
              <w:t>Heavy-duty parts, structural components</w:t>
            </w:r>
          </w:p>
        </w:tc>
        <w:tc>
          <w:tcPr>
            <w:tcW w:w="2126" w:type="dxa"/>
            <w:shd w:val="clear" w:color="auto" w:fill="00B0F0"/>
            <w:vAlign w:val="center"/>
            <w:hideMark/>
          </w:tcPr>
          <w:p w14:paraId="5A4A7A17" w14:textId="77777777" w:rsidR="00A138CE" w:rsidRPr="00A138CE" w:rsidRDefault="00A138CE" w:rsidP="00655A48">
            <w:pPr>
              <w:pStyle w:val="NoSpacing"/>
              <w:spacing w:line="220" w:lineRule="exact"/>
            </w:pPr>
            <w:r w:rsidRPr="00A138CE">
              <w:t>Brackets, stiffeners, supports</w:t>
            </w:r>
          </w:p>
        </w:tc>
      </w:tr>
      <w:tr w:rsidR="00A138CE" w:rsidRPr="00A138CE" w14:paraId="1E8D5592" w14:textId="77777777" w:rsidTr="00A138CE">
        <w:trPr>
          <w:trHeight w:val="56"/>
        </w:trPr>
        <w:tc>
          <w:tcPr>
            <w:tcW w:w="1129" w:type="dxa"/>
            <w:shd w:val="clear" w:color="auto" w:fill="00B050"/>
            <w:vAlign w:val="center"/>
            <w:hideMark/>
          </w:tcPr>
          <w:p w14:paraId="4285EDD1" w14:textId="77777777" w:rsidR="00A138CE" w:rsidRPr="00A138CE" w:rsidRDefault="00A138CE" w:rsidP="00655A48">
            <w:pPr>
              <w:pStyle w:val="NoSpacing"/>
              <w:spacing w:line="220" w:lineRule="exact"/>
              <w:rPr>
                <w:b/>
                <w:bCs/>
              </w:rPr>
            </w:pPr>
            <w:r w:rsidRPr="00A138CE">
              <w:rPr>
                <w:b/>
                <w:bCs/>
              </w:rPr>
              <w:t>Processing</w:t>
            </w:r>
          </w:p>
        </w:tc>
        <w:tc>
          <w:tcPr>
            <w:tcW w:w="1701" w:type="dxa"/>
            <w:shd w:val="clear" w:color="auto" w:fill="00B050"/>
            <w:vAlign w:val="center"/>
            <w:hideMark/>
          </w:tcPr>
          <w:p w14:paraId="2701515B" w14:textId="77777777" w:rsidR="00A138CE" w:rsidRPr="00A138CE" w:rsidRDefault="00A138CE" w:rsidP="00655A48">
            <w:pPr>
              <w:pStyle w:val="NoSpacing"/>
              <w:spacing w:line="220" w:lineRule="exact"/>
            </w:pPr>
            <w:r w:rsidRPr="00A138CE">
              <w:t>Often cut, bent, or stamped</w:t>
            </w:r>
          </w:p>
        </w:tc>
        <w:tc>
          <w:tcPr>
            <w:tcW w:w="1985" w:type="dxa"/>
            <w:shd w:val="clear" w:color="auto" w:fill="00B050"/>
            <w:vAlign w:val="center"/>
            <w:hideMark/>
          </w:tcPr>
          <w:p w14:paraId="789ACF25" w14:textId="77777777" w:rsidR="00A138CE" w:rsidRPr="00A138CE" w:rsidRDefault="00A138CE" w:rsidP="00655A48">
            <w:pPr>
              <w:pStyle w:val="NoSpacing"/>
              <w:spacing w:line="220" w:lineRule="exact"/>
            </w:pPr>
            <w:r w:rsidRPr="00A138CE">
              <w:t>Machined, drilled, welded</w:t>
            </w:r>
          </w:p>
        </w:tc>
        <w:tc>
          <w:tcPr>
            <w:tcW w:w="2126" w:type="dxa"/>
            <w:shd w:val="clear" w:color="auto" w:fill="00B050"/>
            <w:vAlign w:val="center"/>
            <w:hideMark/>
          </w:tcPr>
          <w:p w14:paraId="6609BC65" w14:textId="77777777" w:rsidR="00A138CE" w:rsidRPr="00A138CE" w:rsidRDefault="00A138CE" w:rsidP="00655A48">
            <w:pPr>
              <w:pStyle w:val="NoSpacing"/>
              <w:spacing w:line="220" w:lineRule="exact"/>
            </w:pPr>
            <w:r w:rsidRPr="00A138CE">
              <w:t>Cut, drilled, welded</w:t>
            </w:r>
          </w:p>
        </w:tc>
      </w:tr>
    </w:tbl>
    <w:p w14:paraId="12688EE6" w14:textId="77777777" w:rsidR="00A858D5" w:rsidRDefault="00A858D5" w:rsidP="00A858D5">
      <w:pPr>
        <w:pStyle w:val="NoSpacing"/>
      </w:pPr>
    </w:p>
    <w:p w14:paraId="41D10F84" w14:textId="0C4D0E34" w:rsidR="00A138CE" w:rsidRPr="00BA4485" w:rsidRDefault="00A138CE" w:rsidP="00BA4485">
      <w:pPr>
        <w:pStyle w:val="NoSpacing"/>
        <w:spacing w:line="276" w:lineRule="auto"/>
        <w:rPr>
          <w:rFonts w:cs="Times New Roman"/>
        </w:rPr>
      </w:pPr>
      <w:r w:rsidRPr="00BA4485">
        <w:rPr>
          <w:rFonts w:cs="Times New Roman"/>
        </w:rPr>
        <w:t>Description of them in BOM:</w:t>
      </w:r>
    </w:p>
    <w:p w14:paraId="3ECDD5D8" w14:textId="554E83A5" w:rsidR="00A858D5" w:rsidRPr="00BA4485" w:rsidRDefault="00A138CE" w:rsidP="00A138CE">
      <w:pPr>
        <w:pStyle w:val="NoSpacing"/>
        <w:ind w:firstLine="180"/>
        <w:rPr>
          <w:rFonts w:cs="Times New Roman"/>
        </w:rPr>
      </w:pPr>
      <w:r w:rsidRPr="00BA4485">
        <w:rPr>
          <w:rFonts w:cs="Times New Roman"/>
        </w:rPr>
        <w:t xml:space="preserve">SS SHT 12 </w:t>
      </w:r>
      <w:proofErr w:type="gramStart"/>
      <w:r w:rsidRPr="00BA4485">
        <w:rPr>
          <w:rFonts w:cs="Times New Roman"/>
        </w:rPr>
        <w:t>Gauges(</w:t>
      </w:r>
      <w:proofErr w:type="gramEnd"/>
      <w:r w:rsidRPr="00BA4485">
        <w:rPr>
          <w:rFonts w:cs="Times New Roman"/>
        </w:rPr>
        <w:t>Ga) (2</w:t>
      </w:r>
      <w:proofErr w:type="gramStart"/>
      <w:r w:rsidRPr="00BA4485">
        <w:rPr>
          <w:rFonts w:cs="Times New Roman"/>
        </w:rPr>
        <w:t xml:space="preserve">B)   </w:t>
      </w:r>
      <w:proofErr w:type="gramEnd"/>
      <w:r w:rsidRPr="00BA4485">
        <w:rPr>
          <w:rFonts w:cs="Times New Roman"/>
        </w:rPr>
        <w:t xml:space="preserve">   </w:t>
      </w:r>
      <w:proofErr w:type="gramStart"/>
      <w:r w:rsidR="00F373CC" w:rsidRPr="00BA4485">
        <w:rPr>
          <w:rFonts w:cs="Times New Roman"/>
        </w:rPr>
        <w:t xml:space="preserve">   </w:t>
      </w:r>
      <w:r w:rsidRPr="00BA4485">
        <w:rPr>
          <w:rFonts w:cs="Times New Roman"/>
        </w:rPr>
        <w:t>(</w:t>
      </w:r>
      <w:proofErr w:type="gramEnd"/>
      <w:r w:rsidRPr="00BA4485">
        <w:rPr>
          <w:rFonts w:cs="Times New Roman"/>
        </w:rPr>
        <w:t>2B is surface treatment)</w:t>
      </w:r>
    </w:p>
    <w:p w14:paraId="3B4DD518" w14:textId="554B4028" w:rsidR="00A138CE" w:rsidRPr="00BA4485" w:rsidRDefault="00A138CE" w:rsidP="00A138CE">
      <w:pPr>
        <w:pStyle w:val="NoSpacing"/>
        <w:ind w:firstLine="180"/>
        <w:rPr>
          <w:rFonts w:cs="Times New Roman"/>
        </w:rPr>
      </w:pPr>
      <w:r w:rsidRPr="00BA4485">
        <w:rPr>
          <w:rFonts w:cs="Times New Roman"/>
        </w:rPr>
        <w:t xml:space="preserve">SS Plate </w:t>
      </w:r>
      <w:r w:rsidR="00F373CC" w:rsidRPr="00BA4485">
        <w:rPr>
          <w:rFonts w:cs="Times New Roman"/>
          <w:szCs w:val="18"/>
        </w:rPr>
        <w:t>3/8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="00F373CC" w:rsidRPr="00BA4485">
        <w:rPr>
          <w:rFonts w:cs="Times New Roman"/>
          <w:szCs w:val="18"/>
        </w:rPr>
        <w:t xml:space="preserve"> x 7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="00F373CC" w:rsidRPr="00BA4485">
        <w:rPr>
          <w:rFonts w:cs="Times New Roman"/>
          <w:szCs w:val="18"/>
        </w:rPr>
        <w:t xml:space="preserve"> x </w:t>
      </w:r>
      <w:proofErr w:type="gramStart"/>
      <w:r w:rsidR="00F373CC" w:rsidRPr="00BA4485">
        <w:rPr>
          <w:rFonts w:cs="Times New Roman"/>
          <w:szCs w:val="18"/>
        </w:rPr>
        <w:t>10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="00F373CC" w:rsidRPr="00BA4485">
        <w:rPr>
          <w:rFonts w:cs="Times New Roman"/>
          <w:szCs w:val="18"/>
        </w:rPr>
        <w:t xml:space="preserve">   </w:t>
      </w:r>
      <w:proofErr w:type="gramEnd"/>
      <w:r w:rsidR="00F373CC" w:rsidRPr="00BA4485">
        <w:rPr>
          <w:rFonts w:cs="Times New Roman"/>
          <w:szCs w:val="18"/>
        </w:rPr>
        <w:t xml:space="preserve">           </w:t>
      </w:r>
      <w:proofErr w:type="gramStart"/>
      <w:r w:rsidR="00F373CC" w:rsidRPr="00BA4485">
        <w:rPr>
          <w:rFonts w:cs="Times New Roman"/>
          <w:szCs w:val="18"/>
        </w:rPr>
        <w:t xml:space="preserve">   </w:t>
      </w:r>
      <w:r w:rsidRPr="00BA4485">
        <w:rPr>
          <w:rFonts w:cs="Times New Roman"/>
          <w:szCs w:val="18"/>
        </w:rPr>
        <w:t>(</w:t>
      </w:r>
      <w:proofErr w:type="gramEnd"/>
      <w:r w:rsidRPr="00BA4485">
        <w:rPr>
          <w:rFonts w:cs="Times New Roman"/>
          <w:szCs w:val="18"/>
        </w:rPr>
        <w:t xml:space="preserve">Here is </w:t>
      </w:r>
      <w:r w:rsidR="00F373CC" w:rsidRPr="00BA4485">
        <w:rPr>
          <w:rFonts w:cs="Times New Roman"/>
          <w:szCs w:val="18"/>
        </w:rPr>
        <w:t xml:space="preserve">thickness x </w:t>
      </w:r>
      <w:r w:rsidRPr="00BA4485">
        <w:rPr>
          <w:rFonts w:cs="Times New Roman"/>
          <w:szCs w:val="18"/>
        </w:rPr>
        <w:t>width x length</w:t>
      </w:r>
      <w:r w:rsidR="00F373CC" w:rsidRPr="00BA4485">
        <w:rPr>
          <w:rFonts w:cs="Times New Roman"/>
          <w:szCs w:val="18"/>
        </w:rPr>
        <w:t>, in general, SS Plate 3/8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)      </w:t>
      </w:r>
    </w:p>
    <w:p w14:paraId="6231B7AE" w14:textId="693CB026" w:rsidR="00A858D5" w:rsidRPr="00BA4485" w:rsidRDefault="00F373CC" w:rsidP="00A858D5">
      <w:pPr>
        <w:pStyle w:val="NoSpacing"/>
        <w:rPr>
          <w:rFonts w:cs="Times New Roman"/>
        </w:rPr>
      </w:pPr>
      <w:r w:rsidRPr="00BA4485">
        <w:rPr>
          <w:rFonts w:cs="Times New Roman"/>
        </w:rPr>
        <w:t xml:space="preserve">    SS Flat Bar (F.B.) </w:t>
      </w:r>
      <w:r w:rsidR="00CA1479">
        <w:rPr>
          <w:rFonts w:cs="Times New Roman"/>
          <w:szCs w:val="18"/>
        </w:rPr>
        <w:t>7</w:t>
      </w:r>
      <w:r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 x </w:t>
      </w:r>
      <w:r w:rsidR="00CA1479">
        <w:rPr>
          <w:rFonts w:cs="Times New Roman"/>
          <w:szCs w:val="18"/>
        </w:rPr>
        <w:t>3</w:t>
      </w:r>
      <w:r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 x </w:t>
      </w:r>
      <w:proofErr w:type="gramStart"/>
      <w:r w:rsidRPr="00BA4485">
        <w:rPr>
          <w:rFonts w:cs="Times New Roman"/>
          <w:szCs w:val="18"/>
        </w:rPr>
        <w:t>10</w:t>
      </w:r>
      <w:r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   </w:t>
      </w:r>
      <w:proofErr w:type="gramEnd"/>
      <w:r w:rsidRPr="00BA4485">
        <w:rPr>
          <w:rFonts w:cs="Times New Roman"/>
          <w:szCs w:val="18"/>
        </w:rPr>
        <w:t xml:space="preserve">  (</w:t>
      </w:r>
      <w:r w:rsidRPr="00CA1479">
        <w:rPr>
          <w:rFonts w:cs="Times New Roman"/>
          <w:color w:val="EE0000"/>
          <w:szCs w:val="18"/>
        </w:rPr>
        <w:t xml:space="preserve">Here is </w:t>
      </w:r>
      <w:r w:rsidRPr="00CA1479">
        <w:rPr>
          <w:rFonts w:cs="Times New Roman"/>
          <w:b/>
          <w:bCs/>
          <w:color w:val="EE0000"/>
          <w:szCs w:val="18"/>
        </w:rPr>
        <w:t xml:space="preserve">width x </w:t>
      </w:r>
      <w:r w:rsidR="00CA1479" w:rsidRPr="00CA1479">
        <w:rPr>
          <w:rFonts w:cs="Times New Roman"/>
          <w:b/>
          <w:bCs/>
          <w:color w:val="EE0000"/>
          <w:szCs w:val="18"/>
        </w:rPr>
        <w:t xml:space="preserve">thickness x </w:t>
      </w:r>
      <w:r w:rsidRPr="00CA1479">
        <w:rPr>
          <w:rFonts w:cs="Times New Roman"/>
          <w:b/>
          <w:bCs/>
          <w:color w:val="EE0000"/>
          <w:szCs w:val="18"/>
        </w:rPr>
        <w:t>length</w:t>
      </w:r>
      <w:r w:rsidRPr="00BA4485">
        <w:rPr>
          <w:rFonts w:cs="Times New Roman"/>
          <w:szCs w:val="18"/>
        </w:rPr>
        <w:t xml:space="preserve">)              </w:t>
      </w:r>
    </w:p>
    <w:p w14:paraId="170B7ACF" w14:textId="77777777" w:rsidR="00A858D5" w:rsidRDefault="00A858D5" w:rsidP="00A858D5">
      <w:pPr>
        <w:pStyle w:val="NoSpacing"/>
      </w:pPr>
    </w:p>
    <w:p w14:paraId="109B076F" w14:textId="77777777" w:rsidR="00A858D5" w:rsidRDefault="00A858D5" w:rsidP="00A858D5">
      <w:pPr>
        <w:pStyle w:val="NoSpacing"/>
      </w:pPr>
    </w:p>
    <w:p w14:paraId="072F6052" w14:textId="77777777" w:rsidR="00A858D5" w:rsidRDefault="00A858D5" w:rsidP="00A858D5">
      <w:pPr>
        <w:pStyle w:val="NoSpacing"/>
      </w:pPr>
    </w:p>
    <w:p w14:paraId="65C89703" w14:textId="77777777" w:rsidR="00A858D5" w:rsidRDefault="00A858D5" w:rsidP="00A858D5">
      <w:pPr>
        <w:pStyle w:val="NoSpacing"/>
      </w:pPr>
    </w:p>
    <w:p w14:paraId="170C7BAF" w14:textId="77777777" w:rsidR="00A858D5" w:rsidRDefault="00A858D5" w:rsidP="00A858D5">
      <w:pPr>
        <w:pStyle w:val="NoSpacing"/>
      </w:pPr>
    </w:p>
    <w:p w14:paraId="53613761" w14:textId="77777777" w:rsidR="00A858D5" w:rsidRDefault="00A858D5" w:rsidP="00A858D5">
      <w:pPr>
        <w:pStyle w:val="NoSpacing"/>
      </w:pPr>
    </w:p>
    <w:p w14:paraId="50DB96BD" w14:textId="2F9A3F92" w:rsidR="00D433F8" w:rsidRDefault="00D433F8" w:rsidP="00A858D5">
      <w:pPr>
        <w:pStyle w:val="NoSpacing"/>
      </w:pPr>
    </w:p>
    <w:p w14:paraId="1AF47477" w14:textId="1DBB257F" w:rsidR="00D433F8" w:rsidRDefault="00D433F8" w:rsidP="00A858D5">
      <w:pPr>
        <w:pStyle w:val="NoSpacing"/>
      </w:pPr>
    </w:p>
    <w:p w14:paraId="3077C598" w14:textId="0F37BAA1" w:rsidR="00D433F8" w:rsidRPr="009F0333" w:rsidRDefault="00D433F8" w:rsidP="009F0333">
      <w:pPr>
        <w:spacing w:line="360" w:lineRule="auto"/>
        <w:rPr>
          <w:sz w:val="20"/>
          <w:szCs w:val="20"/>
        </w:rPr>
      </w:pPr>
      <w:r w:rsidRPr="009F0333">
        <w:rPr>
          <w:rFonts w:hint="eastAsia"/>
          <w:sz w:val="20"/>
          <w:szCs w:val="20"/>
        </w:rPr>
        <w:t xml:space="preserve">3 </w:t>
      </w:r>
      <w:r w:rsidR="009F0333" w:rsidRPr="009F0333">
        <w:rPr>
          <w:rFonts w:hint="eastAsia"/>
          <w:sz w:val="20"/>
          <w:szCs w:val="20"/>
        </w:rPr>
        <w:t>Bolt and Screw</w:t>
      </w:r>
    </w:p>
    <w:tbl>
      <w:tblPr>
        <w:tblW w:w="69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71"/>
        <w:gridCol w:w="3544"/>
        <w:gridCol w:w="2126"/>
      </w:tblGrid>
      <w:tr w:rsidR="00200BE6" w:rsidRPr="00200BE6" w14:paraId="2FB7D4C5" w14:textId="77777777" w:rsidTr="00F72823">
        <w:trPr>
          <w:trHeight w:val="265"/>
        </w:trPr>
        <w:tc>
          <w:tcPr>
            <w:tcW w:w="1271" w:type="dxa"/>
            <w:shd w:val="clear" w:color="auto" w:fill="ED7D31" w:themeFill="accent2"/>
            <w:vAlign w:val="center"/>
            <w:hideMark/>
          </w:tcPr>
          <w:p w14:paraId="3B255923" w14:textId="77777777" w:rsidR="00200BE6" w:rsidRPr="00200BE6" w:rsidRDefault="00200BE6" w:rsidP="00200BE6">
            <w:pPr>
              <w:pStyle w:val="NoSpacing"/>
              <w:spacing w:line="200" w:lineRule="exact"/>
              <w:jc w:val="center"/>
              <w:rPr>
                <w:b/>
                <w:bCs/>
              </w:rPr>
            </w:pPr>
            <w:r w:rsidRPr="00200BE6">
              <w:rPr>
                <w:b/>
                <w:bCs/>
              </w:rPr>
              <w:t>Term</w:t>
            </w:r>
          </w:p>
        </w:tc>
        <w:tc>
          <w:tcPr>
            <w:tcW w:w="3544" w:type="dxa"/>
            <w:shd w:val="clear" w:color="auto" w:fill="ED7D31" w:themeFill="accent2"/>
            <w:vAlign w:val="center"/>
            <w:hideMark/>
          </w:tcPr>
          <w:p w14:paraId="22D9671D" w14:textId="77777777" w:rsidR="00200BE6" w:rsidRPr="00200BE6" w:rsidRDefault="00200BE6" w:rsidP="00200BE6">
            <w:pPr>
              <w:pStyle w:val="NoSpacing"/>
              <w:spacing w:line="200" w:lineRule="exact"/>
              <w:jc w:val="center"/>
              <w:rPr>
                <w:b/>
                <w:bCs/>
              </w:rPr>
            </w:pPr>
            <w:r w:rsidRPr="00200BE6">
              <w:rPr>
                <w:b/>
                <w:bCs/>
              </w:rPr>
              <w:t>Description</w:t>
            </w:r>
          </w:p>
        </w:tc>
        <w:tc>
          <w:tcPr>
            <w:tcW w:w="2126" w:type="dxa"/>
            <w:shd w:val="clear" w:color="auto" w:fill="ED7D31" w:themeFill="accent2"/>
            <w:vAlign w:val="center"/>
            <w:hideMark/>
          </w:tcPr>
          <w:p w14:paraId="09557D62" w14:textId="77777777" w:rsidR="00200BE6" w:rsidRPr="00200BE6" w:rsidRDefault="00200BE6" w:rsidP="00200BE6">
            <w:pPr>
              <w:pStyle w:val="NoSpacing"/>
              <w:spacing w:line="200" w:lineRule="exact"/>
              <w:jc w:val="center"/>
              <w:rPr>
                <w:b/>
                <w:bCs/>
              </w:rPr>
            </w:pPr>
            <w:r w:rsidRPr="00200BE6">
              <w:rPr>
                <w:b/>
                <w:bCs/>
              </w:rPr>
              <w:t>Typical Use Case</w:t>
            </w:r>
          </w:p>
        </w:tc>
      </w:tr>
      <w:tr w:rsidR="00200BE6" w:rsidRPr="00200BE6" w14:paraId="75DF8DD4" w14:textId="77777777" w:rsidTr="00F72823">
        <w:trPr>
          <w:trHeight w:val="217"/>
        </w:trPr>
        <w:tc>
          <w:tcPr>
            <w:tcW w:w="1271" w:type="dxa"/>
            <w:shd w:val="clear" w:color="auto" w:fill="00B0F0"/>
            <w:vAlign w:val="center"/>
            <w:hideMark/>
          </w:tcPr>
          <w:p w14:paraId="3A6A5DF0" w14:textId="77777777" w:rsidR="00200BE6" w:rsidRPr="00200BE6" w:rsidRDefault="00200BE6" w:rsidP="00200BE6">
            <w:pPr>
              <w:pStyle w:val="NoSpacing"/>
              <w:spacing w:line="200" w:lineRule="exact"/>
            </w:pPr>
            <w:r w:rsidRPr="00200BE6">
              <w:t>Screw</w:t>
            </w:r>
          </w:p>
        </w:tc>
        <w:tc>
          <w:tcPr>
            <w:tcW w:w="3544" w:type="dxa"/>
            <w:shd w:val="clear" w:color="auto" w:fill="00B0F0"/>
            <w:vAlign w:val="center"/>
            <w:hideMark/>
          </w:tcPr>
          <w:p w14:paraId="1DA287E5" w14:textId="77777777" w:rsidR="00200BE6" w:rsidRPr="00200BE6" w:rsidRDefault="00200BE6" w:rsidP="00200BE6">
            <w:pPr>
              <w:pStyle w:val="NoSpacing"/>
              <w:spacing w:line="200" w:lineRule="exact"/>
            </w:pPr>
            <w:r w:rsidRPr="00200BE6">
              <w:t>A fastener with external threads that engages directly into a material (e.g., wood, plastic, metal). Often forms its own mating thread.</w:t>
            </w:r>
          </w:p>
        </w:tc>
        <w:tc>
          <w:tcPr>
            <w:tcW w:w="2126" w:type="dxa"/>
            <w:shd w:val="clear" w:color="auto" w:fill="00B0F0"/>
            <w:vAlign w:val="center"/>
            <w:hideMark/>
          </w:tcPr>
          <w:p w14:paraId="7F442F82" w14:textId="77777777" w:rsidR="00200BE6" w:rsidRPr="00200BE6" w:rsidRDefault="00200BE6" w:rsidP="00200BE6">
            <w:pPr>
              <w:pStyle w:val="NoSpacing"/>
              <w:spacing w:line="200" w:lineRule="exact"/>
            </w:pPr>
            <w:r w:rsidRPr="00200BE6">
              <w:t>Fastening into tapped holes or soft material</w:t>
            </w:r>
          </w:p>
        </w:tc>
      </w:tr>
      <w:tr w:rsidR="00200BE6" w:rsidRPr="00200BE6" w14:paraId="5F71D7A4" w14:textId="77777777" w:rsidTr="00F72823">
        <w:trPr>
          <w:trHeight w:val="354"/>
        </w:trPr>
        <w:tc>
          <w:tcPr>
            <w:tcW w:w="1271" w:type="dxa"/>
            <w:shd w:val="clear" w:color="auto" w:fill="00B050"/>
            <w:vAlign w:val="center"/>
            <w:hideMark/>
          </w:tcPr>
          <w:p w14:paraId="1C50E4BF" w14:textId="77777777" w:rsidR="00200BE6" w:rsidRPr="00200BE6" w:rsidRDefault="00200BE6" w:rsidP="00200BE6">
            <w:pPr>
              <w:pStyle w:val="NoSpacing"/>
              <w:spacing w:line="200" w:lineRule="exact"/>
            </w:pPr>
            <w:r w:rsidRPr="00200BE6">
              <w:t>Bolt</w:t>
            </w:r>
          </w:p>
        </w:tc>
        <w:tc>
          <w:tcPr>
            <w:tcW w:w="3544" w:type="dxa"/>
            <w:shd w:val="clear" w:color="auto" w:fill="00B050"/>
            <w:vAlign w:val="center"/>
            <w:hideMark/>
          </w:tcPr>
          <w:p w14:paraId="6664280F" w14:textId="3FF4636E" w:rsidR="00200BE6" w:rsidRPr="00200BE6" w:rsidRDefault="00200BE6" w:rsidP="00200BE6">
            <w:pPr>
              <w:pStyle w:val="NoSpacing"/>
              <w:spacing w:line="200" w:lineRule="exact"/>
            </w:pPr>
            <w:bookmarkStart w:id="1" w:name="OLE_LINK1"/>
            <w:r w:rsidRPr="00200BE6">
              <w:t xml:space="preserve">A fastener with external threads designed to be used with a nut (or into a pre-tapped hole). </w:t>
            </w:r>
            <w:r w:rsidR="00F72823" w:rsidRPr="00200BE6">
              <w:t>Typically,</w:t>
            </w:r>
            <w:r w:rsidRPr="00200BE6">
              <w:t xml:space="preserve"> not self-tapping.</w:t>
            </w:r>
            <w:bookmarkEnd w:id="1"/>
          </w:p>
        </w:tc>
        <w:tc>
          <w:tcPr>
            <w:tcW w:w="2126" w:type="dxa"/>
            <w:shd w:val="clear" w:color="auto" w:fill="00B050"/>
            <w:vAlign w:val="center"/>
            <w:hideMark/>
          </w:tcPr>
          <w:p w14:paraId="2B61BBE4" w14:textId="77777777" w:rsidR="00200BE6" w:rsidRPr="00200BE6" w:rsidRDefault="00200BE6" w:rsidP="00200BE6">
            <w:pPr>
              <w:pStyle w:val="NoSpacing"/>
              <w:spacing w:line="200" w:lineRule="exact"/>
            </w:pPr>
            <w:r w:rsidRPr="00200BE6">
              <w:t>Clamping parts together with nut &amp; washer</w:t>
            </w:r>
          </w:p>
        </w:tc>
      </w:tr>
      <w:tr w:rsidR="00200BE6" w:rsidRPr="00200BE6" w14:paraId="094B6674" w14:textId="77777777" w:rsidTr="00F72823">
        <w:trPr>
          <w:trHeight w:val="53"/>
        </w:trPr>
        <w:tc>
          <w:tcPr>
            <w:tcW w:w="1271" w:type="dxa"/>
            <w:shd w:val="clear" w:color="auto" w:fill="00B0F0"/>
            <w:vAlign w:val="center"/>
            <w:hideMark/>
          </w:tcPr>
          <w:p w14:paraId="2D6AA92A" w14:textId="77777777" w:rsidR="00200BE6" w:rsidRPr="00200BE6" w:rsidRDefault="00200BE6" w:rsidP="00200BE6">
            <w:pPr>
              <w:pStyle w:val="NoSpacing"/>
              <w:spacing w:line="200" w:lineRule="exact"/>
            </w:pPr>
            <w:r w:rsidRPr="00200BE6">
              <w:t>Thread</w:t>
            </w:r>
          </w:p>
        </w:tc>
        <w:tc>
          <w:tcPr>
            <w:tcW w:w="3544" w:type="dxa"/>
            <w:shd w:val="clear" w:color="auto" w:fill="00B0F0"/>
            <w:vAlign w:val="center"/>
            <w:hideMark/>
          </w:tcPr>
          <w:p w14:paraId="6FE86A06" w14:textId="77777777" w:rsidR="00200BE6" w:rsidRPr="00200BE6" w:rsidRDefault="00200BE6" w:rsidP="00200BE6">
            <w:pPr>
              <w:pStyle w:val="NoSpacing"/>
              <w:spacing w:line="200" w:lineRule="exact"/>
            </w:pPr>
            <w:r w:rsidRPr="00200BE6">
              <w:t>The helical ridge on a screw/bolt or inside a nut/hole. Can be external (male) or internal (female).</w:t>
            </w:r>
          </w:p>
        </w:tc>
        <w:tc>
          <w:tcPr>
            <w:tcW w:w="2126" w:type="dxa"/>
            <w:shd w:val="clear" w:color="auto" w:fill="00B0F0"/>
            <w:vAlign w:val="center"/>
            <w:hideMark/>
          </w:tcPr>
          <w:p w14:paraId="42386A1B" w14:textId="77777777" w:rsidR="00200BE6" w:rsidRPr="00200BE6" w:rsidRDefault="00200BE6" w:rsidP="00200BE6">
            <w:pPr>
              <w:pStyle w:val="NoSpacing"/>
              <w:spacing w:line="200" w:lineRule="exact"/>
            </w:pPr>
            <w:r w:rsidRPr="00200BE6">
              <w:t>Allows mating between components</w:t>
            </w:r>
          </w:p>
        </w:tc>
      </w:tr>
      <w:tr w:rsidR="00200BE6" w:rsidRPr="00200BE6" w14:paraId="7B4A4150" w14:textId="77777777" w:rsidTr="00F72823">
        <w:trPr>
          <w:trHeight w:val="236"/>
        </w:trPr>
        <w:tc>
          <w:tcPr>
            <w:tcW w:w="1271" w:type="dxa"/>
            <w:shd w:val="clear" w:color="auto" w:fill="00B050"/>
            <w:vAlign w:val="center"/>
            <w:hideMark/>
          </w:tcPr>
          <w:p w14:paraId="604C1537" w14:textId="77777777" w:rsidR="00F72823" w:rsidRDefault="00200BE6" w:rsidP="00200BE6">
            <w:pPr>
              <w:pStyle w:val="NoSpacing"/>
              <w:spacing w:line="200" w:lineRule="exact"/>
            </w:pPr>
            <w:r w:rsidRPr="00200BE6">
              <w:t>Stud</w:t>
            </w:r>
            <w:r w:rsidR="00F72823">
              <w:rPr>
                <w:rFonts w:hint="eastAsia"/>
              </w:rPr>
              <w:t xml:space="preserve"> </w:t>
            </w:r>
          </w:p>
          <w:p w14:paraId="2CA61F0C" w14:textId="6D2284C3" w:rsidR="00200BE6" w:rsidRPr="00200BE6" w:rsidRDefault="00F72823" w:rsidP="00200BE6">
            <w:pPr>
              <w:pStyle w:val="NoSpacing"/>
              <w:spacing w:line="200" w:lineRule="exact"/>
            </w:pPr>
            <w:r>
              <w:rPr>
                <w:rFonts w:hint="eastAsia"/>
              </w:rPr>
              <w:t>(Ready Rod)</w:t>
            </w:r>
          </w:p>
        </w:tc>
        <w:tc>
          <w:tcPr>
            <w:tcW w:w="3544" w:type="dxa"/>
            <w:shd w:val="clear" w:color="auto" w:fill="00B050"/>
            <w:vAlign w:val="center"/>
            <w:hideMark/>
          </w:tcPr>
          <w:p w14:paraId="7C01DDF5" w14:textId="77777777" w:rsidR="00200BE6" w:rsidRPr="00200BE6" w:rsidRDefault="00200BE6" w:rsidP="00200BE6">
            <w:pPr>
              <w:pStyle w:val="NoSpacing"/>
              <w:spacing w:line="200" w:lineRule="exact"/>
            </w:pPr>
            <w:r w:rsidRPr="00200BE6">
              <w:t xml:space="preserve">A rod threaded on both ends (or sometimes fully). One end </w:t>
            </w:r>
            <w:proofErr w:type="gramStart"/>
            <w:r w:rsidRPr="00200BE6">
              <w:t>screws</w:t>
            </w:r>
            <w:proofErr w:type="gramEnd"/>
            <w:r w:rsidRPr="00200BE6">
              <w:t xml:space="preserve"> into a part; the other receives a nut. No head.</w:t>
            </w:r>
          </w:p>
        </w:tc>
        <w:tc>
          <w:tcPr>
            <w:tcW w:w="2126" w:type="dxa"/>
            <w:shd w:val="clear" w:color="auto" w:fill="00B050"/>
            <w:vAlign w:val="center"/>
            <w:hideMark/>
          </w:tcPr>
          <w:p w14:paraId="6EACEE98" w14:textId="77777777" w:rsidR="00200BE6" w:rsidRPr="00200BE6" w:rsidRDefault="00200BE6" w:rsidP="00200BE6">
            <w:pPr>
              <w:pStyle w:val="NoSpacing"/>
              <w:spacing w:line="200" w:lineRule="exact"/>
            </w:pPr>
            <w:r w:rsidRPr="00200BE6">
              <w:t>Engine blocks, heavy equipment, flanged joints</w:t>
            </w:r>
          </w:p>
        </w:tc>
      </w:tr>
    </w:tbl>
    <w:p w14:paraId="496D84E8" w14:textId="60BEFE39" w:rsidR="00A858D5" w:rsidRDefault="00A858D5" w:rsidP="00A858D5">
      <w:pPr>
        <w:pStyle w:val="NoSpacing"/>
      </w:pPr>
    </w:p>
    <w:p w14:paraId="515845C3" w14:textId="1A2BAD3F" w:rsidR="00200BE6" w:rsidRPr="00BA4485" w:rsidRDefault="00F72823" w:rsidP="00200BE6">
      <w:pPr>
        <w:pStyle w:val="NoSpacing"/>
        <w:spacing w:line="276" w:lineRule="auto"/>
        <w:rPr>
          <w:rFonts w:cs="Times New Roman"/>
        </w:rPr>
      </w:pPr>
      <w:r w:rsidRPr="00093CAD">
        <w:rPr>
          <w:noProof/>
        </w:rPr>
        <w:drawing>
          <wp:anchor distT="0" distB="0" distL="114300" distR="114300" simplePos="0" relativeHeight="251658240" behindDoc="1" locked="0" layoutInCell="1" allowOverlap="1" wp14:anchorId="255B3F22" wp14:editId="6D9C2FE5">
            <wp:simplePos x="0" y="0"/>
            <wp:positionH relativeFrom="column">
              <wp:posOffset>2974207</wp:posOffset>
            </wp:positionH>
            <wp:positionV relativeFrom="paragraph">
              <wp:posOffset>11743</wp:posOffset>
            </wp:positionV>
            <wp:extent cx="1180531" cy="588584"/>
            <wp:effectExtent l="0" t="0" r="635" b="2540"/>
            <wp:wrapNone/>
            <wp:docPr id="1962887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887658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0531" cy="5885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00BE6" w:rsidRPr="00BA4485">
        <w:rPr>
          <w:rFonts w:cs="Times New Roman"/>
        </w:rPr>
        <w:t>Description of them in BOM:</w:t>
      </w:r>
    </w:p>
    <w:p w14:paraId="07E6DC19" w14:textId="07B978C5" w:rsidR="00A858D5" w:rsidRDefault="00200BE6" w:rsidP="00A858D5">
      <w:pPr>
        <w:pStyle w:val="NoSpacing"/>
      </w:pPr>
      <w:r>
        <w:rPr>
          <w:rFonts w:hint="eastAsia"/>
        </w:rPr>
        <w:t xml:space="preserve">2 x M3 x 1.25-6H/7g-LH </w:t>
      </w:r>
      <w:r w:rsidR="00093CAD">
        <w:rPr>
          <w:rFonts w:hint="eastAsia"/>
        </w:rPr>
        <w:sym w:font="Symbol" w:char="F0AF"/>
      </w:r>
      <w:r w:rsidR="00093CAD">
        <w:rPr>
          <w:rFonts w:hint="eastAsia"/>
        </w:rPr>
        <w:t>5</w:t>
      </w:r>
      <w:proofErr w:type="gramStart"/>
      <w:r w:rsidR="00093CAD">
        <w:rPr>
          <w:rFonts w:hint="eastAsia"/>
        </w:rPr>
        <w:t xml:space="preserve"> </w:t>
      </w:r>
      <w:r>
        <w:rPr>
          <w:rFonts w:hint="eastAsia"/>
        </w:rPr>
        <w:t xml:space="preserve">  (</w:t>
      </w:r>
      <w:proofErr w:type="gramEnd"/>
      <w:r>
        <w:rPr>
          <w:rFonts w:hint="eastAsia"/>
        </w:rPr>
        <w:t>Completely Penetrate)</w:t>
      </w:r>
      <w:r w:rsidR="00F1626C">
        <w:rPr>
          <w:rFonts w:hint="eastAsia"/>
        </w:rPr>
        <w:t xml:space="preserve">  </w:t>
      </w:r>
    </w:p>
    <w:p w14:paraId="13BCFED0" w14:textId="447AC45D" w:rsidR="00E75CE3" w:rsidRDefault="00FC0111" w:rsidP="00A858D5">
      <w:pPr>
        <w:pStyle w:val="NoSpacing"/>
      </w:pPr>
      <w:r>
        <w:t>¼</w:t>
      </w:r>
      <w:r>
        <w:rPr>
          <w:rFonts w:hint="eastAsia"/>
        </w:rPr>
        <w:t xml:space="preserve"> </w:t>
      </w:r>
      <w:r w:rsidR="00093CAD">
        <w:rPr>
          <w:rFonts w:hint="eastAsia"/>
        </w:rPr>
        <w:t>N</w:t>
      </w:r>
      <w:r w:rsidR="002240FB">
        <w:rPr>
          <w:rFonts w:hint="eastAsia"/>
        </w:rPr>
        <w:t>P</w:t>
      </w:r>
      <w:r w:rsidR="00093CAD">
        <w:rPr>
          <w:rFonts w:hint="eastAsia"/>
        </w:rPr>
        <w:t>T</w:t>
      </w:r>
      <w:r w:rsidR="00093CAD">
        <w:rPr>
          <w:rFonts w:hint="eastAsia"/>
        </w:rPr>
        <w:sym w:font="Symbol" w:char="F0AF"/>
      </w:r>
      <w:proofErr w:type="gramStart"/>
      <w:r w:rsidR="00093CAD">
        <w:rPr>
          <w:rFonts w:hint="eastAsia"/>
        </w:rPr>
        <w:t>5</w:t>
      </w:r>
      <w:r w:rsidR="008423CC" w:rsidRPr="00F72823">
        <w:rPr>
          <w:rFonts w:asciiTheme="minorHAnsi" w:hAnsiTheme="minorHAnsi" w:cstheme="minorHAnsi"/>
        </w:rPr>
        <w:t>”</w:t>
      </w:r>
      <w:r w:rsidR="00093CAD" w:rsidRPr="00F72823">
        <w:rPr>
          <w:rFonts w:asciiTheme="minorHAnsi" w:hAnsiTheme="minorHAnsi" w:cstheme="minorHAnsi"/>
        </w:rPr>
        <w:t xml:space="preserve"> </w:t>
      </w:r>
      <w:r w:rsidR="00093CAD">
        <w:rPr>
          <w:rFonts w:hint="eastAsia"/>
        </w:rPr>
        <w:t xml:space="preserve"> </w:t>
      </w:r>
      <w:r w:rsidR="00093CAD" w:rsidRPr="00093CAD">
        <w:rPr>
          <w:rFonts w:hint="eastAsia"/>
        </w:rPr>
        <w:t>┕</w:t>
      </w:r>
      <w:proofErr w:type="gramEnd"/>
      <w:r w:rsidR="00093CAD" w:rsidRPr="00093CAD">
        <w:rPr>
          <w:rFonts w:hint="eastAsia"/>
        </w:rPr>
        <w:t>┙</w:t>
      </w:r>
      <w:r w:rsidR="00093CAD">
        <w:rPr>
          <w:rFonts w:hint="eastAsia"/>
        </w:rPr>
        <w:sym w:font="Symbol" w:char="F0AF"/>
      </w:r>
      <w:r w:rsidR="00F1626C">
        <w:rPr>
          <w:rFonts w:hint="eastAsia"/>
        </w:rPr>
        <w:t>2</w:t>
      </w:r>
    </w:p>
    <w:p w14:paraId="2FB11D5A" w14:textId="68D05FBC" w:rsidR="00A858D5" w:rsidRDefault="00F1626C" w:rsidP="00A858D5">
      <w:pPr>
        <w:pStyle w:val="NoSpacing"/>
      </w:pPr>
      <w:r>
        <w:rPr>
          <w:rFonts w:hint="eastAsia"/>
        </w:rPr>
        <w:t>3/8</w:t>
      </w:r>
      <w:r w:rsidR="00FC0111">
        <w:rPr>
          <w:rFonts w:hint="eastAsia"/>
        </w:rPr>
        <w:t xml:space="preserve"> </w:t>
      </w:r>
      <w:r>
        <w:rPr>
          <w:rFonts w:hint="eastAsia"/>
        </w:rPr>
        <w:t>NPS</w:t>
      </w:r>
      <w:r>
        <w:rPr>
          <w:rFonts w:hint="eastAsia"/>
        </w:rPr>
        <w:sym w:font="Symbol" w:char="F0AF"/>
      </w:r>
      <w:proofErr w:type="gramStart"/>
      <w:r>
        <w:rPr>
          <w:rFonts w:hint="eastAsia"/>
        </w:rPr>
        <w:t>5</w:t>
      </w:r>
      <w:r w:rsidRPr="00F72823">
        <w:rPr>
          <w:rFonts w:asciiTheme="minorHAnsi" w:hAnsiTheme="minorHAnsi" w:cstheme="minorHAnsi"/>
        </w:rPr>
        <w:t>”</w:t>
      </w:r>
      <w:r>
        <w:rPr>
          <w:rFonts w:hint="eastAsia"/>
        </w:rPr>
        <w:t xml:space="preserve">   </w:t>
      </w:r>
      <w:proofErr w:type="gramEnd"/>
      <w:r>
        <w:rPr>
          <w:rFonts w:hint="eastAsia"/>
        </w:rPr>
        <w:t>Hole</w:t>
      </w:r>
      <w:r>
        <w:rPr>
          <w:rFonts w:hint="eastAsia"/>
        </w:rPr>
        <w:sym w:font="Symbol" w:char="F0AF"/>
      </w:r>
      <w:r>
        <w:rPr>
          <w:rFonts w:hint="eastAsia"/>
        </w:rPr>
        <w:t>7</w:t>
      </w:r>
      <w:r w:rsidR="00463DF5" w:rsidRPr="00F72823">
        <w:rPr>
          <w:rFonts w:asciiTheme="minorHAnsi" w:hAnsiTheme="minorHAnsi" w:cstheme="minorHAnsi"/>
        </w:rPr>
        <w:t>”</w:t>
      </w:r>
      <w:r w:rsidR="00463DF5">
        <w:rPr>
          <w:rFonts w:hint="eastAsia"/>
        </w:rPr>
        <w:t xml:space="preserve">  </w:t>
      </w:r>
    </w:p>
    <w:p w14:paraId="3387E119" w14:textId="77777777" w:rsidR="00A858D5" w:rsidRDefault="00A858D5" w:rsidP="00A858D5">
      <w:pPr>
        <w:pStyle w:val="NoSpacing"/>
      </w:pPr>
    </w:p>
    <w:p w14:paraId="0BBF59FB" w14:textId="77777777" w:rsidR="00A858D5" w:rsidRDefault="00A858D5" w:rsidP="00A858D5">
      <w:pPr>
        <w:pStyle w:val="NoSpacing"/>
      </w:pPr>
    </w:p>
    <w:tbl>
      <w:tblPr>
        <w:tblW w:w="75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9"/>
        <w:gridCol w:w="1560"/>
        <w:gridCol w:w="1275"/>
        <w:gridCol w:w="1560"/>
        <w:gridCol w:w="850"/>
        <w:gridCol w:w="1134"/>
      </w:tblGrid>
      <w:tr w:rsidR="008B32FB" w:rsidRPr="00F962BD" w14:paraId="4808BC21" w14:textId="77777777" w:rsidTr="000F7BC4">
        <w:trPr>
          <w:trHeight w:val="368"/>
        </w:trPr>
        <w:tc>
          <w:tcPr>
            <w:tcW w:w="1129" w:type="dxa"/>
            <w:shd w:val="clear" w:color="auto" w:fill="ED7D31" w:themeFill="accent2"/>
            <w:vAlign w:val="center"/>
            <w:hideMark/>
          </w:tcPr>
          <w:p w14:paraId="109A5D8F" w14:textId="77777777" w:rsidR="008B32FB" w:rsidRPr="00F962BD" w:rsidRDefault="008B32FB" w:rsidP="008B32FB">
            <w:pPr>
              <w:pStyle w:val="NoSpacing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Abbreviation</w:t>
            </w:r>
          </w:p>
        </w:tc>
        <w:tc>
          <w:tcPr>
            <w:tcW w:w="1560" w:type="dxa"/>
            <w:shd w:val="clear" w:color="auto" w:fill="ED7D31" w:themeFill="accent2"/>
            <w:vAlign w:val="center"/>
            <w:hideMark/>
          </w:tcPr>
          <w:p w14:paraId="0D03EAF4" w14:textId="77777777" w:rsidR="008B32FB" w:rsidRPr="00F962BD" w:rsidRDefault="008B32FB" w:rsidP="008B32FB">
            <w:pPr>
              <w:pStyle w:val="NoSpacing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Full Name</w:t>
            </w:r>
          </w:p>
        </w:tc>
        <w:tc>
          <w:tcPr>
            <w:tcW w:w="1275" w:type="dxa"/>
            <w:shd w:val="clear" w:color="auto" w:fill="ED7D31" w:themeFill="accent2"/>
            <w:vAlign w:val="center"/>
            <w:hideMark/>
          </w:tcPr>
          <w:p w14:paraId="6A59485D" w14:textId="77777777" w:rsidR="008B32FB" w:rsidRPr="00F962BD" w:rsidRDefault="008B32FB" w:rsidP="008B32FB">
            <w:pPr>
              <w:pStyle w:val="NoSpacing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Thread Type</w:t>
            </w:r>
          </w:p>
        </w:tc>
        <w:tc>
          <w:tcPr>
            <w:tcW w:w="1560" w:type="dxa"/>
            <w:shd w:val="clear" w:color="auto" w:fill="ED7D31" w:themeFill="accent2"/>
            <w:vAlign w:val="center"/>
            <w:hideMark/>
          </w:tcPr>
          <w:p w14:paraId="7E39FAB0" w14:textId="77777777" w:rsidR="008B32FB" w:rsidRPr="00F962BD" w:rsidRDefault="008B32FB" w:rsidP="008B32FB">
            <w:pPr>
              <w:pStyle w:val="NoSpacing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Application</w:t>
            </w:r>
          </w:p>
        </w:tc>
        <w:tc>
          <w:tcPr>
            <w:tcW w:w="850" w:type="dxa"/>
            <w:shd w:val="clear" w:color="auto" w:fill="ED7D31" w:themeFill="accent2"/>
            <w:vAlign w:val="center"/>
            <w:hideMark/>
          </w:tcPr>
          <w:p w14:paraId="11532927" w14:textId="45E89C15" w:rsidR="008B32FB" w:rsidRPr="00F962BD" w:rsidRDefault="008B32FB" w:rsidP="008B32FB">
            <w:pPr>
              <w:pStyle w:val="NoSpacing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Tapered</w:t>
            </w:r>
          </w:p>
        </w:tc>
        <w:tc>
          <w:tcPr>
            <w:tcW w:w="1134" w:type="dxa"/>
            <w:shd w:val="clear" w:color="auto" w:fill="ED7D31" w:themeFill="accent2"/>
            <w:vAlign w:val="center"/>
            <w:hideMark/>
          </w:tcPr>
          <w:p w14:paraId="3E5E7058" w14:textId="77777777" w:rsidR="008B32FB" w:rsidRPr="00F962BD" w:rsidRDefault="008B32FB" w:rsidP="008B32FB">
            <w:pPr>
              <w:pStyle w:val="NoSpacing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Units</w:t>
            </w:r>
          </w:p>
        </w:tc>
      </w:tr>
      <w:tr w:rsidR="008B32FB" w:rsidRPr="00F962BD" w14:paraId="19643D01" w14:textId="77777777" w:rsidTr="000F7BC4">
        <w:trPr>
          <w:trHeight w:val="416"/>
        </w:trPr>
        <w:tc>
          <w:tcPr>
            <w:tcW w:w="1129" w:type="dxa"/>
            <w:shd w:val="clear" w:color="auto" w:fill="00B0F0"/>
            <w:vAlign w:val="center"/>
            <w:hideMark/>
          </w:tcPr>
          <w:p w14:paraId="122627DD" w14:textId="77777777" w:rsidR="008B32FB" w:rsidRPr="00F962BD" w:rsidRDefault="008B32FB" w:rsidP="008B32FB">
            <w:pPr>
              <w:pStyle w:val="NoSpacing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NPT</w:t>
            </w:r>
          </w:p>
        </w:tc>
        <w:tc>
          <w:tcPr>
            <w:tcW w:w="1560" w:type="dxa"/>
            <w:shd w:val="clear" w:color="auto" w:fill="00B0F0"/>
            <w:vAlign w:val="center"/>
            <w:hideMark/>
          </w:tcPr>
          <w:p w14:paraId="5CD41603" w14:textId="77777777" w:rsidR="008B32FB" w:rsidRPr="00F962BD" w:rsidRDefault="008B32FB" w:rsidP="008B32FB">
            <w:pPr>
              <w:pStyle w:val="NoSpacing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National Pipe Taper</w:t>
            </w:r>
          </w:p>
        </w:tc>
        <w:tc>
          <w:tcPr>
            <w:tcW w:w="1275" w:type="dxa"/>
            <w:shd w:val="clear" w:color="auto" w:fill="00B0F0"/>
            <w:vAlign w:val="center"/>
            <w:hideMark/>
          </w:tcPr>
          <w:p w14:paraId="4F5D4AEE" w14:textId="77777777" w:rsidR="008B32FB" w:rsidRPr="00F962BD" w:rsidRDefault="008B32FB" w:rsidP="008B32FB">
            <w:pPr>
              <w:pStyle w:val="NoSpacing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(tapered)</w:t>
            </w:r>
          </w:p>
        </w:tc>
        <w:tc>
          <w:tcPr>
            <w:tcW w:w="1560" w:type="dxa"/>
            <w:shd w:val="clear" w:color="auto" w:fill="00B0F0"/>
            <w:vAlign w:val="center"/>
            <w:hideMark/>
          </w:tcPr>
          <w:p w14:paraId="49105E22" w14:textId="77777777" w:rsidR="008B32FB" w:rsidRPr="00F962BD" w:rsidRDefault="008B32FB" w:rsidP="008B32FB">
            <w:pPr>
              <w:pStyle w:val="NoSpacing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Sealing for fluid/gas (tight fit)</w:t>
            </w:r>
          </w:p>
        </w:tc>
        <w:tc>
          <w:tcPr>
            <w:tcW w:w="850" w:type="dxa"/>
            <w:shd w:val="clear" w:color="auto" w:fill="00B0F0"/>
            <w:vAlign w:val="center"/>
            <w:hideMark/>
          </w:tcPr>
          <w:p w14:paraId="13F817BE" w14:textId="21BE5392" w:rsidR="008B32FB" w:rsidRPr="00F962BD" w:rsidRDefault="008B32FB" w:rsidP="008B32FB">
            <w:pPr>
              <w:pStyle w:val="NoSpacing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✅</w:t>
            </w:r>
          </w:p>
        </w:tc>
        <w:tc>
          <w:tcPr>
            <w:tcW w:w="1134" w:type="dxa"/>
            <w:shd w:val="clear" w:color="auto" w:fill="00B0F0"/>
            <w:vAlign w:val="center"/>
            <w:hideMark/>
          </w:tcPr>
          <w:p w14:paraId="2FB3A240" w14:textId="77777777" w:rsidR="008B32FB" w:rsidRPr="00F962BD" w:rsidRDefault="008B32FB" w:rsidP="008B32FB">
            <w:pPr>
              <w:pStyle w:val="NoSpacing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7D59317D" w14:textId="77777777" w:rsidTr="000F7BC4">
        <w:trPr>
          <w:trHeight w:val="280"/>
        </w:trPr>
        <w:tc>
          <w:tcPr>
            <w:tcW w:w="1129" w:type="dxa"/>
            <w:shd w:val="clear" w:color="auto" w:fill="00B0F0"/>
            <w:vAlign w:val="center"/>
            <w:hideMark/>
          </w:tcPr>
          <w:p w14:paraId="35851B57" w14:textId="77777777" w:rsidR="008B32FB" w:rsidRPr="00F962BD" w:rsidRDefault="008B32FB" w:rsidP="008B32FB">
            <w:pPr>
              <w:pStyle w:val="NoSpacing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NPS</w:t>
            </w:r>
          </w:p>
        </w:tc>
        <w:tc>
          <w:tcPr>
            <w:tcW w:w="1560" w:type="dxa"/>
            <w:shd w:val="clear" w:color="auto" w:fill="00B0F0"/>
            <w:vAlign w:val="center"/>
            <w:hideMark/>
          </w:tcPr>
          <w:p w14:paraId="4E76B97D" w14:textId="77777777" w:rsidR="008B32FB" w:rsidRPr="00F962BD" w:rsidRDefault="008B32FB" w:rsidP="008B32FB">
            <w:pPr>
              <w:pStyle w:val="NoSpacing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National Pipe Straight</w:t>
            </w:r>
          </w:p>
        </w:tc>
        <w:tc>
          <w:tcPr>
            <w:tcW w:w="1275" w:type="dxa"/>
            <w:shd w:val="clear" w:color="auto" w:fill="00B0F0"/>
            <w:vAlign w:val="center"/>
            <w:hideMark/>
          </w:tcPr>
          <w:p w14:paraId="3BB6C4EE" w14:textId="77777777" w:rsidR="008B32FB" w:rsidRPr="00F962BD" w:rsidRDefault="008B32FB" w:rsidP="008B32FB">
            <w:pPr>
              <w:pStyle w:val="NoSpacing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(straight)</w:t>
            </w:r>
          </w:p>
        </w:tc>
        <w:tc>
          <w:tcPr>
            <w:tcW w:w="1560" w:type="dxa"/>
            <w:shd w:val="clear" w:color="auto" w:fill="00B0F0"/>
            <w:vAlign w:val="center"/>
            <w:hideMark/>
          </w:tcPr>
          <w:p w14:paraId="6DADB41A" w14:textId="77777777" w:rsidR="008B32FB" w:rsidRPr="00F962BD" w:rsidRDefault="008B32FB" w:rsidP="008B32FB">
            <w:pPr>
              <w:pStyle w:val="NoSpacing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Fluid/gas with gasket/seal</w:t>
            </w:r>
          </w:p>
        </w:tc>
        <w:tc>
          <w:tcPr>
            <w:tcW w:w="850" w:type="dxa"/>
            <w:shd w:val="clear" w:color="auto" w:fill="00B0F0"/>
            <w:vAlign w:val="center"/>
            <w:hideMark/>
          </w:tcPr>
          <w:p w14:paraId="3BE33AE3" w14:textId="0B2A4F1A" w:rsidR="008B32FB" w:rsidRPr="00F962BD" w:rsidRDefault="008B32FB" w:rsidP="008B32FB">
            <w:pPr>
              <w:pStyle w:val="NoSpacing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00B0F0"/>
            <w:vAlign w:val="center"/>
            <w:hideMark/>
          </w:tcPr>
          <w:p w14:paraId="1756F09B" w14:textId="77777777" w:rsidR="008B32FB" w:rsidRPr="00F962BD" w:rsidRDefault="008B32FB" w:rsidP="008B32FB">
            <w:pPr>
              <w:pStyle w:val="NoSpacing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1D718F94" w14:textId="77777777" w:rsidTr="000F7BC4">
        <w:trPr>
          <w:trHeight w:val="204"/>
        </w:trPr>
        <w:tc>
          <w:tcPr>
            <w:tcW w:w="1129" w:type="dxa"/>
            <w:shd w:val="clear" w:color="auto" w:fill="00B050"/>
            <w:vAlign w:val="center"/>
            <w:hideMark/>
          </w:tcPr>
          <w:p w14:paraId="61CC77AD" w14:textId="21C9782D" w:rsidR="008B32FB" w:rsidRPr="00F962BD" w:rsidRDefault="008B32FB" w:rsidP="008B32FB">
            <w:pPr>
              <w:pStyle w:val="NoSpacing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UNC</w:t>
            </w:r>
            <w:r w:rsidR="002704BB">
              <w:rPr>
                <w:rFonts w:cs="Times New Roman"/>
                <w:sz w:val="16"/>
                <w:szCs w:val="16"/>
              </w:rPr>
              <w:t xml:space="preserve"> (NC)</w:t>
            </w:r>
          </w:p>
        </w:tc>
        <w:tc>
          <w:tcPr>
            <w:tcW w:w="1560" w:type="dxa"/>
            <w:shd w:val="clear" w:color="auto" w:fill="00B050"/>
            <w:vAlign w:val="center"/>
            <w:hideMark/>
          </w:tcPr>
          <w:p w14:paraId="7C181E02" w14:textId="77777777" w:rsidR="008B32FB" w:rsidRPr="00F962BD" w:rsidRDefault="008B32FB" w:rsidP="008B32FB">
            <w:pPr>
              <w:pStyle w:val="NoSpacing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Unified National Coarse</w:t>
            </w:r>
          </w:p>
        </w:tc>
        <w:tc>
          <w:tcPr>
            <w:tcW w:w="1275" w:type="dxa"/>
            <w:shd w:val="clear" w:color="auto" w:fill="00B050"/>
            <w:vAlign w:val="center"/>
            <w:hideMark/>
          </w:tcPr>
          <w:p w14:paraId="44441DB9" w14:textId="77777777" w:rsidR="008B32FB" w:rsidRPr="00F962BD" w:rsidRDefault="008B32FB" w:rsidP="008B32FB">
            <w:pPr>
              <w:pStyle w:val="NoSpacing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00B050"/>
            <w:vAlign w:val="center"/>
            <w:hideMark/>
          </w:tcPr>
          <w:p w14:paraId="04352ABC" w14:textId="77777777" w:rsidR="008B32FB" w:rsidRPr="00F962BD" w:rsidRDefault="008B32FB" w:rsidP="008B32FB">
            <w:pPr>
              <w:pStyle w:val="NoSpacing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General bolts/screws (coarse pitch)</w:t>
            </w:r>
          </w:p>
        </w:tc>
        <w:tc>
          <w:tcPr>
            <w:tcW w:w="850" w:type="dxa"/>
            <w:shd w:val="clear" w:color="auto" w:fill="00B050"/>
            <w:vAlign w:val="center"/>
            <w:hideMark/>
          </w:tcPr>
          <w:p w14:paraId="06B530B0" w14:textId="71293F68" w:rsidR="008B32FB" w:rsidRPr="00F962BD" w:rsidRDefault="008B32FB" w:rsidP="008B32FB">
            <w:pPr>
              <w:pStyle w:val="NoSpacing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00B050"/>
            <w:vAlign w:val="center"/>
            <w:hideMark/>
          </w:tcPr>
          <w:p w14:paraId="701980DD" w14:textId="77777777" w:rsidR="008B32FB" w:rsidRPr="00F962BD" w:rsidRDefault="008B32FB" w:rsidP="008B32FB">
            <w:pPr>
              <w:pStyle w:val="NoSpacing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3E7E34D5" w14:textId="77777777" w:rsidTr="000F7BC4">
        <w:trPr>
          <w:trHeight w:val="53"/>
        </w:trPr>
        <w:tc>
          <w:tcPr>
            <w:tcW w:w="1129" w:type="dxa"/>
            <w:shd w:val="clear" w:color="auto" w:fill="00B050"/>
            <w:vAlign w:val="center"/>
            <w:hideMark/>
          </w:tcPr>
          <w:p w14:paraId="289DECD2" w14:textId="029DFD0F" w:rsidR="008B32FB" w:rsidRPr="00F962BD" w:rsidRDefault="008B32FB" w:rsidP="008B32FB">
            <w:pPr>
              <w:pStyle w:val="NoSpacing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UNF</w:t>
            </w:r>
            <w:r w:rsidR="000D7CF2">
              <w:rPr>
                <w:rFonts w:cs="Times New Roman"/>
                <w:sz w:val="16"/>
                <w:szCs w:val="16"/>
              </w:rPr>
              <w:t xml:space="preserve"> (NF)</w:t>
            </w:r>
          </w:p>
        </w:tc>
        <w:tc>
          <w:tcPr>
            <w:tcW w:w="1560" w:type="dxa"/>
            <w:shd w:val="clear" w:color="auto" w:fill="00B050"/>
            <w:vAlign w:val="center"/>
            <w:hideMark/>
          </w:tcPr>
          <w:p w14:paraId="4D92F5C7" w14:textId="77777777" w:rsidR="008B32FB" w:rsidRPr="00F962BD" w:rsidRDefault="008B32FB" w:rsidP="008B32FB">
            <w:pPr>
              <w:pStyle w:val="NoSpacing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Unified National Fine</w:t>
            </w:r>
          </w:p>
        </w:tc>
        <w:tc>
          <w:tcPr>
            <w:tcW w:w="1275" w:type="dxa"/>
            <w:shd w:val="clear" w:color="auto" w:fill="00B050"/>
            <w:vAlign w:val="center"/>
            <w:hideMark/>
          </w:tcPr>
          <w:p w14:paraId="19EBA3B2" w14:textId="77777777" w:rsidR="008B32FB" w:rsidRPr="00F962BD" w:rsidRDefault="008B32FB" w:rsidP="008B32FB">
            <w:pPr>
              <w:pStyle w:val="NoSpacing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00B050"/>
            <w:vAlign w:val="center"/>
            <w:hideMark/>
          </w:tcPr>
          <w:p w14:paraId="7FF39351" w14:textId="77777777" w:rsidR="008B32FB" w:rsidRPr="00F962BD" w:rsidRDefault="008B32FB" w:rsidP="008B32FB">
            <w:pPr>
              <w:pStyle w:val="NoSpacing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Precision bolts/screws (fine pitch)</w:t>
            </w:r>
          </w:p>
        </w:tc>
        <w:tc>
          <w:tcPr>
            <w:tcW w:w="850" w:type="dxa"/>
            <w:shd w:val="clear" w:color="auto" w:fill="00B050"/>
            <w:vAlign w:val="center"/>
            <w:hideMark/>
          </w:tcPr>
          <w:p w14:paraId="3E677859" w14:textId="56726401" w:rsidR="008B32FB" w:rsidRPr="00F962BD" w:rsidRDefault="008B32FB" w:rsidP="008B32FB">
            <w:pPr>
              <w:pStyle w:val="NoSpacing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00B050"/>
            <w:vAlign w:val="center"/>
            <w:hideMark/>
          </w:tcPr>
          <w:p w14:paraId="2280B3CB" w14:textId="77777777" w:rsidR="008B32FB" w:rsidRPr="00F962BD" w:rsidRDefault="008B32FB" w:rsidP="008B32FB">
            <w:pPr>
              <w:pStyle w:val="NoSpacing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52859F16" w14:textId="77777777" w:rsidTr="000F7BC4">
        <w:trPr>
          <w:trHeight w:val="222"/>
        </w:trPr>
        <w:tc>
          <w:tcPr>
            <w:tcW w:w="1129" w:type="dxa"/>
            <w:shd w:val="clear" w:color="auto" w:fill="00B050"/>
            <w:vAlign w:val="center"/>
            <w:hideMark/>
          </w:tcPr>
          <w:p w14:paraId="0ABDB12A" w14:textId="77777777" w:rsidR="008B32FB" w:rsidRPr="00F962BD" w:rsidRDefault="008B32FB" w:rsidP="008B32FB">
            <w:pPr>
              <w:pStyle w:val="NoSpacing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UNEF</w:t>
            </w:r>
          </w:p>
        </w:tc>
        <w:tc>
          <w:tcPr>
            <w:tcW w:w="1560" w:type="dxa"/>
            <w:shd w:val="clear" w:color="auto" w:fill="00B050"/>
            <w:vAlign w:val="center"/>
            <w:hideMark/>
          </w:tcPr>
          <w:p w14:paraId="2A424D4F" w14:textId="77777777" w:rsidR="008B32FB" w:rsidRPr="00F962BD" w:rsidRDefault="008B32FB" w:rsidP="008B32FB">
            <w:pPr>
              <w:pStyle w:val="NoSpacing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Unified National Extra Fine</w:t>
            </w:r>
          </w:p>
        </w:tc>
        <w:tc>
          <w:tcPr>
            <w:tcW w:w="1275" w:type="dxa"/>
            <w:shd w:val="clear" w:color="auto" w:fill="00B050"/>
            <w:vAlign w:val="center"/>
            <w:hideMark/>
          </w:tcPr>
          <w:p w14:paraId="4C9C9A41" w14:textId="77777777" w:rsidR="008B32FB" w:rsidRPr="00F962BD" w:rsidRDefault="008B32FB" w:rsidP="008B32FB">
            <w:pPr>
              <w:pStyle w:val="NoSpacing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00B050"/>
            <w:vAlign w:val="center"/>
            <w:hideMark/>
          </w:tcPr>
          <w:p w14:paraId="2ED67F30" w14:textId="77777777" w:rsidR="008B32FB" w:rsidRPr="00F962BD" w:rsidRDefault="008B32FB" w:rsidP="008B32FB">
            <w:pPr>
              <w:pStyle w:val="NoSpacing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High precision/light duty</w:t>
            </w:r>
          </w:p>
        </w:tc>
        <w:tc>
          <w:tcPr>
            <w:tcW w:w="850" w:type="dxa"/>
            <w:shd w:val="clear" w:color="auto" w:fill="00B050"/>
            <w:vAlign w:val="center"/>
            <w:hideMark/>
          </w:tcPr>
          <w:p w14:paraId="75DA2A87" w14:textId="7D735180" w:rsidR="008B32FB" w:rsidRPr="00F962BD" w:rsidRDefault="008B32FB" w:rsidP="008B32FB">
            <w:pPr>
              <w:pStyle w:val="NoSpacing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00B050"/>
            <w:vAlign w:val="center"/>
            <w:hideMark/>
          </w:tcPr>
          <w:p w14:paraId="4D9E71EE" w14:textId="77777777" w:rsidR="008B32FB" w:rsidRPr="00F962BD" w:rsidRDefault="008B32FB" w:rsidP="008B32FB">
            <w:pPr>
              <w:pStyle w:val="NoSpacing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4C20FCF1" w14:textId="77777777" w:rsidTr="000F7BC4">
        <w:trPr>
          <w:trHeight w:val="160"/>
        </w:trPr>
        <w:tc>
          <w:tcPr>
            <w:tcW w:w="1129" w:type="dxa"/>
            <w:shd w:val="clear" w:color="auto" w:fill="7B7B7B" w:themeFill="accent3" w:themeFillShade="BF"/>
            <w:vAlign w:val="center"/>
            <w:hideMark/>
          </w:tcPr>
          <w:p w14:paraId="6B34F0D9" w14:textId="77777777" w:rsidR="008B32FB" w:rsidRPr="00F962BD" w:rsidRDefault="008B32FB" w:rsidP="008B32FB">
            <w:pPr>
              <w:pStyle w:val="NoSpacing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M</w:t>
            </w:r>
          </w:p>
        </w:tc>
        <w:tc>
          <w:tcPr>
            <w:tcW w:w="1560" w:type="dxa"/>
            <w:shd w:val="clear" w:color="auto" w:fill="7B7B7B" w:themeFill="accent3" w:themeFillShade="BF"/>
            <w:vAlign w:val="center"/>
            <w:hideMark/>
          </w:tcPr>
          <w:p w14:paraId="69089736" w14:textId="77777777" w:rsidR="008B32FB" w:rsidRPr="00F962BD" w:rsidRDefault="008B32FB" w:rsidP="008B32FB">
            <w:pPr>
              <w:pStyle w:val="NoSpacing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Metric Thread</w:t>
            </w:r>
          </w:p>
        </w:tc>
        <w:tc>
          <w:tcPr>
            <w:tcW w:w="1275" w:type="dxa"/>
            <w:shd w:val="clear" w:color="auto" w:fill="7B7B7B" w:themeFill="accent3" w:themeFillShade="BF"/>
            <w:vAlign w:val="center"/>
            <w:hideMark/>
          </w:tcPr>
          <w:p w14:paraId="099DDF7E" w14:textId="77777777" w:rsidR="008B32FB" w:rsidRPr="00F962BD" w:rsidRDefault="008B32FB" w:rsidP="008B32FB">
            <w:pPr>
              <w:pStyle w:val="NoSpacing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7B7B7B" w:themeFill="accent3" w:themeFillShade="BF"/>
            <w:vAlign w:val="center"/>
            <w:hideMark/>
          </w:tcPr>
          <w:p w14:paraId="08939555" w14:textId="77777777" w:rsidR="008B32FB" w:rsidRPr="00F962BD" w:rsidRDefault="008B32FB" w:rsidP="008B32FB">
            <w:pPr>
              <w:pStyle w:val="NoSpacing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International bolts/screws</w:t>
            </w:r>
          </w:p>
        </w:tc>
        <w:tc>
          <w:tcPr>
            <w:tcW w:w="850" w:type="dxa"/>
            <w:shd w:val="clear" w:color="auto" w:fill="7B7B7B" w:themeFill="accent3" w:themeFillShade="BF"/>
            <w:vAlign w:val="center"/>
            <w:hideMark/>
          </w:tcPr>
          <w:p w14:paraId="20D485F8" w14:textId="4C0AA538" w:rsidR="008B32FB" w:rsidRPr="00F962BD" w:rsidRDefault="008B32FB" w:rsidP="008B32FB">
            <w:pPr>
              <w:pStyle w:val="NoSpacing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7B7B7B" w:themeFill="accent3" w:themeFillShade="BF"/>
            <w:vAlign w:val="center"/>
            <w:hideMark/>
          </w:tcPr>
          <w:p w14:paraId="14243564" w14:textId="77777777" w:rsidR="008B32FB" w:rsidRPr="00F962BD" w:rsidRDefault="008B32FB" w:rsidP="008B32FB">
            <w:pPr>
              <w:pStyle w:val="NoSpacing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Metric</w:t>
            </w:r>
          </w:p>
        </w:tc>
      </w:tr>
      <w:tr w:rsidR="008B32FB" w:rsidRPr="00F962BD" w14:paraId="27DEEDD9" w14:textId="77777777" w:rsidTr="001924C2">
        <w:trPr>
          <w:trHeight w:val="308"/>
        </w:trPr>
        <w:tc>
          <w:tcPr>
            <w:tcW w:w="1129" w:type="dxa"/>
            <w:shd w:val="clear" w:color="auto" w:fill="FFFF00"/>
            <w:vAlign w:val="center"/>
            <w:hideMark/>
          </w:tcPr>
          <w:p w14:paraId="28948B8F" w14:textId="77777777" w:rsidR="008B32FB" w:rsidRPr="00F962BD" w:rsidRDefault="008B32FB" w:rsidP="008B32FB">
            <w:pPr>
              <w:pStyle w:val="NoSpacing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BSPT</w:t>
            </w:r>
          </w:p>
        </w:tc>
        <w:tc>
          <w:tcPr>
            <w:tcW w:w="1560" w:type="dxa"/>
            <w:shd w:val="clear" w:color="auto" w:fill="FFFF00"/>
            <w:vAlign w:val="center"/>
            <w:hideMark/>
          </w:tcPr>
          <w:p w14:paraId="65BAB6E7" w14:textId="77777777" w:rsidR="008B32FB" w:rsidRPr="00F962BD" w:rsidRDefault="008B32FB" w:rsidP="008B32FB">
            <w:pPr>
              <w:pStyle w:val="NoSpacing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 Standard Pipe Taper</w:t>
            </w:r>
          </w:p>
        </w:tc>
        <w:tc>
          <w:tcPr>
            <w:tcW w:w="1275" w:type="dxa"/>
            <w:shd w:val="clear" w:color="auto" w:fill="FFFF00"/>
            <w:vAlign w:val="center"/>
            <w:hideMark/>
          </w:tcPr>
          <w:p w14:paraId="4707A079" w14:textId="77777777" w:rsidR="008B32FB" w:rsidRPr="00F962BD" w:rsidRDefault="008B32FB" w:rsidP="008B32FB">
            <w:pPr>
              <w:pStyle w:val="NoSpacing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(tapered)</w:t>
            </w:r>
          </w:p>
        </w:tc>
        <w:tc>
          <w:tcPr>
            <w:tcW w:w="1560" w:type="dxa"/>
            <w:shd w:val="clear" w:color="auto" w:fill="FFFF00"/>
            <w:vAlign w:val="center"/>
            <w:hideMark/>
          </w:tcPr>
          <w:p w14:paraId="0AA412A9" w14:textId="77777777" w:rsidR="008B32FB" w:rsidRPr="00F962BD" w:rsidRDefault="008B32FB" w:rsidP="008B32FB">
            <w:pPr>
              <w:pStyle w:val="NoSpacing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British/international pipe sealing</w:t>
            </w:r>
          </w:p>
        </w:tc>
        <w:tc>
          <w:tcPr>
            <w:tcW w:w="850" w:type="dxa"/>
            <w:shd w:val="clear" w:color="auto" w:fill="FFFF00"/>
            <w:vAlign w:val="center"/>
            <w:hideMark/>
          </w:tcPr>
          <w:p w14:paraId="536C828F" w14:textId="4F7129CA" w:rsidR="008B32FB" w:rsidRPr="00F962BD" w:rsidRDefault="008B32FB" w:rsidP="008B32FB">
            <w:pPr>
              <w:pStyle w:val="NoSpacing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✅</w:t>
            </w:r>
          </w:p>
        </w:tc>
        <w:tc>
          <w:tcPr>
            <w:tcW w:w="1134" w:type="dxa"/>
            <w:shd w:val="clear" w:color="auto" w:fill="FFFF00"/>
            <w:vAlign w:val="center"/>
            <w:hideMark/>
          </w:tcPr>
          <w:p w14:paraId="04D98564" w14:textId="77777777" w:rsidR="008B32FB" w:rsidRPr="00F962BD" w:rsidRDefault="008B32FB" w:rsidP="008B32FB">
            <w:pPr>
              <w:pStyle w:val="NoSpacing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 (British)</w:t>
            </w:r>
          </w:p>
        </w:tc>
      </w:tr>
      <w:tr w:rsidR="008B32FB" w:rsidRPr="00F962BD" w14:paraId="2A493AF7" w14:textId="77777777" w:rsidTr="001924C2">
        <w:trPr>
          <w:trHeight w:val="374"/>
        </w:trPr>
        <w:tc>
          <w:tcPr>
            <w:tcW w:w="1129" w:type="dxa"/>
            <w:shd w:val="clear" w:color="auto" w:fill="FFFF00"/>
            <w:vAlign w:val="center"/>
            <w:hideMark/>
          </w:tcPr>
          <w:p w14:paraId="2E57713B" w14:textId="77777777" w:rsidR="008B32FB" w:rsidRPr="00F962BD" w:rsidRDefault="008B32FB" w:rsidP="008B32FB">
            <w:pPr>
              <w:pStyle w:val="NoSpacing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BSPP</w:t>
            </w:r>
          </w:p>
        </w:tc>
        <w:tc>
          <w:tcPr>
            <w:tcW w:w="1560" w:type="dxa"/>
            <w:shd w:val="clear" w:color="auto" w:fill="FFFF00"/>
            <w:vAlign w:val="center"/>
            <w:hideMark/>
          </w:tcPr>
          <w:p w14:paraId="6B9F9E47" w14:textId="77777777" w:rsidR="008B32FB" w:rsidRPr="00F962BD" w:rsidRDefault="008B32FB" w:rsidP="008B32FB">
            <w:pPr>
              <w:pStyle w:val="NoSpacing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 Standard Pipe Parallel</w:t>
            </w:r>
          </w:p>
        </w:tc>
        <w:tc>
          <w:tcPr>
            <w:tcW w:w="1275" w:type="dxa"/>
            <w:shd w:val="clear" w:color="auto" w:fill="FFFF00"/>
            <w:vAlign w:val="center"/>
            <w:hideMark/>
          </w:tcPr>
          <w:p w14:paraId="6587EC52" w14:textId="77777777" w:rsidR="008B32FB" w:rsidRPr="00F962BD" w:rsidRDefault="008B32FB" w:rsidP="008B32FB">
            <w:pPr>
              <w:pStyle w:val="NoSpacing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(straight)</w:t>
            </w:r>
          </w:p>
        </w:tc>
        <w:tc>
          <w:tcPr>
            <w:tcW w:w="1560" w:type="dxa"/>
            <w:shd w:val="clear" w:color="auto" w:fill="FFFF00"/>
            <w:vAlign w:val="center"/>
            <w:hideMark/>
          </w:tcPr>
          <w:p w14:paraId="2A820099" w14:textId="77777777" w:rsidR="008B32FB" w:rsidRPr="00F962BD" w:rsidRDefault="008B32FB" w:rsidP="008B32FB">
            <w:pPr>
              <w:pStyle w:val="NoSpacing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 fittings with gasket</w:t>
            </w:r>
          </w:p>
        </w:tc>
        <w:tc>
          <w:tcPr>
            <w:tcW w:w="850" w:type="dxa"/>
            <w:shd w:val="clear" w:color="auto" w:fill="FFFF00"/>
            <w:vAlign w:val="center"/>
            <w:hideMark/>
          </w:tcPr>
          <w:p w14:paraId="585DBC41" w14:textId="435CF90F" w:rsidR="008B32FB" w:rsidRPr="00F962BD" w:rsidRDefault="008B32FB" w:rsidP="008B32FB">
            <w:pPr>
              <w:pStyle w:val="NoSpacing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FFFF00"/>
            <w:vAlign w:val="center"/>
            <w:hideMark/>
          </w:tcPr>
          <w:p w14:paraId="1F0BFF2E" w14:textId="77777777" w:rsidR="008B32FB" w:rsidRPr="00F962BD" w:rsidRDefault="008B32FB" w:rsidP="008B32FB">
            <w:pPr>
              <w:pStyle w:val="NoSpacing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 (British)</w:t>
            </w:r>
          </w:p>
        </w:tc>
      </w:tr>
    </w:tbl>
    <w:p w14:paraId="58E31A34" w14:textId="77777777" w:rsidR="00A858D5" w:rsidRDefault="00A858D5" w:rsidP="00A858D5">
      <w:pPr>
        <w:pStyle w:val="NoSpacing"/>
      </w:pPr>
    </w:p>
    <w:p w14:paraId="7DEA5B40" w14:textId="5BFA6725" w:rsidR="00797FCC" w:rsidRPr="00797FCC" w:rsidRDefault="00797FCC" w:rsidP="00797FCC">
      <w:pPr>
        <w:pStyle w:val="NoSpacing"/>
        <w:rPr>
          <w:rFonts w:cs="Times New Roman"/>
        </w:rPr>
      </w:pPr>
      <w:r w:rsidRPr="00797FCC">
        <w:rPr>
          <w:rFonts w:cs="Times New Roman"/>
        </w:rPr>
        <w:t xml:space="preserve">1/2"-14 NPT → Tapered pipe thread, </w:t>
      </w:r>
      <w:proofErr w:type="gramStart"/>
      <w:r w:rsidRPr="00797FCC">
        <w:rPr>
          <w:rFonts w:cs="Times New Roman"/>
        </w:rPr>
        <w:t>1/2 inch</w:t>
      </w:r>
      <w:proofErr w:type="gramEnd"/>
      <w:r w:rsidRPr="00797FCC">
        <w:rPr>
          <w:rFonts w:cs="Times New Roman"/>
        </w:rPr>
        <w:t xml:space="preserve"> nominal size, 14 threads per inch</w:t>
      </w:r>
    </w:p>
    <w:p w14:paraId="143DFE45" w14:textId="3053D0CE" w:rsidR="00797FCC" w:rsidRPr="00797FCC" w:rsidRDefault="00797FCC" w:rsidP="00797FCC">
      <w:pPr>
        <w:pStyle w:val="NoSpacing"/>
        <w:rPr>
          <w:rFonts w:cs="Times New Roman"/>
        </w:rPr>
      </w:pPr>
      <w:r w:rsidRPr="00797FCC">
        <w:rPr>
          <w:rFonts w:cs="Times New Roman"/>
        </w:rPr>
        <w:t xml:space="preserve">3/4"-10 UNC → Coarse threaded bolt, </w:t>
      </w:r>
      <w:proofErr w:type="gramStart"/>
      <w:r w:rsidRPr="00797FCC">
        <w:rPr>
          <w:rFonts w:cs="Times New Roman"/>
        </w:rPr>
        <w:t>3/4 inch</w:t>
      </w:r>
      <w:proofErr w:type="gramEnd"/>
      <w:r w:rsidRPr="00797FCC">
        <w:rPr>
          <w:rFonts w:cs="Times New Roman"/>
        </w:rPr>
        <w:t xml:space="preserve"> diameter, 10 TPI</w:t>
      </w:r>
    </w:p>
    <w:p w14:paraId="0A1D4B70" w14:textId="1A7E4AED" w:rsidR="00797FCC" w:rsidRPr="00797FCC" w:rsidRDefault="00797FCC" w:rsidP="00797FCC">
      <w:pPr>
        <w:pStyle w:val="NoSpacing"/>
        <w:rPr>
          <w:rFonts w:cs="Times New Roman"/>
        </w:rPr>
      </w:pPr>
      <w:r w:rsidRPr="00797FCC">
        <w:rPr>
          <w:rFonts w:cs="Times New Roman"/>
        </w:rPr>
        <w:t>M8 × 1.25 → Metric bolt, 8 mm diameter, 1.25 mm pitch</w:t>
      </w:r>
    </w:p>
    <w:p w14:paraId="5EF47969" w14:textId="7F291BF0" w:rsidR="00A858D5" w:rsidRPr="002704BB" w:rsidRDefault="00797FCC" w:rsidP="00797FCC">
      <w:pPr>
        <w:pStyle w:val="NoSpacing"/>
        <w:rPr>
          <w:rFonts w:cs="Times New Roman"/>
          <w:lang w:val="en-CA"/>
        </w:rPr>
      </w:pPr>
      <w:r w:rsidRPr="00797FCC">
        <w:rPr>
          <w:rFonts w:cs="Times New Roman"/>
        </w:rPr>
        <w:t xml:space="preserve">1" NPS → Straight pipe thread, </w:t>
      </w:r>
      <w:proofErr w:type="gramStart"/>
      <w:r w:rsidRPr="00797FCC">
        <w:rPr>
          <w:rFonts w:cs="Times New Roman"/>
        </w:rPr>
        <w:t>1 inch</w:t>
      </w:r>
      <w:proofErr w:type="gramEnd"/>
      <w:r w:rsidRPr="00797FCC">
        <w:rPr>
          <w:rFonts w:cs="Times New Roman"/>
        </w:rPr>
        <w:t xml:space="preserve"> nominal size</w:t>
      </w:r>
    </w:p>
    <w:p w14:paraId="08421176" w14:textId="77777777" w:rsidR="00A858D5" w:rsidRDefault="00A858D5" w:rsidP="00A858D5">
      <w:pPr>
        <w:pStyle w:val="NoSpacing"/>
      </w:pPr>
    </w:p>
    <w:p w14:paraId="66EE4DBA" w14:textId="77777777" w:rsidR="00A858D5" w:rsidRDefault="00A858D5" w:rsidP="00A858D5">
      <w:pPr>
        <w:pStyle w:val="NoSpacing"/>
      </w:pPr>
    </w:p>
    <w:p w14:paraId="3C1400FC" w14:textId="77777777" w:rsidR="00A858D5" w:rsidRDefault="00A858D5" w:rsidP="00A858D5">
      <w:pPr>
        <w:pStyle w:val="NoSpacing"/>
      </w:pPr>
    </w:p>
    <w:p w14:paraId="6C4A959F" w14:textId="77777777" w:rsidR="00A858D5" w:rsidRDefault="00A858D5" w:rsidP="00A858D5">
      <w:pPr>
        <w:pStyle w:val="NoSpacing"/>
      </w:pPr>
    </w:p>
    <w:p w14:paraId="2ECB0C9E" w14:textId="4393457F" w:rsidR="00A858D5" w:rsidRDefault="0041315A" w:rsidP="0041315A">
      <w:pPr>
        <w:spacing w:line="360" w:lineRule="auto"/>
        <w:rPr>
          <w:rFonts w:hint="eastAsia"/>
        </w:rPr>
      </w:pPr>
      <w:r>
        <w:rPr>
          <w:rFonts w:hint="eastAsia"/>
          <w:sz w:val="20"/>
          <w:szCs w:val="20"/>
        </w:rPr>
        <w:t xml:space="preserve">4 </w:t>
      </w:r>
      <w:r w:rsidRPr="0041315A">
        <w:rPr>
          <w:rFonts w:hint="eastAsia"/>
          <w:sz w:val="20"/>
          <w:szCs w:val="20"/>
        </w:rPr>
        <w:t>Form &amp; Location Tolerance</w:t>
      </w:r>
    </w:p>
    <w:p w14:paraId="7D12084D" w14:textId="1DE8443A" w:rsidR="00A858D5" w:rsidRPr="0032728C" w:rsidRDefault="0041315A" w:rsidP="00A858D5">
      <w:pPr>
        <w:pStyle w:val="NoSpacing"/>
        <w:rPr>
          <w:rFonts w:cs="Times New Roman"/>
        </w:rPr>
      </w:pPr>
      <w:r w:rsidRPr="0032728C">
        <w:rPr>
          <w:rFonts w:ascii="Cambria Math" w:hAnsi="Cambria Math" w:cs="Cambria Math"/>
        </w:rPr>
        <w:t>①</w:t>
      </w:r>
      <w:r w:rsidRPr="0032728C">
        <w:rPr>
          <w:rFonts w:cs="Times New Roman"/>
        </w:rPr>
        <w:t xml:space="preserve"> Form Tolerance</w:t>
      </w:r>
    </w:p>
    <w:p w14:paraId="522ACF31" w14:textId="77777777" w:rsidR="0041315A" w:rsidRDefault="0041315A" w:rsidP="00A858D5">
      <w:pPr>
        <w:pStyle w:val="NoSpacing"/>
      </w:pPr>
    </w:p>
    <w:p w14:paraId="734ADD5A" w14:textId="77777777" w:rsidR="0041315A" w:rsidRDefault="0041315A" w:rsidP="00A858D5">
      <w:pPr>
        <w:pStyle w:val="NoSpacing"/>
      </w:pPr>
    </w:p>
    <w:p w14:paraId="0E2FD0DD" w14:textId="77777777" w:rsidR="0041315A" w:rsidRDefault="0041315A" w:rsidP="00A858D5">
      <w:pPr>
        <w:pStyle w:val="NoSpacing"/>
      </w:pPr>
    </w:p>
    <w:p w14:paraId="66B5F59B" w14:textId="77777777" w:rsidR="0041315A" w:rsidRDefault="0041315A" w:rsidP="00A858D5">
      <w:pPr>
        <w:pStyle w:val="NoSpacing"/>
      </w:pPr>
    </w:p>
    <w:p w14:paraId="01B7A7AA" w14:textId="60D460E6" w:rsidR="0041315A" w:rsidRPr="0032728C" w:rsidRDefault="0041315A" w:rsidP="00A858D5">
      <w:pPr>
        <w:pStyle w:val="NoSpacing"/>
        <w:rPr>
          <w:rFonts w:cs="Times New Roman"/>
        </w:rPr>
      </w:pPr>
      <w:r w:rsidRPr="0032728C">
        <w:rPr>
          <w:rFonts w:ascii="Cambria Math" w:hAnsi="Cambria Math" w:cs="Cambria Math"/>
        </w:rPr>
        <w:t>②</w:t>
      </w:r>
      <w:r w:rsidRPr="0032728C">
        <w:rPr>
          <w:rFonts w:cs="Times New Roman"/>
        </w:rPr>
        <w:t xml:space="preserve"> Location Tolerance</w:t>
      </w:r>
    </w:p>
    <w:p w14:paraId="5CFF48D0" w14:textId="77777777" w:rsidR="001F0527" w:rsidRDefault="001F0527" w:rsidP="00A858D5">
      <w:pPr>
        <w:pStyle w:val="NoSpacing"/>
      </w:pPr>
    </w:p>
    <w:p w14:paraId="3B6C0C2E" w14:textId="77777777" w:rsidR="001F0527" w:rsidRDefault="001F0527" w:rsidP="00A858D5">
      <w:pPr>
        <w:pStyle w:val="NoSpacing"/>
      </w:pPr>
    </w:p>
    <w:p w14:paraId="38BD417B" w14:textId="77777777" w:rsidR="001F0527" w:rsidRDefault="001F0527" w:rsidP="00A858D5">
      <w:pPr>
        <w:pStyle w:val="NoSpacing"/>
      </w:pPr>
    </w:p>
    <w:p w14:paraId="5D0E2B02" w14:textId="77777777" w:rsidR="001F0527" w:rsidRDefault="001F0527" w:rsidP="00A858D5">
      <w:pPr>
        <w:pStyle w:val="NoSpacing"/>
      </w:pPr>
    </w:p>
    <w:p w14:paraId="7F3DC865" w14:textId="77777777" w:rsidR="001F0527" w:rsidRDefault="001F0527" w:rsidP="00A858D5">
      <w:pPr>
        <w:pStyle w:val="NoSpacing"/>
      </w:pPr>
    </w:p>
    <w:p w14:paraId="5B3C205B" w14:textId="77777777" w:rsidR="001F0527" w:rsidRDefault="001F0527" w:rsidP="00A858D5">
      <w:pPr>
        <w:pStyle w:val="NoSpacing"/>
      </w:pPr>
    </w:p>
    <w:p w14:paraId="47B8275D" w14:textId="77777777" w:rsidR="001F0527" w:rsidRDefault="001F0527" w:rsidP="00A858D5">
      <w:pPr>
        <w:pStyle w:val="NoSpacing"/>
      </w:pPr>
    </w:p>
    <w:p w14:paraId="4AF7D138" w14:textId="77777777" w:rsidR="001F0527" w:rsidRDefault="001F0527" w:rsidP="00A858D5">
      <w:pPr>
        <w:pStyle w:val="NoSpacing"/>
      </w:pPr>
    </w:p>
    <w:p w14:paraId="5ADC705D" w14:textId="77777777" w:rsidR="001F0527" w:rsidRDefault="001F0527" w:rsidP="00A858D5">
      <w:pPr>
        <w:pStyle w:val="NoSpacing"/>
      </w:pPr>
    </w:p>
    <w:p w14:paraId="6C3B6D28" w14:textId="0F757A94" w:rsidR="001F0527" w:rsidRPr="001F0527" w:rsidRDefault="001F0527" w:rsidP="001F0527">
      <w:pPr>
        <w:spacing w:line="360" w:lineRule="auto"/>
        <w:rPr>
          <w:sz w:val="20"/>
          <w:szCs w:val="20"/>
        </w:rPr>
      </w:pPr>
      <w:r w:rsidRPr="001F0527">
        <w:rPr>
          <w:rFonts w:hint="eastAsia"/>
          <w:sz w:val="20"/>
          <w:szCs w:val="20"/>
        </w:rPr>
        <w:t>5 Shaft &amp; Bore</w:t>
      </w:r>
    </w:p>
    <w:p w14:paraId="098A96C9" w14:textId="77777777" w:rsidR="001F0527" w:rsidRDefault="001F0527" w:rsidP="00A858D5">
      <w:pPr>
        <w:pStyle w:val="NoSpacing"/>
        <w:rPr>
          <w:rFonts w:hint="eastAsia"/>
        </w:rPr>
      </w:pPr>
    </w:p>
    <w:p w14:paraId="6B55CD8C" w14:textId="77777777" w:rsidR="001F0527" w:rsidRDefault="001F0527" w:rsidP="00A858D5">
      <w:pPr>
        <w:pStyle w:val="NoSpacing"/>
      </w:pPr>
    </w:p>
    <w:p w14:paraId="3F5BCE98" w14:textId="1D8B211E" w:rsidR="001F0527" w:rsidRPr="001F0527" w:rsidRDefault="001F0527" w:rsidP="001F0527">
      <w:pPr>
        <w:spacing w:line="360" w:lineRule="auto"/>
        <w:rPr>
          <w:sz w:val="20"/>
          <w:szCs w:val="20"/>
        </w:rPr>
      </w:pPr>
      <w:r w:rsidRPr="001F0527">
        <w:rPr>
          <w:rFonts w:hint="eastAsia"/>
          <w:sz w:val="20"/>
          <w:szCs w:val="20"/>
        </w:rPr>
        <w:t>6 Weldment</w:t>
      </w:r>
    </w:p>
    <w:p w14:paraId="661D5F0E" w14:textId="77777777" w:rsidR="001F0527" w:rsidRDefault="001F0527" w:rsidP="00A858D5">
      <w:pPr>
        <w:pStyle w:val="NoSpacing"/>
      </w:pPr>
    </w:p>
    <w:p w14:paraId="57A4D473" w14:textId="77777777" w:rsidR="001F0527" w:rsidRDefault="001F0527" w:rsidP="00A858D5">
      <w:pPr>
        <w:pStyle w:val="NoSpacing"/>
      </w:pPr>
    </w:p>
    <w:p w14:paraId="66FBBCE7" w14:textId="0A319B94" w:rsidR="001F0527" w:rsidRDefault="001F0527" w:rsidP="001F0527">
      <w:pPr>
        <w:spacing w:line="360" w:lineRule="auto"/>
        <w:rPr>
          <w:sz w:val="20"/>
          <w:szCs w:val="20"/>
        </w:rPr>
      </w:pPr>
      <w:r w:rsidRPr="001F0527">
        <w:rPr>
          <w:rFonts w:hint="eastAsia"/>
          <w:sz w:val="20"/>
          <w:szCs w:val="20"/>
        </w:rPr>
        <w:t>7 Pump &amp; Motor</w:t>
      </w:r>
    </w:p>
    <w:p w14:paraId="043153C3" w14:textId="77777777" w:rsidR="001C0EA1" w:rsidRDefault="001C0EA1" w:rsidP="001C0EA1">
      <w:pPr>
        <w:pStyle w:val="NoSpacing"/>
        <w:rPr>
          <w:sz w:val="20"/>
          <w:szCs w:val="20"/>
        </w:rPr>
      </w:pPr>
    </w:p>
    <w:p w14:paraId="74FCD469" w14:textId="77777777" w:rsidR="001C0EA1" w:rsidRDefault="001C0EA1" w:rsidP="001C0EA1">
      <w:pPr>
        <w:pStyle w:val="NoSpacing"/>
        <w:rPr>
          <w:sz w:val="20"/>
          <w:szCs w:val="20"/>
        </w:rPr>
      </w:pPr>
    </w:p>
    <w:p w14:paraId="65931E02" w14:textId="77777777" w:rsidR="001C0EA1" w:rsidRDefault="001C0EA1" w:rsidP="001C0EA1">
      <w:pPr>
        <w:pStyle w:val="NoSpacing"/>
        <w:rPr>
          <w:sz w:val="20"/>
          <w:szCs w:val="20"/>
        </w:rPr>
      </w:pPr>
    </w:p>
    <w:p w14:paraId="251E66DB" w14:textId="77777777" w:rsidR="001C0EA1" w:rsidRPr="001F0527" w:rsidRDefault="001C0EA1" w:rsidP="001C0EA1">
      <w:pPr>
        <w:pStyle w:val="NoSpacing"/>
        <w:rPr>
          <w:rFonts w:hint="eastAsia"/>
          <w:sz w:val="20"/>
          <w:szCs w:val="20"/>
        </w:rPr>
      </w:pPr>
    </w:p>
    <w:p w14:paraId="13DA4AE4" w14:textId="5B2E09CC" w:rsidR="00A858D5" w:rsidRPr="001C0EA1" w:rsidRDefault="001F0527" w:rsidP="001C0EA1">
      <w:pPr>
        <w:spacing w:line="360" w:lineRule="auto"/>
        <w:rPr>
          <w:rFonts w:hint="eastAsia"/>
          <w:sz w:val="20"/>
          <w:szCs w:val="20"/>
        </w:rPr>
      </w:pPr>
      <w:r w:rsidRPr="001C0EA1">
        <w:rPr>
          <w:rFonts w:hint="eastAsia"/>
          <w:sz w:val="20"/>
          <w:szCs w:val="20"/>
        </w:rPr>
        <w:t xml:space="preserve">8 Gear, </w:t>
      </w:r>
      <w:r w:rsidR="001C0EA1" w:rsidRPr="001C0EA1">
        <w:rPr>
          <w:sz w:val="20"/>
          <w:szCs w:val="20"/>
        </w:rPr>
        <w:t>Sprocket</w:t>
      </w:r>
      <w:r w:rsidRPr="001C0EA1">
        <w:rPr>
          <w:rFonts w:hint="eastAsia"/>
          <w:sz w:val="20"/>
          <w:szCs w:val="20"/>
        </w:rPr>
        <w:t>, &amp; Bear</w:t>
      </w:r>
    </w:p>
    <w:p w14:paraId="2948367E" w14:textId="77777777" w:rsidR="00A858D5" w:rsidRDefault="00A858D5" w:rsidP="00A858D5">
      <w:pPr>
        <w:pStyle w:val="NoSpacing"/>
      </w:pPr>
    </w:p>
    <w:p w14:paraId="22A56E8C" w14:textId="77777777" w:rsidR="00A2680D" w:rsidRPr="00A2680D" w:rsidRDefault="00A2680D" w:rsidP="00A858D5">
      <w:pPr>
        <w:pStyle w:val="NoSpacing"/>
      </w:pPr>
    </w:p>
    <w:sectPr w:rsidR="00A2680D" w:rsidRPr="00A2680D" w:rsidSect="00A2680D">
      <w:pgSz w:w="24480" w:h="15840" w:orient="landscape" w:code="3"/>
      <w:pgMar w:top="720" w:right="720" w:bottom="720" w:left="720" w:header="720" w:footer="720" w:gutter="0"/>
      <w:cols w:num="3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E06"/>
    <w:rsid w:val="00093CAD"/>
    <w:rsid w:val="000D58EE"/>
    <w:rsid w:val="000D7CF2"/>
    <w:rsid w:val="000F7BC4"/>
    <w:rsid w:val="001924C2"/>
    <w:rsid w:val="001C0EA1"/>
    <w:rsid w:val="001F0527"/>
    <w:rsid w:val="00200BE6"/>
    <w:rsid w:val="00205E85"/>
    <w:rsid w:val="00217C41"/>
    <w:rsid w:val="002240FB"/>
    <w:rsid w:val="002704BB"/>
    <w:rsid w:val="0032728C"/>
    <w:rsid w:val="00327E06"/>
    <w:rsid w:val="004057D0"/>
    <w:rsid w:val="0041315A"/>
    <w:rsid w:val="00463DF5"/>
    <w:rsid w:val="00472412"/>
    <w:rsid w:val="00477B24"/>
    <w:rsid w:val="00497825"/>
    <w:rsid w:val="005B7274"/>
    <w:rsid w:val="005B7DEA"/>
    <w:rsid w:val="00631113"/>
    <w:rsid w:val="00655A48"/>
    <w:rsid w:val="006A5C10"/>
    <w:rsid w:val="006F5652"/>
    <w:rsid w:val="00797FCC"/>
    <w:rsid w:val="007D03DE"/>
    <w:rsid w:val="008423CC"/>
    <w:rsid w:val="008479B4"/>
    <w:rsid w:val="008B1AEA"/>
    <w:rsid w:val="008B32FB"/>
    <w:rsid w:val="009749E1"/>
    <w:rsid w:val="009755EF"/>
    <w:rsid w:val="009F0333"/>
    <w:rsid w:val="009F051C"/>
    <w:rsid w:val="00A138CE"/>
    <w:rsid w:val="00A2680D"/>
    <w:rsid w:val="00A858D5"/>
    <w:rsid w:val="00BA4485"/>
    <w:rsid w:val="00BB33DF"/>
    <w:rsid w:val="00BB52F6"/>
    <w:rsid w:val="00CA1479"/>
    <w:rsid w:val="00CB2105"/>
    <w:rsid w:val="00D14EB1"/>
    <w:rsid w:val="00D433F8"/>
    <w:rsid w:val="00DE3D85"/>
    <w:rsid w:val="00DF32D4"/>
    <w:rsid w:val="00E13F1F"/>
    <w:rsid w:val="00E75CE3"/>
    <w:rsid w:val="00F03E66"/>
    <w:rsid w:val="00F1626C"/>
    <w:rsid w:val="00F373CC"/>
    <w:rsid w:val="00F72823"/>
    <w:rsid w:val="00F962BD"/>
    <w:rsid w:val="00FC01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7EDA89"/>
  <w15:chartTrackingRefBased/>
  <w15:docId w15:val="{1D0F85E4-8B22-407B-9303-A08607A0C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Normal Title"/>
    <w:qFormat/>
    <w:rsid w:val="00CB2105"/>
    <w:pPr>
      <w:spacing w:after="100" w:line="200" w:lineRule="exact"/>
    </w:pPr>
    <w:rPr>
      <w:rFonts w:ascii="Times New Roman" w:hAnsi="Times New Roman"/>
      <w:b/>
    </w:rPr>
  </w:style>
  <w:style w:type="paragraph" w:styleId="Heading1">
    <w:name w:val="heading 1"/>
    <w:basedOn w:val="Normal"/>
    <w:next w:val="Normal"/>
    <w:link w:val="Heading1Char"/>
    <w:uiPriority w:val="9"/>
    <w:qFormat/>
    <w:rsid w:val="00327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7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7E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7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7E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7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7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7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7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7E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7E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7E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7E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7E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7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7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7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7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7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7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7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7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7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7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7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7E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7E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7E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7E06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CB2105"/>
    <w:pPr>
      <w:spacing w:after="0" w:line="240" w:lineRule="auto"/>
    </w:pPr>
    <w:rPr>
      <w:rFonts w:ascii="Times New Roman" w:hAnsi="Times New Roman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49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9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1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0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5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793</TotalTime>
  <Pages>1</Pages>
  <Words>629</Words>
  <Characters>3586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yuan@advequip.local</dc:creator>
  <cp:keywords/>
  <dc:description/>
  <cp:lastModifiedBy>yuan@advequip.local</cp:lastModifiedBy>
  <cp:revision>42</cp:revision>
  <dcterms:created xsi:type="dcterms:W3CDTF">2025-07-03T15:39:00Z</dcterms:created>
  <dcterms:modified xsi:type="dcterms:W3CDTF">2025-07-07T23:46:00Z</dcterms:modified>
</cp:coreProperties>
</file>