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Ex1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2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3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4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21D0" w14:textId="77777777" w:rsidR="009C51BC" w:rsidRDefault="00EE1CF4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西南大学教师职业能力测评团体报告</w:t>
      </w:r>
    </w:p>
    <w:p w14:paraId="0745F930" w14:textId="77777777" w:rsidR="009C51BC" w:rsidRDefault="00EE1CF4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单位：XX学院</w:t>
      </w:r>
    </w:p>
    <w:p w14:paraId="22756B00" w14:textId="77777777" w:rsidR="009C51BC" w:rsidRDefault="00EE1CF4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人数：XX人</w:t>
      </w:r>
    </w:p>
    <w:p w14:paraId="0D969A32" w14:textId="77777777" w:rsidR="009C51BC" w:rsidRDefault="009C51BC">
      <w:pPr>
        <w:jc w:val="center"/>
        <w:rPr>
          <w:rFonts w:ascii="黑体" w:eastAsia="黑体" w:hAnsi="黑体" w:cs="黑体"/>
          <w:sz w:val="28"/>
          <w:szCs w:val="28"/>
        </w:rPr>
      </w:pPr>
    </w:p>
    <w:p w14:paraId="65A636AB" w14:textId="77777777" w:rsidR="009C51BC" w:rsidRDefault="00EE1CF4">
      <w:pPr>
        <w:jc w:val="center"/>
        <w:rPr>
          <w:rFonts w:ascii="黑体" w:eastAsia="黑体" w:hAnsi="黑体" w:cs="黑体"/>
          <w:b/>
          <w:bCs/>
          <w:color w:val="2E74B5" w:themeColor="accent1" w:themeShade="BF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color w:val="2E74B5" w:themeColor="accent1" w:themeShade="BF"/>
          <w:sz w:val="36"/>
          <w:szCs w:val="36"/>
        </w:rPr>
        <w:t>基本</w:t>
      </w:r>
      <w:r>
        <w:rPr>
          <w:rFonts w:ascii="黑体" w:eastAsia="黑体" w:hAnsi="黑体" w:cs="黑体"/>
          <w:b/>
          <w:bCs/>
          <w:color w:val="2E74B5" w:themeColor="accent1" w:themeShade="BF"/>
          <w:sz w:val="36"/>
          <w:szCs w:val="36"/>
        </w:rPr>
        <w:t>情况</w:t>
      </w:r>
    </w:p>
    <w:p w14:paraId="348C3B67" w14:textId="711C4CC7" w:rsidR="009C51BC" w:rsidRDefault="00EE1CF4">
      <w:pPr>
        <w:rPr>
          <w:rFonts w:ascii="黑体" w:eastAsia="黑体" w:hAnsi="黑体" w:cs="黑体"/>
          <w:color w:val="000000" w:themeColor="text1"/>
          <w:sz w:val="28"/>
          <w:szCs w:val="28"/>
        </w:rPr>
      </w:pPr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1.性别</w:t>
      </w:r>
    </w:p>
    <w:p w14:paraId="4EAC6FC6" w14:textId="4848DBFE" w:rsidR="006610FB" w:rsidRDefault="00EE1CF4" w:rsidP="006610FB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114300" distR="114300" wp14:anchorId="255E03EB" wp14:editId="5A172F91">
            <wp:extent cx="5226050" cy="3187700"/>
            <wp:effectExtent l="0" t="0" r="12700" b="12700"/>
            <wp:docPr id="5" name="图表 5" descr="7b0a202020202263686172745265734964223a202234363235383337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A936A5" w14:textId="6F09C1AC" w:rsidR="006610FB" w:rsidRPr="006610FB" w:rsidRDefault="00EE1CF4" w:rsidP="006610FB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年龄</w:t>
      </w:r>
    </w:p>
    <w:p w14:paraId="2F641351" w14:textId="5AAFD2AB" w:rsidR="009C51BC" w:rsidRPr="006610FB" w:rsidRDefault="00EE1CF4" w:rsidP="00393E67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114300" distR="114300" wp14:anchorId="16191F55" wp14:editId="58953F87">
            <wp:extent cx="5238750" cy="2622550"/>
            <wp:effectExtent l="0" t="0" r="0" b="6350"/>
            <wp:docPr id="6" name="图表 6" descr="7b0a202020202263686172745265734964223a20223230303932333235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45DD13" w14:textId="6E21F6FB" w:rsidR="009C51BC" w:rsidRDefault="00EE1CF4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教龄</w:t>
      </w:r>
    </w:p>
    <w:p w14:paraId="6C3EE2CA" w14:textId="24A3CDE4" w:rsidR="009C51BC" w:rsidRDefault="00EE1CF4" w:rsidP="006610FB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114300" distR="114300" wp14:anchorId="41E7AC78" wp14:editId="1903C593">
            <wp:extent cx="5238750" cy="3048000"/>
            <wp:effectExtent l="0" t="0" r="0" b="0"/>
            <wp:docPr id="7" name="图表 7" descr="7b0a202020202263686172745265734964223a20223230303932333235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8F44C3" w14:textId="67467709" w:rsidR="009C51BC" w:rsidRDefault="00EE1CF4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学历</w:t>
      </w:r>
    </w:p>
    <w:p w14:paraId="6A4DBD89" w14:textId="6EB6C8BF" w:rsidR="009C51BC" w:rsidRDefault="00EE1CF4" w:rsidP="006610FB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drawing>
          <wp:inline distT="0" distB="0" distL="114300" distR="114300" wp14:anchorId="279CCC4E" wp14:editId="7964A443">
            <wp:extent cx="5270500" cy="3155950"/>
            <wp:effectExtent l="0" t="0" r="6350" b="6350"/>
            <wp:docPr id="8" name="图表 8" descr="7b0a202020202263686172745265734964223a20223230303932333235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16EBE7" w14:textId="77777777" w:rsidR="006610FB" w:rsidRDefault="006610FB" w:rsidP="006610FB">
      <w:pPr>
        <w:tabs>
          <w:tab w:val="left" w:pos="312"/>
        </w:tabs>
        <w:rPr>
          <w:rFonts w:ascii="黑体" w:eastAsia="黑体" w:hAnsi="黑体" w:cs="黑体"/>
          <w:sz w:val="28"/>
          <w:szCs w:val="28"/>
          <w:highlight w:val="yellow"/>
        </w:rPr>
      </w:pPr>
    </w:p>
    <w:p w14:paraId="529E1881" w14:textId="77777777" w:rsidR="006610FB" w:rsidRDefault="006610FB" w:rsidP="006610FB">
      <w:pPr>
        <w:tabs>
          <w:tab w:val="left" w:pos="312"/>
        </w:tabs>
        <w:rPr>
          <w:rFonts w:ascii="黑体" w:eastAsia="黑体" w:hAnsi="黑体" w:cs="黑体"/>
          <w:sz w:val="28"/>
          <w:szCs w:val="28"/>
          <w:highlight w:val="yellow"/>
        </w:rPr>
      </w:pPr>
    </w:p>
    <w:p w14:paraId="3BC18AD6" w14:textId="77777777" w:rsidR="006610FB" w:rsidRDefault="006610FB" w:rsidP="006610FB">
      <w:pPr>
        <w:tabs>
          <w:tab w:val="left" w:pos="312"/>
        </w:tabs>
        <w:rPr>
          <w:rFonts w:ascii="黑体" w:eastAsia="黑体" w:hAnsi="黑体" w:cs="黑体"/>
          <w:sz w:val="28"/>
          <w:szCs w:val="28"/>
          <w:highlight w:val="yellow"/>
        </w:rPr>
      </w:pPr>
    </w:p>
    <w:p w14:paraId="6A2AD36B" w14:textId="77777777" w:rsidR="006610FB" w:rsidRDefault="006610FB" w:rsidP="006610FB">
      <w:pPr>
        <w:tabs>
          <w:tab w:val="left" w:pos="312"/>
        </w:tabs>
        <w:rPr>
          <w:rFonts w:ascii="黑体" w:eastAsia="黑体" w:hAnsi="黑体" w:cs="黑体"/>
          <w:sz w:val="28"/>
          <w:szCs w:val="28"/>
          <w:highlight w:val="yellow"/>
        </w:rPr>
      </w:pPr>
    </w:p>
    <w:p w14:paraId="436D22A9" w14:textId="28554A31" w:rsidR="009C51BC" w:rsidRPr="006610FB" w:rsidRDefault="006610FB" w:rsidP="006610FB">
      <w:pPr>
        <w:tabs>
          <w:tab w:val="left" w:pos="312"/>
        </w:tabs>
        <w:rPr>
          <w:rFonts w:ascii="黑体" w:eastAsia="黑体" w:hAnsi="黑体" w:cs="黑体"/>
          <w:sz w:val="28"/>
          <w:szCs w:val="28"/>
        </w:rPr>
      </w:pPr>
      <w:r w:rsidRPr="006610FB">
        <w:rPr>
          <w:rFonts w:ascii="黑体" w:eastAsia="黑体" w:hAnsi="黑体" w:cs="黑体" w:hint="eastAsia"/>
          <w:sz w:val="28"/>
          <w:szCs w:val="28"/>
        </w:rPr>
        <w:t>5</w:t>
      </w:r>
      <w:r w:rsidRPr="006610FB">
        <w:rPr>
          <w:rFonts w:ascii="黑体" w:eastAsia="黑体" w:hAnsi="黑体" w:cs="黑体"/>
          <w:sz w:val="28"/>
          <w:szCs w:val="28"/>
        </w:rPr>
        <w:t>.</w:t>
      </w:r>
      <w:r w:rsidR="00EE1CF4" w:rsidRPr="006610FB">
        <w:rPr>
          <w:rFonts w:ascii="黑体" w:eastAsia="黑体" w:hAnsi="黑体" w:cs="黑体" w:hint="eastAsia"/>
          <w:sz w:val="28"/>
          <w:szCs w:val="28"/>
        </w:rPr>
        <w:t>职称</w:t>
      </w:r>
    </w:p>
    <w:p w14:paraId="4CD78AD4" w14:textId="2DB5EFA1" w:rsidR="009C51BC" w:rsidRDefault="00393E67" w:rsidP="006610FB">
      <w:pPr>
        <w:tabs>
          <w:tab w:val="left" w:pos="312"/>
        </w:tabs>
        <w:jc w:val="center"/>
        <w:rPr>
          <w:rFonts w:ascii="黑体" w:eastAsia="黑体" w:hAnsi="黑体" w:cs="黑体"/>
          <w:sz w:val="28"/>
          <w:szCs w:val="28"/>
          <w:highlight w:val="yellow"/>
        </w:rPr>
      </w:pPr>
      <w:r>
        <w:rPr>
          <w:rFonts w:ascii="黑体" w:eastAsia="黑体" w:hAnsi="黑体" w:cs="黑体"/>
          <w:noProof/>
          <w:sz w:val="28"/>
          <w:szCs w:val="28"/>
        </w:rPr>
        <w:drawing>
          <wp:inline distT="0" distB="0" distL="0" distR="0" wp14:anchorId="37B6CC21" wp14:editId="7167BC38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F5D444" w14:textId="5B141FA8" w:rsidR="009C51BC" w:rsidRPr="006610FB" w:rsidRDefault="006610FB" w:rsidP="006610FB">
      <w:pPr>
        <w:tabs>
          <w:tab w:val="left" w:pos="312"/>
        </w:tabs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6</w:t>
      </w:r>
      <w:r>
        <w:rPr>
          <w:rFonts w:ascii="黑体" w:eastAsia="黑体" w:hAnsi="黑体" w:cs="黑体"/>
          <w:sz w:val="28"/>
          <w:szCs w:val="28"/>
        </w:rPr>
        <w:t>.</w:t>
      </w:r>
      <w:r w:rsidR="00EE1CF4" w:rsidRPr="006610FB">
        <w:rPr>
          <w:rFonts w:ascii="黑体" w:eastAsia="黑体" w:hAnsi="黑体" w:cs="黑体" w:hint="eastAsia"/>
          <w:sz w:val="28"/>
          <w:szCs w:val="28"/>
        </w:rPr>
        <w:t>岗位分布</w:t>
      </w:r>
    </w:p>
    <w:p w14:paraId="08DCE1BD" w14:textId="4C3E4A2C" w:rsidR="009C51BC" w:rsidRDefault="00393E67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w:drawing>
          <wp:inline distT="0" distB="0" distL="0" distR="0" wp14:anchorId="0CB063A3" wp14:editId="1C55DBFD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CCCC982" w14:textId="554094E7" w:rsidR="009C51BC" w:rsidRDefault="009C51BC">
      <w:pPr>
        <w:rPr>
          <w:rFonts w:ascii="黑体" w:eastAsia="黑体" w:hAnsi="黑体" w:cs="黑体"/>
          <w:sz w:val="28"/>
          <w:szCs w:val="28"/>
        </w:rPr>
      </w:pPr>
    </w:p>
    <w:p w14:paraId="299D4174" w14:textId="507CC5CC" w:rsidR="00393E67" w:rsidRDefault="00393E67">
      <w:pPr>
        <w:rPr>
          <w:rFonts w:ascii="黑体" w:eastAsia="黑体" w:hAnsi="黑体" w:cs="黑体"/>
          <w:sz w:val="28"/>
          <w:szCs w:val="28"/>
        </w:rPr>
      </w:pPr>
    </w:p>
    <w:p w14:paraId="5DBD161F" w14:textId="3A069C7F" w:rsidR="00393E67" w:rsidRDefault="00393E67">
      <w:pPr>
        <w:rPr>
          <w:rFonts w:ascii="黑体" w:eastAsia="黑体" w:hAnsi="黑体" w:cs="黑体"/>
          <w:sz w:val="28"/>
          <w:szCs w:val="28"/>
        </w:rPr>
      </w:pPr>
    </w:p>
    <w:p w14:paraId="2AAE89EE" w14:textId="77777777" w:rsidR="00393E67" w:rsidRDefault="00393E67">
      <w:pPr>
        <w:rPr>
          <w:rFonts w:ascii="黑体" w:eastAsia="黑体" w:hAnsi="黑体" w:cs="黑体"/>
          <w:sz w:val="28"/>
          <w:szCs w:val="28"/>
        </w:rPr>
      </w:pPr>
    </w:p>
    <w:p w14:paraId="775B3C64" w14:textId="77777777" w:rsidR="009C51BC" w:rsidRDefault="00EE1CF4">
      <w:pPr>
        <w:jc w:val="center"/>
        <w:rPr>
          <w:rFonts w:ascii="黑体" w:eastAsia="黑体" w:hAnsi="黑体" w:cs="黑体"/>
          <w:b/>
          <w:bCs/>
          <w:color w:val="2E74B5" w:themeColor="accent1" w:themeShade="BF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color w:val="2E74B5" w:themeColor="accent1" w:themeShade="BF"/>
          <w:sz w:val="36"/>
          <w:szCs w:val="36"/>
        </w:rPr>
        <w:t>测评结果</w:t>
      </w:r>
    </w:p>
    <w:p w14:paraId="0228C311" w14:textId="77777777" w:rsidR="009C51BC" w:rsidRDefault="00EE1CF4">
      <w:pPr>
        <w:pStyle w:val="af"/>
        <w:numPr>
          <w:ilvl w:val="0"/>
          <w:numId w:val="2"/>
        </w:numPr>
        <w:ind w:firstLineChars="0"/>
        <w:rPr>
          <w:rFonts w:ascii="黑体" w:eastAsia="黑体" w:hAnsi="黑体" w:cs="黑体"/>
          <w:b/>
          <w:bCs/>
          <w:color w:val="00B0F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B0F0"/>
          <w:sz w:val="28"/>
          <w:szCs w:val="28"/>
        </w:rPr>
        <w:t>工作疲劳</w:t>
      </w:r>
    </w:p>
    <w:p w14:paraId="70D004AB" w14:textId="77777777" w:rsidR="009C51BC" w:rsidRDefault="00EE1CF4">
      <w:pPr>
        <w:pStyle w:val="af"/>
        <w:numPr>
          <w:ilvl w:val="0"/>
          <w:numId w:val="3"/>
        </w:numPr>
        <w:ind w:firstLineChars="0"/>
        <w:rPr>
          <w:rFonts w:ascii="黑体" w:eastAsia="黑体" w:hAnsi="黑体" w:cs="宋体"/>
          <w:b/>
          <w:bCs/>
          <w:color w:val="000000" w:themeColor="text1"/>
          <w:sz w:val="24"/>
        </w:rPr>
      </w:pP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总体情况</w:t>
      </w:r>
    </w:p>
    <w:p w14:paraId="774FF561" w14:textId="0D71F9CC" w:rsidR="009C51BC" w:rsidRDefault="00AD4BDF">
      <w:pPr>
        <w:rPr>
          <w:rFonts w:ascii="黑体" w:eastAsia="黑体" w:hAnsi="黑体" w:cs="宋体"/>
          <w:sz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392F0A8B" wp14:editId="7C83FA02">
                <wp:extent cx="5334902" cy="2791896"/>
                <wp:effectExtent l="0" t="0" r="18415" b="8890"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4A10D1-3F96-4CE6-8FE7-3C1F069983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392F0A8B" wp14:editId="7C83FA02">
                <wp:extent cx="5334902" cy="2791896"/>
                <wp:effectExtent l="0" t="0" r="18415" b="8890"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4A10D1-3F96-4CE6-8FE7-3C1F0699836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表 1">
                          <a:extLst>
                            <a:ext uri="{FF2B5EF4-FFF2-40B4-BE49-F238E27FC236}">
                              <a16:creationId xmlns:a16="http://schemas.microsoft.com/office/drawing/2014/main" id="{F24A10D1-3F96-4CE6-8FE7-3C1F0699836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635" cy="2791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888B0FE" w14:textId="77777777" w:rsidR="00AD4BDF" w:rsidRDefault="00AD4BDF">
      <w:pPr>
        <w:rPr>
          <w:rFonts w:ascii="黑体" w:eastAsia="黑体" w:hAnsi="黑体" w:cs="宋体"/>
          <w:sz w:val="24"/>
        </w:rPr>
      </w:pPr>
    </w:p>
    <w:tbl>
      <w:tblPr>
        <w:tblStyle w:val="5-11"/>
        <w:tblW w:w="8522" w:type="dxa"/>
        <w:tblLook w:val="04A0" w:firstRow="1" w:lastRow="0" w:firstColumn="1" w:lastColumn="0" w:noHBand="0" w:noVBand="1"/>
      </w:tblPr>
      <w:tblGrid>
        <w:gridCol w:w="1714"/>
        <w:gridCol w:w="1411"/>
        <w:gridCol w:w="867"/>
        <w:gridCol w:w="4530"/>
      </w:tblGrid>
      <w:tr w:rsidR="009C51BC" w14:paraId="34AB3757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1857250" w14:textId="77777777" w:rsidR="009C51BC" w:rsidRDefault="009C51B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11" w:type="dxa"/>
          </w:tcPr>
          <w:p w14:paraId="077F4C72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平均得分</w:t>
            </w:r>
          </w:p>
        </w:tc>
        <w:tc>
          <w:tcPr>
            <w:tcW w:w="867" w:type="dxa"/>
          </w:tcPr>
          <w:p w14:paraId="39A45BAD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水平</w:t>
            </w:r>
          </w:p>
        </w:tc>
        <w:tc>
          <w:tcPr>
            <w:tcW w:w="4530" w:type="dxa"/>
          </w:tcPr>
          <w:p w14:paraId="715DC068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解释</w:t>
            </w:r>
          </w:p>
        </w:tc>
      </w:tr>
      <w:tr w:rsidR="009C51BC" w14:paraId="4248694E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776CB44" w14:textId="77777777" w:rsidR="009C51BC" w:rsidRDefault="00EE1CF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各维度平均分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1360AE32" w14:textId="4EEA01BB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  <w:shd w:val="clear" w:color="auto" w:fill="BDD6EE" w:themeFill="accent1" w:themeFillTint="66"/>
          </w:tcPr>
          <w:p w14:paraId="7F077A5E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4530" w:type="dxa"/>
            <w:vMerge w:val="restart"/>
            <w:shd w:val="clear" w:color="auto" w:fill="BDD6EE" w:themeFill="accent1" w:themeFillTint="66"/>
          </w:tcPr>
          <w:p w14:paraId="5CEE6FEB" w14:textId="77777777" w:rsidR="009C51BC" w:rsidRDefault="00EE1CF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【XX学院】的教职工在工作疲劳测验中平均得分较低，处于较低水平。说明【XX学院】的教职工对工作抱有热情，很少因为工作产生紧张感，与工作伙伴保持了良好的关系，能够主动完成工作。</w:t>
            </w:r>
          </w:p>
        </w:tc>
      </w:tr>
      <w:tr w:rsidR="009C51BC" w14:paraId="601F7265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6EFCB47E" w14:textId="77777777" w:rsidR="009C51BC" w:rsidRDefault="00EE1CF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情绪衰竭</w:t>
            </w:r>
          </w:p>
        </w:tc>
        <w:tc>
          <w:tcPr>
            <w:tcW w:w="1411" w:type="dxa"/>
          </w:tcPr>
          <w:p w14:paraId="6FA539D6" w14:textId="02514CA9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</w:tcPr>
          <w:p w14:paraId="30A8AE85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4530" w:type="dxa"/>
            <w:vMerge/>
          </w:tcPr>
          <w:p w14:paraId="523BEDD2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0D4BB87C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3174761E" w14:textId="77777777" w:rsidR="009C51BC" w:rsidRDefault="00EE1CF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成就感低落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5BE4262D" w14:textId="03F6AE30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  <w:shd w:val="clear" w:color="auto" w:fill="BDD6EE" w:themeFill="accent1" w:themeFillTint="66"/>
          </w:tcPr>
          <w:p w14:paraId="5A997EE9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4530" w:type="dxa"/>
            <w:vMerge/>
            <w:shd w:val="clear" w:color="auto" w:fill="BDD6EE" w:themeFill="accent1" w:themeFillTint="66"/>
          </w:tcPr>
          <w:p w14:paraId="4DA6A66E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294347F8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CF11D74" w14:textId="77777777" w:rsidR="009C51BC" w:rsidRDefault="00EE1CF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玩世不恭</w:t>
            </w:r>
          </w:p>
        </w:tc>
        <w:tc>
          <w:tcPr>
            <w:tcW w:w="1411" w:type="dxa"/>
          </w:tcPr>
          <w:p w14:paraId="3903ABA8" w14:textId="29852329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</w:tcPr>
          <w:p w14:paraId="5CDD0E91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4530" w:type="dxa"/>
            <w:vMerge/>
          </w:tcPr>
          <w:p w14:paraId="2784B5E8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2CC1E6" w14:textId="77777777" w:rsidR="009C51BC" w:rsidRDefault="009C51BC">
      <w:pPr>
        <w:rPr>
          <w:rFonts w:ascii="黑体" w:eastAsia="黑体" w:hAnsi="黑体" w:cs="宋体"/>
          <w:sz w:val="24"/>
        </w:rPr>
      </w:pPr>
    </w:p>
    <w:p w14:paraId="71174EFF" w14:textId="77777777" w:rsidR="009C51BC" w:rsidRDefault="00EE1CF4">
      <w:pPr>
        <w:pStyle w:val="af"/>
        <w:numPr>
          <w:ilvl w:val="0"/>
          <w:numId w:val="3"/>
        </w:numPr>
        <w:ind w:firstLineChars="0"/>
        <w:rPr>
          <w:rFonts w:ascii="黑体" w:eastAsia="黑体" w:hAnsi="黑体" w:cs="宋体"/>
          <w:b/>
          <w:bCs/>
          <w:color w:val="000000" w:themeColor="text1"/>
          <w:sz w:val="24"/>
        </w:rPr>
      </w:pP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差异分析</w:t>
      </w:r>
    </w:p>
    <w:p w14:paraId="263E808D" w14:textId="77777777" w:rsidR="009C51BC" w:rsidRDefault="009C51BC">
      <w:pPr>
        <w:rPr>
          <w:rFonts w:ascii="黑体" w:eastAsia="黑体" w:hAnsi="黑体" w:cs="宋体"/>
          <w:sz w:val="24"/>
        </w:rPr>
      </w:pPr>
    </w:p>
    <w:p w14:paraId="46D67B10" w14:textId="77777777" w:rsidR="009C51BC" w:rsidRDefault="00EE1CF4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性别差异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9C51BC" w14:paraId="0A14ECAF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D3BE67C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性别</w:t>
            </w:r>
          </w:p>
        </w:tc>
        <w:tc>
          <w:tcPr>
            <w:tcW w:w="1704" w:type="dxa"/>
          </w:tcPr>
          <w:p w14:paraId="6E05FC6F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各维度平均分</w:t>
            </w:r>
          </w:p>
        </w:tc>
        <w:tc>
          <w:tcPr>
            <w:tcW w:w="1704" w:type="dxa"/>
          </w:tcPr>
          <w:p w14:paraId="76B222E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情绪衰竭</w:t>
            </w:r>
          </w:p>
        </w:tc>
        <w:tc>
          <w:tcPr>
            <w:tcW w:w="1705" w:type="dxa"/>
          </w:tcPr>
          <w:p w14:paraId="2AF236C3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成就感低落</w:t>
            </w:r>
          </w:p>
        </w:tc>
        <w:tc>
          <w:tcPr>
            <w:tcW w:w="1705" w:type="dxa"/>
          </w:tcPr>
          <w:p w14:paraId="292BA2E5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玩世不恭</w:t>
            </w:r>
          </w:p>
        </w:tc>
      </w:tr>
      <w:tr w:rsidR="009C51BC" w14:paraId="77C713D3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FC89F9B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男</w:t>
            </w:r>
          </w:p>
        </w:tc>
        <w:tc>
          <w:tcPr>
            <w:tcW w:w="1704" w:type="dxa"/>
            <w:vMerge w:val="restart"/>
            <w:shd w:val="clear" w:color="auto" w:fill="B4C6E7" w:themeFill="accent5" w:themeFillTint="66"/>
          </w:tcPr>
          <w:p w14:paraId="2E9FF9B1" w14:textId="77777777" w:rsidR="009C51BC" w:rsidRDefault="009C51BC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704" w:type="dxa"/>
            <w:vMerge w:val="restart"/>
            <w:shd w:val="clear" w:color="auto" w:fill="B4C6E7" w:themeFill="accent5" w:themeFillTint="66"/>
          </w:tcPr>
          <w:p w14:paraId="4A3AC2DB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1705" w:type="dxa"/>
            <w:vMerge w:val="restart"/>
            <w:shd w:val="clear" w:color="auto" w:fill="B4C6E7" w:themeFill="accent5" w:themeFillTint="66"/>
          </w:tcPr>
          <w:p w14:paraId="4B52374E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705" w:type="dxa"/>
            <w:vMerge w:val="restart"/>
            <w:shd w:val="clear" w:color="auto" w:fill="B4C6E7" w:themeFill="accent5" w:themeFillTint="66"/>
          </w:tcPr>
          <w:p w14:paraId="2C208CD2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9C51BC" w14:paraId="3C13BAA0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B50870E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女</w:t>
            </w:r>
          </w:p>
        </w:tc>
        <w:tc>
          <w:tcPr>
            <w:tcW w:w="1704" w:type="dxa"/>
            <w:vMerge/>
          </w:tcPr>
          <w:p w14:paraId="4B59F23C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704" w:type="dxa"/>
            <w:vMerge/>
          </w:tcPr>
          <w:p w14:paraId="54AED2F2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705" w:type="dxa"/>
            <w:vMerge/>
          </w:tcPr>
          <w:p w14:paraId="51DF5E03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705" w:type="dxa"/>
            <w:vMerge/>
          </w:tcPr>
          <w:p w14:paraId="0126799A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5BEB5003" w14:textId="77777777" w:rsidR="009C51BC" w:rsidRDefault="00EE1CF4">
      <w:pPr>
        <w:pStyle w:val="af"/>
        <w:ind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*男性比女性情绪衰竭的程度更高</w:t>
      </w:r>
    </w:p>
    <w:p w14:paraId="6D6957C2" w14:textId="77777777" w:rsidR="009C51BC" w:rsidRDefault="009C51BC">
      <w:pPr>
        <w:pStyle w:val="af"/>
        <w:ind w:firstLineChars="0" w:firstLine="0"/>
        <w:rPr>
          <w:rFonts w:ascii="宋体" w:eastAsia="宋体" w:hAnsi="宋体" w:cs="宋体"/>
          <w:b/>
          <w:bCs/>
          <w:sz w:val="24"/>
        </w:rPr>
      </w:pPr>
    </w:p>
    <w:p w14:paraId="7D58910E" w14:textId="77777777" w:rsidR="009C51BC" w:rsidRDefault="00EE1CF4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年龄差异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385"/>
        <w:gridCol w:w="1385"/>
        <w:gridCol w:w="1381"/>
        <w:gridCol w:w="1381"/>
        <w:gridCol w:w="1382"/>
        <w:gridCol w:w="1382"/>
      </w:tblGrid>
      <w:tr w:rsidR="009C51BC" w14:paraId="000FBD84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2"/>
          </w:tcPr>
          <w:p w14:paraId="49C1AF5C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年龄</w:t>
            </w:r>
          </w:p>
        </w:tc>
        <w:tc>
          <w:tcPr>
            <w:tcW w:w="1420" w:type="dxa"/>
          </w:tcPr>
          <w:p w14:paraId="26713E35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各维度平均分</w:t>
            </w:r>
          </w:p>
        </w:tc>
        <w:tc>
          <w:tcPr>
            <w:tcW w:w="1420" w:type="dxa"/>
          </w:tcPr>
          <w:p w14:paraId="616C2C4D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情绪衰竭</w:t>
            </w:r>
          </w:p>
        </w:tc>
        <w:tc>
          <w:tcPr>
            <w:tcW w:w="1421" w:type="dxa"/>
          </w:tcPr>
          <w:p w14:paraId="0DEC76E5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成就感低落</w:t>
            </w:r>
          </w:p>
        </w:tc>
        <w:tc>
          <w:tcPr>
            <w:tcW w:w="1421" w:type="dxa"/>
          </w:tcPr>
          <w:p w14:paraId="4399D867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玩世不恭</w:t>
            </w:r>
          </w:p>
        </w:tc>
      </w:tr>
      <w:tr w:rsidR="009C51BC" w14:paraId="0214E466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6E6191D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&lt;30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 w14:paraId="745E5529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&gt;70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 w14:paraId="61F5F576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420" w:type="dxa"/>
            <w:shd w:val="clear" w:color="auto" w:fill="B4C6E7" w:themeFill="accent5" w:themeFillTint="66"/>
          </w:tcPr>
          <w:p w14:paraId="33D69B8A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421" w:type="dxa"/>
            <w:shd w:val="clear" w:color="auto" w:fill="B4C6E7" w:themeFill="accent5" w:themeFillTint="66"/>
          </w:tcPr>
          <w:p w14:paraId="4B19D7A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421" w:type="dxa"/>
            <w:shd w:val="clear" w:color="auto" w:fill="B4C6E7" w:themeFill="accent5" w:themeFillTint="66"/>
          </w:tcPr>
          <w:p w14:paraId="3972BEF7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</w:tr>
    </w:tbl>
    <w:p w14:paraId="768AC849" w14:textId="77777777" w:rsidR="009C51BC" w:rsidRDefault="00EE1CF4">
      <w:pPr>
        <w:pStyle w:val="af"/>
        <w:ind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*年龄&lt;30的教职工比年龄&gt;70的教职工玩世不恭的程度更高</w:t>
      </w:r>
    </w:p>
    <w:p w14:paraId="4532914E" w14:textId="19860D53" w:rsidR="009C51BC" w:rsidRDefault="009C51BC">
      <w:pPr>
        <w:pStyle w:val="af"/>
        <w:ind w:firstLineChars="0" w:firstLine="0"/>
        <w:rPr>
          <w:rFonts w:ascii="宋体" w:eastAsia="宋体" w:hAnsi="宋体" w:cs="宋体"/>
          <w:b/>
          <w:bCs/>
          <w:sz w:val="24"/>
        </w:rPr>
      </w:pPr>
    </w:p>
    <w:p w14:paraId="46B9D5F6" w14:textId="77777777" w:rsidR="00A84E3C" w:rsidRDefault="00A84E3C">
      <w:pPr>
        <w:pStyle w:val="af"/>
        <w:ind w:firstLineChars="0" w:firstLine="0"/>
        <w:rPr>
          <w:rFonts w:ascii="宋体" w:eastAsia="宋体" w:hAnsi="宋体" w:cs="宋体" w:hint="eastAsia"/>
          <w:b/>
          <w:bCs/>
          <w:sz w:val="24"/>
        </w:rPr>
      </w:pPr>
    </w:p>
    <w:p w14:paraId="3FFD46C3" w14:textId="77777777" w:rsidR="009C51BC" w:rsidRDefault="00EE1CF4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教龄</w:t>
      </w:r>
      <w:r>
        <w:rPr>
          <w:rFonts w:ascii="宋体" w:eastAsia="宋体" w:hAnsi="宋体" w:cs="宋体"/>
          <w:b/>
          <w:bCs/>
          <w:sz w:val="24"/>
        </w:rPr>
        <w:t>差异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1382"/>
        <w:gridCol w:w="1386"/>
        <w:gridCol w:w="1382"/>
        <w:gridCol w:w="1382"/>
        <w:gridCol w:w="1382"/>
        <w:gridCol w:w="1382"/>
      </w:tblGrid>
      <w:tr w:rsidR="009C51BC" w14:paraId="32EB6BF9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gridSpan w:val="2"/>
          </w:tcPr>
          <w:p w14:paraId="7290701E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教龄</w:t>
            </w:r>
          </w:p>
        </w:tc>
        <w:tc>
          <w:tcPr>
            <w:tcW w:w="1420" w:type="dxa"/>
          </w:tcPr>
          <w:p w14:paraId="2A2A2177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各维度平均分</w:t>
            </w:r>
          </w:p>
        </w:tc>
        <w:tc>
          <w:tcPr>
            <w:tcW w:w="1420" w:type="dxa"/>
          </w:tcPr>
          <w:p w14:paraId="2D52A1BB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情绪衰竭</w:t>
            </w:r>
          </w:p>
        </w:tc>
        <w:tc>
          <w:tcPr>
            <w:tcW w:w="1421" w:type="dxa"/>
          </w:tcPr>
          <w:p w14:paraId="5613520F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成就感低落</w:t>
            </w:r>
          </w:p>
        </w:tc>
        <w:tc>
          <w:tcPr>
            <w:tcW w:w="1421" w:type="dxa"/>
          </w:tcPr>
          <w:p w14:paraId="3E3FDC18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玩世不恭</w:t>
            </w:r>
          </w:p>
        </w:tc>
      </w:tr>
      <w:tr w:rsidR="009C51BC" w14:paraId="53E2F95F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0C99EE7A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&lt;5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 w14:paraId="085E6895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&gt;25</w:t>
            </w:r>
          </w:p>
        </w:tc>
        <w:tc>
          <w:tcPr>
            <w:tcW w:w="1420" w:type="dxa"/>
            <w:shd w:val="clear" w:color="auto" w:fill="B4C6E7" w:themeFill="accent5" w:themeFillTint="66"/>
          </w:tcPr>
          <w:p w14:paraId="28DEE0B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420" w:type="dxa"/>
            <w:shd w:val="clear" w:color="auto" w:fill="B4C6E7" w:themeFill="accent5" w:themeFillTint="66"/>
          </w:tcPr>
          <w:p w14:paraId="095EA17F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421" w:type="dxa"/>
            <w:shd w:val="clear" w:color="auto" w:fill="B4C6E7" w:themeFill="accent5" w:themeFillTint="66"/>
          </w:tcPr>
          <w:p w14:paraId="0E664BA6" w14:textId="77777777" w:rsidR="009C51BC" w:rsidRDefault="00EE1CF4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1421" w:type="dxa"/>
            <w:shd w:val="clear" w:color="auto" w:fill="B4C6E7" w:themeFill="accent5" w:themeFillTint="66"/>
          </w:tcPr>
          <w:p w14:paraId="0570CFDD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4585922B" w14:textId="77777777" w:rsidR="009C51BC" w:rsidRDefault="00EE1CF4">
      <w:pPr>
        <w:pStyle w:val="af"/>
        <w:ind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*教龄&lt;5的教职工比教龄&gt;25的教职工成就感低落的程度更高</w:t>
      </w:r>
    </w:p>
    <w:p w14:paraId="0D2BEA4F" w14:textId="14DB64BA" w:rsidR="00617B1E" w:rsidRDefault="00617B1E" w:rsidP="00617B1E">
      <w:pPr>
        <w:rPr>
          <w:rFonts w:ascii="宋体" w:eastAsia="宋体" w:hAnsi="宋体" w:cs="宋体"/>
          <w:sz w:val="24"/>
        </w:rPr>
      </w:pPr>
    </w:p>
    <w:p w14:paraId="19DCB7AF" w14:textId="572A4F2A" w:rsidR="009C51BC" w:rsidRPr="00AC026B" w:rsidRDefault="00EE1CF4" w:rsidP="00617B1E">
      <w:pPr>
        <w:rPr>
          <w:rFonts w:ascii="黑体" w:eastAsia="黑体" w:hAnsi="黑体" w:cs="黑体"/>
          <w:b/>
          <w:bCs/>
          <w:color w:val="00B0F0"/>
          <w:sz w:val="28"/>
          <w:szCs w:val="28"/>
        </w:rPr>
      </w:pPr>
      <w:r w:rsidRPr="00AC026B">
        <w:rPr>
          <w:rFonts w:ascii="黑体" w:eastAsia="黑体" w:hAnsi="黑体" w:cs="黑体" w:hint="eastAsia"/>
          <w:b/>
          <w:bCs/>
          <w:color w:val="00B0F0"/>
          <w:sz w:val="28"/>
          <w:szCs w:val="28"/>
        </w:rPr>
        <w:t>幸福感</w:t>
      </w:r>
    </w:p>
    <w:p w14:paraId="437F7BFB" w14:textId="7F0D622B" w:rsidR="009C51BC" w:rsidRDefault="00475508">
      <w:pPr>
        <w:rPr>
          <w:rFonts w:ascii="宋体" w:eastAsia="宋体" w:hAnsi="宋体" w:cs="宋体"/>
          <w:b/>
          <w:bCs/>
          <w:color w:val="000000" w:themeColor="text1"/>
          <w:sz w:val="24"/>
        </w:rPr>
      </w:pPr>
      <w:r>
        <w:rPr>
          <w:rFonts w:ascii="宋体" w:eastAsia="宋体" w:hAnsi="宋体" w:cs="宋体"/>
          <w:b/>
          <w:bCs/>
          <w:noProof/>
          <w:sz w:val="24"/>
        </w:rPr>
        <mc:AlternateContent>
          <mc:Choice Requires="cx1">
            <w:drawing>
              <wp:anchor distT="0" distB="0" distL="114300" distR="114300" simplePos="0" relativeHeight="251658240" behindDoc="1" locked="0" layoutInCell="1" allowOverlap="1" wp14:anchorId="2630267F" wp14:editId="524620A3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7110730" cy="3489960"/>
                <wp:effectExtent l="0" t="0" r="13970" b="15240"/>
                <wp:wrapTight wrapText="bothSides">
                  <wp:wrapPolygon edited="0">
                    <wp:start x="0" y="0"/>
                    <wp:lineTo x="0" y="21576"/>
                    <wp:lineTo x="21585" y="21576"/>
                    <wp:lineTo x="21585" y="0"/>
                    <wp:lineTo x="0" y="0"/>
                  </wp:wrapPolygon>
                </wp:wrapTight>
                <wp:docPr id="12" name="图表 1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1" locked="0" layoutInCell="1" allowOverlap="1" wp14:anchorId="2630267F" wp14:editId="524620A3">
                <wp:simplePos x="0" y="0"/>
                <wp:positionH relativeFrom="margin">
                  <wp:align>center</wp:align>
                </wp:positionH>
                <wp:positionV relativeFrom="paragraph">
                  <wp:posOffset>224155</wp:posOffset>
                </wp:positionV>
                <wp:extent cx="7110730" cy="3489960"/>
                <wp:effectExtent l="0" t="0" r="13970" b="15240"/>
                <wp:wrapTight wrapText="bothSides">
                  <wp:wrapPolygon edited="0">
                    <wp:start x="0" y="0"/>
                    <wp:lineTo x="0" y="21576"/>
                    <wp:lineTo x="21585" y="21576"/>
                    <wp:lineTo x="21585" y="0"/>
                    <wp:lineTo x="0" y="0"/>
                  </wp:wrapPolygon>
                </wp:wrapTight>
                <wp:docPr id="12" name="图表 1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图表 1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0730" cy="3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E1CF4">
        <w:rPr>
          <w:rFonts w:ascii="黑体" w:eastAsia="黑体" w:hAnsi="黑体" w:cs="宋体" w:hint="eastAsia"/>
          <w:b/>
          <w:bCs/>
          <w:color w:val="000000" w:themeColor="text1"/>
          <w:sz w:val="24"/>
        </w:rPr>
        <w:t>（1）</w:t>
      </w:r>
      <w:r w:rsidR="00EE1CF4">
        <w:rPr>
          <w:rFonts w:ascii="宋体" w:eastAsia="宋体" w:hAnsi="宋体" w:cs="宋体" w:hint="eastAsia"/>
          <w:b/>
          <w:bCs/>
          <w:color w:val="000000" w:themeColor="text1"/>
          <w:sz w:val="24"/>
        </w:rPr>
        <w:t xml:space="preserve"> </w:t>
      </w:r>
      <w:r w:rsidR="00EE1CF4">
        <w:rPr>
          <w:rFonts w:ascii="黑体" w:eastAsia="黑体" w:hAnsi="黑体" w:cs="宋体" w:hint="eastAsia"/>
          <w:b/>
          <w:bCs/>
          <w:color w:val="000000" w:themeColor="text1"/>
          <w:sz w:val="24"/>
        </w:rPr>
        <w:t>总体情况</w:t>
      </w:r>
    </w:p>
    <w:p w14:paraId="0CC43580" w14:textId="2EFB703B" w:rsidR="009C51BC" w:rsidRDefault="009C51BC">
      <w:pPr>
        <w:rPr>
          <w:rFonts w:ascii="宋体" w:eastAsia="宋体" w:hAnsi="宋体" w:cs="宋体"/>
          <w:b/>
          <w:bCs/>
          <w:sz w:val="24"/>
        </w:rPr>
      </w:pPr>
    </w:p>
    <w:tbl>
      <w:tblPr>
        <w:tblStyle w:val="5-11"/>
        <w:tblW w:w="8522" w:type="dxa"/>
        <w:tblLook w:val="04A0" w:firstRow="1" w:lastRow="0" w:firstColumn="1" w:lastColumn="0" w:noHBand="0" w:noVBand="1"/>
      </w:tblPr>
      <w:tblGrid>
        <w:gridCol w:w="1714"/>
        <w:gridCol w:w="1411"/>
        <w:gridCol w:w="867"/>
        <w:gridCol w:w="4530"/>
      </w:tblGrid>
      <w:tr w:rsidR="009C51BC" w14:paraId="7C201D0D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E451B1B" w14:textId="77777777" w:rsidR="009C51BC" w:rsidRDefault="009C51B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11" w:type="dxa"/>
          </w:tcPr>
          <w:p w14:paraId="1C2DD013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平均得分</w:t>
            </w:r>
          </w:p>
        </w:tc>
        <w:tc>
          <w:tcPr>
            <w:tcW w:w="867" w:type="dxa"/>
          </w:tcPr>
          <w:p w14:paraId="249426A5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水平</w:t>
            </w:r>
          </w:p>
        </w:tc>
        <w:tc>
          <w:tcPr>
            <w:tcW w:w="4530" w:type="dxa"/>
          </w:tcPr>
          <w:p w14:paraId="629B5531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解释</w:t>
            </w:r>
          </w:p>
        </w:tc>
      </w:tr>
      <w:tr w:rsidR="009C51BC" w14:paraId="27C784D2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7077D45" w14:textId="77777777" w:rsidR="009C51BC" w:rsidRDefault="00EE1CF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755DC283" w14:textId="7DA62AAA" w:rsidR="009C51BC" w:rsidRDefault="00617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867" w:type="dxa"/>
            <w:vMerge w:val="restart"/>
            <w:shd w:val="clear" w:color="auto" w:fill="BDD6EE" w:themeFill="accent1" w:themeFillTint="66"/>
          </w:tcPr>
          <w:p w14:paraId="28FC24EF" w14:textId="77777777" w:rsidR="009C51BC" w:rsidRDefault="009C51BC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6C21BCB6" w14:textId="77777777" w:rsidR="009C51BC" w:rsidRDefault="009C51BC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655194CA" w14:textId="77777777" w:rsidR="009C51BC" w:rsidRDefault="009C51BC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05C60132" w14:textId="77777777" w:rsidR="009C51BC" w:rsidRDefault="009C51BC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8289FA7" w14:textId="77777777" w:rsidR="009C51BC" w:rsidRDefault="00EE1CF4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高</w:t>
            </w:r>
          </w:p>
        </w:tc>
        <w:tc>
          <w:tcPr>
            <w:tcW w:w="4530" w:type="dxa"/>
            <w:vMerge w:val="restart"/>
            <w:shd w:val="clear" w:color="auto" w:fill="BDD6EE" w:themeFill="accent1" w:themeFillTint="66"/>
          </w:tcPr>
          <w:p w14:paraId="69817DE4" w14:textId="77777777" w:rsidR="009C51BC" w:rsidRDefault="00EE1CF4">
            <w:pPr>
              <w:widowControl/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【XX学院】的教职工在幸福感测验中平均得分较高，处于较高水平。说明【XX学院】的教职工</w:t>
            </w:r>
            <w:r>
              <w:rPr>
                <w:rFonts w:ascii="宋体" w:eastAsia="宋体" w:hAnsi="宋体" w:cs="宋体" w:hint="eastAsia"/>
                <w:sz w:val="24"/>
              </w:rPr>
              <w:t>主观幸福感强烈，经常体验到愉悦情绪，对未来积极，对生活非常满意。</w:t>
            </w:r>
          </w:p>
        </w:tc>
      </w:tr>
      <w:tr w:rsidR="009C51BC" w14:paraId="7E2ED266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2C3F42D5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 w:hint="eastAsia"/>
                <w:sz w:val="24"/>
              </w:rPr>
              <w:t>对健康的担心</w:t>
            </w:r>
          </w:p>
        </w:tc>
        <w:tc>
          <w:tcPr>
            <w:tcW w:w="1411" w:type="dxa"/>
          </w:tcPr>
          <w:p w14:paraId="11F3B75B" w14:textId="6ABFAC39" w:rsidR="009C51BC" w:rsidRDefault="00617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867" w:type="dxa"/>
            <w:vMerge/>
          </w:tcPr>
          <w:p w14:paraId="4DCDC698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</w:tcPr>
          <w:p w14:paraId="6A489952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2CA96618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654A9DAC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精力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7A8FAAD2" w14:textId="563EF945" w:rsidR="009C51BC" w:rsidRDefault="00617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867" w:type="dxa"/>
            <w:vMerge/>
            <w:shd w:val="clear" w:color="auto" w:fill="BDD6EE" w:themeFill="accent1" w:themeFillTint="66"/>
          </w:tcPr>
          <w:p w14:paraId="7499243C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  <w:shd w:val="clear" w:color="auto" w:fill="BDD6EE" w:themeFill="accent1" w:themeFillTint="66"/>
          </w:tcPr>
          <w:p w14:paraId="32100C02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38356AB0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9BE777D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对生活的满足和兴趣</w:t>
            </w:r>
          </w:p>
        </w:tc>
        <w:tc>
          <w:tcPr>
            <w:tcW w:w="1411" w:type="dxa"/>
          </w:tcPr>
          <w:p w14:paraId="1AFAEF46" w14:textId="48EDC1DA" w:rsidR="009C51BC" w:rsidRDefault="00617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867" w:type="dxa"/>
            <w:vMerge/>
          </w:tcPr>
          <w:p w14:paraId="27BA0375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</w:tcPr>
          <w:p w14:paraId="26236DBB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4B5253A9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44AADE9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忧郁或愉快的心境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6FFECAE3" w14:textId="6432B6B6" w:rsidR="009C51BC" w:rsidRDefault="00617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867" w:type="dxa"/>
            <w:vMerge/>
            <w:shd w:val="clear" w:color="auto" w:fill="BDD6EE" w:themeFill="accent1" w:themeFillTint="66"/>
          </w:tcPr>
          <w:p w14:paraId="1CBA616D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  <w:shd w:val="clear" w:color="auto" w:fill="BDD6EE" w:themeFill="accent1" w:themeFillTint="66"/>
          </w:tcPr>
          <w:p w14:paraId="353848EC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6837B5D7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306050A3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对情感和行为的控制</w:t>
            </w:r>
          </w:p>
        </w:tc>
        <w:tc>
          <w:tcPr>
            <w:tcW w:w="1411" w:type="dxa"/>
          </w:tcPr>
          <w:p w14:paraId="7A0259AC" w14:textId="08986140" w:rsidR="009C51BC" w:rsidRDefault="00617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867" w:type="dxa"/>
            <w:vMerge/>
          </w:tcPr>
          <w:p w14:paraId="4737213B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</w:tcPr>
          <w:p w14:paraId="2902B71E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689D7F4E" w14:textId="77777777" w:rsidTr="009C51B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3C47DEEF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松弛与紧张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2C404AE5" w14:textId="58D794C3" w:rsidR="009C51BC" w:rsidRDefault="00617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867" w:type="dxa"/>
            <w:vMerge/>
            <w:shd w:val="clear" w:color="auto" w:fill="BDD6EE" w:themeFill="accent1" w:themeFillTint="66"/>
          </w:tcPr>
          <w:p w14:paraId="39860563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  <w:shd w:val="clear" w:color="auto" w:fill="BDD6EE" w:themeFill="accent1" w:themeFillTint="66"/>
          </w:tcPr>
          <w:p w14:paraId="65898AC4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D29C812" w14:textId="3FB3EEFD" w:rsidR="009C51BC" w:rsidRDefault="009C51BC">
      <w:pPr>
        <w:rPr>
          <w:rFonts w:ascii="宋体" w:eastAsia="宋体" w:hAnsi="宋体" w:cs="宋体"/>
          <w:b/>
          <w:bCs/>
          <w:color w:val="000000" w:themeColor="text1"/>
          <w:sz w:val="24"/>
        </w:rPr>
      </w:pPr>
    </w:p>
    <w:p w14:paraId="74E43B52" w14:textId="72C4A9B4" w:rsidR="00A84E3C" w:rsidRDefault="00A84E3C">
      <w:pPr>
        <w:rPr>
          <w:rFonts w:ascii="宋体" w:eastAsia="宋体" w:hAnsi="宋体" w:cs="宋体"/>
          <w:b/>
          <w:bCs/>
          <w:color w:val="000000" w:themeColor="text1"/>
          <w:sz w:val="24"/>
        </w:rPr>
      </w:pPr>
    </w:p>
    <w:p w14:paraId="7DAF5466" w14:textId="675EDD63" w:rsidR="00A84E3C" w:rsidRDefault="00A84E3C">
      <w:pPr>
        <w:rPr>
          <w:rFonts w:ascii="宋体" w:eastAsia="宋体" w:hAnsi="宋体" w:cs="宋体"/>
          <w:b/>
          <w:bCs/>
          <w:color w:val="000000" w:themeColor="text1"/>
          <w:sz w:val="24"/>
        </w:rPr>
      </w:pPr>
    </w:p>
    <w:p w14:paraId="3D600671" w14:textId="77777777" w:rsidR="00A84E3C" w:rsidRDefault="00A84E3C">
      <w:pPr>
        <w:rPr>
          <w:rFonts w:ascii="宋体" w:eastAsia="宋体" w:hAnsi="宋体" w:cs="宋体" w:hint="eastAsia"/>
          <w:b/>
          <w:bCs/>
          <w:color w:val="000000" w:themeColor="text1"/>
          <w:sz w:val="24"/>
        </w:rPr>
      </w:pPr>
    </w:p>
    <w:p w14:paraId="46ED5A97" w14:textId="77777777" w:rsidR="009C51BC" w:rsidRDefault="00EE1CF4">
      <w:pPr>
        <w:pStyle w:val="af"/>
        <w:numPr>
          <w:ilvl w:val="0"/>
          <w:numId w:val="5"/>
        </w:numPr>
        <w:ind w:firstLineChars="0"/>
        <w:rPr>
          <w:rFonts w:ascii="黑体" w:eastAsia="黑体" w:hAnsi="黑体" w:cs="宋体"/>
          <w:b/>
          <w:bCs/>
          <w:color w:val="000000" w:themeColor="text1"/>
          <w:sz w:val="24"/>
        </w:rPr>
      </w:pP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差异分析</w:t>
      </w:r>
    </w:p>
    <w:p w14:paraId="1AB93D08" w14:textId="77777777" w:rsidR="009C51BC" w:rsidRDefault="009C51BC">
      <w:pPr>
        <w:pStyle w:val="af"/>
        <w:ind w:left="720" w:firstLineChars="0" w:firstLine="0"/>
        <w:rPr>
          <w:rFonts w:ascii="宋体" w:eastAsia="宋体" w:hAnsi="宋体" w:cs="宋体"/>
          <w:b/>
          <w:bCs/>
          <w:sz w:val="24"/>
        </w:rPr>
      </w:pPr>
    </w:p>
    <w:p w14:paraId="4F671E24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1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/>
          <w:b/>
          <w:bCs/>
          <w:sz w:val="24"/>
        </w:rPr>
        <w:t>性别差异</w:t>
      </w:r>
    </w:p>
    <w:tbl>
      <w:tblPr>
        <w:tblStyle w:val="5-51"/>
        <w:tblW w:w="8751" w:type="dxa"/>
        <w:tblLook w:val="04A0" w:firstRow="1" w:lastRow="0" w:firstColumn="1" w:lastColumn="0" w:noHBand="0" w:noVBand="1"/>
      </w:tblPr>
      <w:tblGrid>
        <w:gridCol w:w="629"/>
        <w:gridCol w:w="667"/>
        <w:gridCol w:w="1433"/>
        <w:gridCol w:w="689"/>
        <w:gridCol w:w="1311"/>
        <w:gridCol w:w="1067"/>
        <w:gridCol w:w="1600"/>
        <w:gridCol w:w="1355"/>
      </w:tblGrid>
      <w:tr w:rsidR="009C51BC" w14:paraId="4170410E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1FC3ACC" w14:textId="77777777" w:rsidR="009C51BC" w:rsidRDefault="00EE1CF4">
            <w:pPr>
              <w:pStyle w:val="af"/>
              <w:ind w:firstLineChars="0" w:firstLine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性别</w:t>
            </w:r>
          </w:p>
        </w:tc>
        <w:tc>
          <w:tcPr>
            <w:tcW w:w="667" w:type="dxa"/>
          </w:tcPr>
          <w:p w14:paraId="0468774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总分</w:t>
            </w:r>
          </w:p>
        </w:tc>
        <w:tc>
          <w:tcPr>
            <w:tcW w:w="1433" w:type="dxa"/>
          </w:tcPr>
          <w:p w14:paraId="36B4D076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对健康的担心</w:t>
            </w:r>
          </w:p>
        </w:tc>
        <w:tc>
          <w:tcPr>
            <w:tcW w:w="689" w:type="dxa"/>
          </w:tcPr>
          <w:p w14:paraId="51AE0766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精力</w:t>
            </w:r>
          </w:p>
        </w:tc>
        <w:tc>
          <w:tcPr>
            <w:tcW w:w="1311" w:type="dxa"/>
          </w:tcPr>
          <w:p w14:paraId="1C5EA74D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对生活的满足和兴趣</w:t>
            </w:r>
          </w:p>
        </w:tc>
        <w:tc>
          <w:tcPr>
            <w:tcW w:w="1067" w:type="dxa"/>
          </w:tcPr>
          <w:p w14:paraId="7645073E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忧郁或愉快的心境</w:t>
            </w:r>
          </w:p>
        </w:tc>
        <w:tc>
          <w:tcPr>
            <w:tcW w:w="1600" w:type="dxa"/>
          </w:tcPr>
          <w:p w14:paraId="5133C04C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对情感和行为的控制</w:t>
            </w:r>
          </w:p>
        </w:tc>
        <w:tc>
          <w:tcPr>
            <w:tcW w:w="1355" w:type="dxa"/>
          </w:tcPr>
          <w:p w14:paraId="4964F74E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松弛与紧张</w:t>
            </w:r>
          </w:p>
        </w:tc>
      </w:tr>
      <w:tr w:rsidR="009C51BC" w14:paraId="7678E57F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0A7C8823" w14:textId="77777777" w:rsidR="009C51BC" w:rsidRDefault="00EE1CF4">
            <w:pPr>
              <w:pStyle w:val="af"/>
              <w:ind w:firstLineChars="0" w:firstLine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男</w:t>
            </w:r>
          </w:p>
        </w:tc>
        <w:tc>
          <w:tcPr>
            <w:tcW w:w="667" w:type="dxa"/>
            <w:vMerge w:val="restart"/>
            <w:shd w:val="clear" w:color="auto" w:fill="B4C6E7" w:themeFill="accent5" w:themeFillTint="66"/>
          </w:tcPr>
          <w:p w14:paraId="667F5638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1433" w:type="dxa"/>
            <w:vMerge w:val="restart"/>
            <w:shd w:val="clear" w:color="auto" w:fill="B4C6E7" w:themeFill="accent5" w:themeFillTint="66"/>
          </w:tcPr>
          <w:p w14:paraId="3E1B8254" w14:textId="77777777" w:rsidR="009C51BC" w:rsidRDefault="009C51BC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9" w:type="dxa"/>
            <w:vMerge w:val="restart"/>
            <w:shd w:val="clear" w:color="auto" w:fill="B4C6E7" w:themeFill="accent5" w:themeFillTint="66"/>
          </w:tcPr>
          <w:p w14:paraId="40639E24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311" w:type="dxa"/>
            <w:vMerge w:val="restart"/>
            <w:shd w:val="clear" w:color="auto" w:fill="B4C6E7" w:themeFill="accent5" w:themeFillTint="66"/>
          </w:tcPr>
          <w:p w14:paraId="48B6ABCF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067" w:type="dxa"/>
            <w:vMerge w:val="restart"/>
            <w:shd w:val="clear" w:color="auto" w:fill="B4C6E7" w:themeFill="accent5" w:themeFillTint="66"/>
          </w:tcPr>
          <w:p w14:paraId="22EA1126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600" w:type="dxa"/>
            <w:vMerge w:val="restart"/>
            <w:shd w:val="clear" w:color="auto" w:fill="B4C6E7" w:themeFill="accent5" w:themeFillTint="66"/>
          </w:tcPr>
          <w:p w14:paraId="08A0965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355" w:type="dxa"/>
            <w:vMerge w:val="restart"/>
            <w:shd w:val="clear" w:color="auto" w:fill="B4C6E7" w:themeFill="accent5" w:themeFillTint="66"/>
          </w:tcPr>
          <w:p w14:paraId="13B3DED9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9C51BC" w14:paraId="3352D0BD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170941F5" w14:textId="77777777" w:rsidR="009C51BC" w:rsidRDefault="00EE1CF4">
            <w:pPr>
              <w:pStyle w:val="af"/>
              <w:ind w:firstLineChars="0" w:firstLine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女</w:t>
            </w:r>
          </w:p>
        </w:tc>
        <w:tc>
          <w:tcPr>
            <w:tcW w:w="667" w:type="dxa"/>
            <w:vMerge/>
          </w:tcPr>
          <w:p w14:paraId="5934218E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433" w:type="dxa"/>
            <w:vMerge/>
          </w:tcPr>
          <w:p w14:paraId="3FF81E5A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9" w:type="dxa"/>
            <w:vMerge/>
          </w:tcPr>
          <w:p w14:paraId="2CB12D66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311" w:type="dxa"/>
            <w:vMerge/>
          </w:tcPr>
          <w:p w14:paraId="24277F9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067" w:type="dxa"/>
            <w:vMerge/>
          </w:tcPr>
          <w:p w14:paraId="1A55AB87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600" w:type="dxa"/>
            <w:vMerge/>
          </w:tcPr>
          <w:p w14:paraId="63A2295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355" w:type="dxa"/>
            <w:vMerge/>
          </w:tcPr>
          <w:p w14:paraId="5F17E902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0B1EA26D" w14:textId="77777777" w:rsidR="009C51BC" w:rsidRDefault="00EE1CF4">
      <w:pPr>
        <w:pStyle w:val="af"/>
        <w:ind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*男性比女性幸福感水平更高</w:t>
      </w:r>
    </w:p>
    <w:p w14:paraId="3149F92E" w14:textId="77777777" w:rsidR="009C51BC" w:rsidRDefault="009C51BC">
      <w:pPr>
        <w:pStyle w:val="af"/>
        <w:ind w:firstLineChars="0" w:firstLine="0"/>
        <w:rPr>
          <w:rFonts w:ascii="宋体" w:eastAsia="宋体" w:hAnsi="宋体" w:cs="宋体"/>
          <w:b/>
          <w:bCs/>
          <w:sz w:val="24"/>
        </w:rPr>
      </w:pPr>
    </w:p>
    <w:p w14:paraId="7DE91B6B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2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 w:hint="eastAsia"/>
          <w:b/>
          <w:bCs/>
          <w:sz w:val="24"/>
        </w:rPr>
        <w:t>年龄差异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927"/>
        <w:gridCol w:w="928"/>
        <w:gridCol w:w="921"/>
        <w:gridCol w:w="920"/>
        <w:gridCol w:w="920"/>
        <w:gridCol w:w="920"/>
        <w:gridCol w:w="920"/>
        <w:gridCol w:w="920"/>
        <w:gridCol w:w="920"/>
      </w:tblGrid>
      <w:tr w:rsidR="009C51BC" w14:paraId="53467655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gridSpan w:val="2"/>
          </w:tcPr>
          <w:p w14:paraId="72CDE389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年龄</w:t>
            </w:r>
          </w:p>
        </w:tc>
        <w:tc>
          <w:tcPr>
            <w:tcW w:w="946" w:type="dxa"/>
          </w:tcPr>
          <w:p w14:paraId="5F9EEEC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946" w:type="dxa"/>
          </w:tcPr>
          <w:p w14:paraId="6F3B8423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对健康的担心</w:t>
            </w:r>
          </w:p>
        </w:tc>
        <w:tc>
          <w:tcPr>
            <w:tcW w:w="946" w:type="dxa"/>
          </w:tcPr>
          <w:p w14:paraId="59491ADD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精力</w:t>
            </w:r>
          </w:p>
        </w:tc>
        <w:tc>
          <w:tcPr>
            <w:tcW w:w="946" w:type="dxa"/>
          </w:tcPr>
          <w:p w14:paraId="64987CB4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对生活的满足和兴趣</w:t>
            </w:r>
          </w:p>
        </w:tc>
        <w:tc>
          <w:tcPr>
            <w:tcW w:w="946" w:type="dxa"/>
          </w:tcPr>
          <w:p w14:paraId="48F4FF3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忧郁或愉快的心境</w:t>
            </w:r>
          </w:p>
        </w:tc>
        <w:tc>
          <w:tcPr>
            <w:tcW w:w="946" w:type="dxa"/>
          </w:tcPr>
          <w:p w14:paraId="79F014E1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对情感和行为的控制</w:t>
            </w:r>
          </w:p>
        </w:tc>
        <w:tc>
          <w:tcPr>
            <w:tcW w:w="946" w:type="dxa"/>
          </w:tcPr>
          <w:p w14:paraId="0A5E0084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松弛与紧张</w:t>
            </w:r>
          </w:p>
        </w:tc>
      </w:tr>
      <w:tr w:rsidR="009C51BC" w14:paraId="6D61B089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5136856D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&lt;30</w:t>
            </w:r>
          </w:p>
        </w:tc>
        <w:tc>
          <w:tcPr>
            <w:tcW w:w="947" w:type="dxa"/>
            <w:shd w:val="clear" w:color="auto" w:fill="B4C6E7" w:themeFill="accent5" w:themeFillTint="66"/>
          </w:tcPr>
          <w:p w14:paraId="33A98BAD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&gt;70</w:t>
            </w:r>
          </w:p>
        </w:tc>
        <w:tc>
          <w:tcPr>
            <w:tcW w:w="946" w:type="dxa"/>
            <w:shd w:val="clear" w:color="auto" w:fill="B4C6E7" w:themeFill="accent5" w:themeFillTint="66"/>
          </w:tcPr>
          <w:p w14:paraId="0A6046F7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2A8F206A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4FDB3C34" w14:textId="77777777" w:rsidR="009C51BC" w:rsidRDefault="00EE1CF4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946" w:type="dxa"/>
            <w:shd w:val="clear" w:color="auto" w:fill="B4C6E7" w:themeFill="accent5" w:themeFillTint="66"/>
          </w:tcPr>
          <w:p w14:paraId="28A16B7D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53A550A8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08142A5B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08A99910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57BE5AAC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*年龄&lt;30的教职工比年龄&gt;70的教职工精力更充沛</w:t>
      </w:r>
    </w:p>
    <w:p w14:paraId="3CA96FB2" w14:textId="77777777" w:rsidR="009C51BC" w:rsidRDefault="009C51BC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</w:p>
    <w:p w14:paraId="4B2ED921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3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 w:hint="eastAsia"/>
          <w:b/>
          <w:bCs/>
          <w:sz w:val="24"/>
        </w:rPr>
        <w:t>教龄差异</w:t>
      </w:r>
    </w:p>
    <w:tbl>
      <w:tblPr>
        <w:tblStyle w:val="5-51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921"/>
        <w:gridCol w:w="928"/>
        <w:gridCol w:w="921"/>
        <w:gridCol w:w="921"/>
        <w:gridCol w:w="921"/>
        <w:gridCol w:w="921"/>
        <w:gridCol w:w="921"/>
        <w:gridCol w:w="921"/>
        <w:gridCol w:w="921"/>
      </w:tblGrid>
      <w:tr w:rsidR="009C51BC" w14:paraId="3426023C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gridSpan w:val="2"/>
          </w:tcPr>
          <w:p w14:paraId="5F4C9C2E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教龄</w:t>
            </w:r>
          </w:p>
        </w:tc>
        <w:tc>
          <w:tcPr>
            <w:tcW w:w="946" w:type="dxa"/>
          </w:tcPr>
          <w:p w14:paraId="19107EB5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946" w:type="dxa"/>
          </w:tcPr>
          <w:p w14:paraId="28D9B21C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对健康的担心</w:t>
            </w:r>
          </w:p>
        </w:tc>
        <w:tc>
          <w:tcPr>
            <w:tcW w:w="946" w:type="dxa"/>
          </w:tcPr>
          <w:p w14:paraId="4292932B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精力</w:t>
            </w:r>
          </w:p>
        </w:tc>
        <w:tc>
          <w:tcPr>
            <w:tcW w:w="946" w:type="dxa"/>
          </w:tcPr>
          <w:p w14:paraId="0C24BEE7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对生活的满足和兴趣</w:t>
            </w:r>
          </w:p>
        </w:tc>
        <w:tc>
          <w:tcPr>
            <w:tcW w:w="946" w:type="dxa"/>
          </w:tcPr>
          <w:p w14:paraId="78BC5511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忧郁或愉快的心境</w:t>
            </w:r>
          </w:p>
        </w:tc>
        <w:tc>
          <w:tcPr>
            <w:tcW w:w="946" w:type="dxa"/>
          </w:tcPr>
          <w:p w14:paraId="6C18735F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对情感和行为的控制</w:t>
            </w:r>
          </w:p>
        </w:tc>
        <w:tc>
          <w:tcPr>
            <w:tcW w:w="946" w:type="dxa"/>
          </w:tcPr>
          <w:p w14:paraId="010EE9A5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松弛与紧张</w:t>
            </w:r>
          </w:p>
        </w:tc>
      </w:tr>
      <w:tr w:rsidR="009C51BC" w14:paraId="1D9792BF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3130807B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&lt;5</w:t>
            </w:r>
          </w:p>
        </w:tc>
        <w:tc>
          <w:tcPr>
            <w:tcW w:w="947" w:type="dxa"/>
            <w:shd w:val="clear" w:color="auto" w:fill="B4C6E7" w:themeFill="accent5" w:themeFillTint="66"/>
          </w:tcPr>
          <w:p w14:paraId="2CBDB501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&gt;25</w:t>
            </w:r>
          </w:p>
        </w:tc>
        <w:tc>
          <w:tcPr>
            <w:tcW w:w="946" w:type="dxa"/>
            <w:shd w:val="clear" w:color="auto" w:fill="B4C6E7" w:themeFill="accent5" w:themeFillTint="66"/>
          </w:tcPr>
          <w:p w14:paraId="04D5C00B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17352B92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6DD5396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2807C67A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4D55EC0B" w14:textId="77777777" w:rsidR="009C51BC" w:rsidRDefault="00EE1CF4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946" w:type="dxa"/>
            <w:shd w:val="clear" w:color="auto" w:fill="B4C6E7" w:themeFill="accent5" w:themeFillTint="66"/>
          </w:tcPr>
          <w:p w14:paraId="744D44E6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946" w:type="dxa"/>
            <w:shd w:val="clear" w:color="auto" w:fill="B4C6E7" w:themeFill="accent5" w:themeFillTint="66"/>
          </w:tcPr>
          <w:p w14:paraId="535922C4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5AE55F2F" w14:textId="77777777" w:rsidR="009C51BC" w:rsidRDefault="00EE1CF4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*教龄&lt;5的教职工比教龄&gt;25的教职工更经常体验到愉快的心境</w:t>
      </w:r>
    </w:p>
    <w:p w14:paraId="2C8177F3" w14:textId="77777777" w:rsidR="009C51BC" w:rsidRDefault="009C51BC">
      <w:pPr>
        <w:rPr>
          <w:rFonts w:ascii="宋体" w:eastAsia="宋体" w:hAnsi="宋体" w:cs="宋体"/>
          <w:b/>
          <w:bCs/>
          <w:sz w:val="24"/>
        </w:rPr>
      </w:pPr>
    </w:p>
    <w:p w14:paraId="68229F16" w14:textId="55439DDF" w:rsidR="00AC026B" w:rsidRPr="00617B1E" w:rsidRDefault="00AC026B" w:rsidP="00A84E3C">
      <w:pPr>
        <w:rPr>
          <w:rFonts w:ascii="宋体" w:eastAsia="宋体" w:hAnsi="宋体" w:cs="宋体"/>
          <w:b/>
          <w:bCs/>
          <w:sz w:val="24"/>
        </w:rPr>
      </w:pPr>
    </w:p>
    <w:p w14:paraId="2D8C1EA4" w14:textId="133DF460" w:rsidR="009C51BC" w:rsidRDefault="00EE1CF4">
      <w:pPr>
        <w:rPr>
          <w:rFonts w:ascii="黑体" w:eastAsia="黑体" w:hAnsi="黑体" w:cs="黑体"/>
          <w:b/>
          <w:bCs/>
          <w:color w:val="00B0F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B0F0"/>
          <w:sz w:val="28"/>
          <w:szCs w:val="28"/>
        </w:rPr>
        <w:t>3.</w:t>
      </w:r>
      <w:r w:rsidR="00AC026B">
        <w:rPr>
          <w:rFonts w:ascii="黑体" w:eastAsia="黑体" w:hAnsi="黑体" w:cs="黑体"/>
          <w:b/>
          <w:bCs/>
          <w:color w:val="00B0F0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b/>
          <w:bCs/>
          <w:color w:val="00B0F0"/>
          <w:sz w:val="28"/>
          <w:szCs w:val="28"/>
        </w:rPr>
        <w:t>压力情况</w:t>
      </w:r>
    </w:p>
    <w:p w14:paraId="73803392" w14:textId="3EF19B20" w:rsidR="009C51BC" w:rsidRDefault="00EE1CF4">
      <w:pPr>
        <w:rPr>
          <w:rFonts w:ascii="黑体" w:eastAsia="黑体" w:hAnsi="黑体" w:cs="宋体"/>
          <w:b/>
          <w:bCs/>
          <w:color w:val="000000" w:themeColor="text1"/>
          <w:sz w:val="24"/>
        </w:rPr>
      </w:pP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（1） 总体情况</w:t>
      </w:r>
    </w:p>
    <w:p w14:paraId="55D90147" w14:textId="48758C99" w:rsidR="00617B1E" w:rsidRDefault="00617B1E">
      <w:pPr>
        <w:rPr>
          <w:rFonts w:ascii="黑体" w:eastAsia="黑体" w:hAnsi="黑体" w:cs="宋体"/>
          <w:b/>
          <w:bCs/>
          <w:color w:val="000000" w:themeColor="text1"/>
          <w:sz w:val="24"/>
        </w:rPr>
      </w:pPr>
      <w:r>
        <w:rPr>
          <w:rFonts w:ascii="宋体" w:eastAsia="宋体" w:hAnsi="宋体" w:cs="宋体"/>
          <w:b/>
          <w:bCs/>
          <w:noProof/>
          <w:sz w:val="24"/>
        </w:rPr>
        <mc:AlternateContent>
          <mc:Choice Requires="cx1">
            <w:drawing>
              <wp:inline distT="0" distB="0" distL="0" distR="0" wp14:anchorId="609FAC69" wp14:editId="1C4E2227">
                <wp:extent cx="5274310" cy="3076575"/>
                <wp:effectExtent l="0" t="0" r="2540" b="9525"/>
                <wp:docPr id="10" name="图表 10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609FAC69" wp14:editId="1C4E2227">
                <wp:extent cx="5274310" cy="3076575"/>
                <wp:effectExtent l="0" t="0" r="2540" b="9525"/>
                <wp:docPr id="10" name="图表 1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表 10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07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8475882" w14:textId="77777777" w:rsidR="009C51BC" w:rsidRDefault="009C51BC">
      <w:pPr>
        <w:rPr>
          <w:rFonts w:ascii="黑体" w:eastAsia="黑体" w:hAnsi="黑体" w:cs="宋体"/>
          <w:sz w:val="24"/>
        </w:rPr>
      </w:pPr>
    </w:p>
    <w:tbl>
      <w:tblPr>
        <w:tblStyle w:val="5-11"/>
        <w:tblW w:w="8522" w:type="dxa"/>
        <w:tblLook w:val="04A0" w:firstRow="1" w:lastRow="0" w:firstColumn="1" w:lastColumn="0" w:noHBand="0" w:noVBand="1"/>
      </w:tblPr>
      <w:tblGrid>
        <w:gridCol w:w="1714"/>
        <w:gridCol w:w="1411"/>
        <w:gridCol w:w="867"/>
        <w:gridCol w:w="4530"/>
      </w:tblGrid>
      <w:tr w:rsidR="009C51BC" w14:paraId="02E6F36C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041B3F6F" w14:textId="77777777" w:rsidR="009C51BC" w:rsidRDefault="009C51B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11" w:type="dxa"/>
          </w:tcPr>
          <w:p w14:paraId="245D2E63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平均得分</w:t>
            </w:r>
          </w:p>
        </w:tc>
        <w:tc>
          <w:tcPr>
            <w:tcW w:w="867" w:type="dxa"/>
          </w:tcPr>
          <w:p w14:paraId="25C9541F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水平</w:t>
            </w:r>
          </w:p>
        </w:tc>
        <w:tc>
          <w:tcPr>
            <w:tcW w:w="4530" w:type="dxa"/>
          </w:tcPr>
          <w:p w14:paraId="37AD0008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解释</w:t>
            </w:r>
          </w:p>
        </w:tc>
      </w:tr>
      <w:tr w:rsidR="009C51BC" w14:paraId="0ADDABE4" w14:textId="77777777" w:rsidTr="009C51BC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11538C5" w14:textId="77777777" w:rsidR="009C51BC" w:rsidRDefault="00EE1CF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562FC2CC" w14:textId="40FBF627" w:rsidR="009C51BC" w:rsidRDefault="00B93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867" w:type="dxa"/>
            <w:vMerge w:val="restart"/>
            <w:shd w:val="clear" w:color="auto" w:fill="BDD6EE" w:themeFill="accent1" w:themeFillTint="66"/>
          </w:tcPr>
          <w:p w14:paraId="0150E5CD" w14:textId="77777777" w:rsidR="009C51BC" w:rsidRDefault="00EE1CF4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4530" w:type="dxa"/>
            <w:vMerge w:val="restart"/>
            <w:shd w:val="clear" w:color="auto" w:fill="BDD6EE" w:themeFill="accent1" w:themeFillTint="66"/>
          </w:tcPr>
          <w:p w14:paraId="178CAD36" w14:textId="77777777" w:rsidR="009C51BC" w:rsidRDefault="00EE1CF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【XX学院】的教职工在压力情况测验中平均得分较低，处于较低水平。说明【XX学院】的教职工当前的压力处于低水平，您对自己当前的生活有足够的掌控和控制，不会因为一些无法预期的事情发生而感到心烦意乱和惊慌失措。</w:t>
            </w:r>
          </w:p>
        </w:tc>
      </w:tr>
      <w:tr w:rsidR="009C51BC" w14:paraId="59C46F78" w14:textId="77777777" w:rsidTr="009C51BC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517FC70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 w:hint="eastAsia"/>
                <w:sz w:val="24"/>
              </w:rPr>
              <w:t>紧张感</w:t>
            </w:r>
          </w:p>
        </w:tc>
        <w:tc>
          <w:tcPr>
            <w:tcW w:w="1411" w:type="dxa"/>
          </w:tcPr>
          <w:p w14:paraId="343C5C7F" w14:textId="14C77B54" w:rsidR="009C51BC" w:rsidRDefault="00F5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867" w:type="dxa"/>
            <w:vMerge/>
          </w:tcPr>
          <w:p w14:paraId="0AB5437D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</w:tcPr>
          <w:p w14:paraId="66EAD399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  <w:tr w:rsidR="009C51BC" w14:paraId="284D27AE" w14:textId="77777777" w:rsidTr="009C51B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FF53518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失控感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5D02C623" w14:textId="18F71E0E" w:rsidR="009C51BC" w:rsidRDefault="00B93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867" w:type="dxa"/>
            <w:vMerge/>
            <w:shd w:val="clear" w:color="auto" w:fill="BDD6EE" w:themeFill="accent1" w:themeFillTint="66"/>
          </w:tcPr>
          <w:p w14:paraId="4E78268C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530" w:type="dxa"/>
            <w:vMerge/>
            <w:shd w:val="clear" w:color="auto" w:fill="BDD6EE" w:themeFill="accent1" w:themeFillTint="66"/>
          </w:tcPr>
          <w:p w14:paraId="726BB008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2F812F5" w14:textId="56D1853F" w:rsidR="009C51BC" w:rsidRDefault="009C51BC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</w:p>
    <w:p w14:paraId="71FC0530" w14:textId="77777777" w:rsidR="009C51BC" w:rsidRDefault="00EE1CF4">
      <w:pPr>
        <w:pStyle w:val="af"/>
        <w:numPr>
          <w:ilvl w:val="0"/>
          <w:numId w:val="6"/>
        </w:numPr>
        <w:ind w:firstLineChars="0"/>
        <w:rPr>
          <w:rFonts w:ascii="黑体" w:eastAsia="黑体" w:hAnsi="黑体" w:cs="宋体"/>
          <w:b/>
          <w:bCs/>
          <w:color w:val="000000" w:themeColor="text1"/>
          <w:sz w:val="24"/>
        </w:rPr>
      </w:pPr>
      <w:r>
        <w:rPr>
          <w:rFonts w:ascii="黑体" w:eastAsia="黑体" w:hAnsi="黑体" w:cs="宋体" w:hint="eastAsia"/>
          <w:b/>
          <w:bCs/>
          <w:color w:val="000000" w:themeColor="text1"/>
          <w:sz w:val="24"/>
        </w:rPr>
        <w:t>差异分析</w:t>
      </w:r>
    </w:p>
    <w:p w14:paraId="6C5FE783" w14:textId="77777777" w:rsidR="009C51BC" w:rsidRDefault="009C51BC">
      <w:pPr>
        <w:rPr>
          <w:rFonts w:ascii="黑体" w:eastAsia="黑体" w:hAnsi="黑体" w:cs="宋体"/>
          <w:sz w:val="24"/>
        </w:rPr>
      </w:pPr>
    </w:p>
    <w:p w14:paraId="36418E24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1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/>
          <w:b/>
          <w:bCs/>
          <w:sz w:val="24"/>
        </w:rPr>
        <w:t>性别差异</w:t>
      </w:r>
    </w:p>
    <w:tbl>
      <w:tblPr>
        <w:tblStyle w:val="5-51"/>
        <w:tblW w:w="8557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40"/>
      </w:tblGrid>
      <w:tr w:rsidR="009C51BC" w14:paraId="163BECA0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BF6D72B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性别</w:t>
            </w:r>
          </w:p>
        </w:tc>
        <w:tc>
          <w:tcPr>
            <w:tcW w:w="2139" w:type="dxa"/>
          </w:tcPr>
          <w:p w14:paraId="17A9492A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2139" w:type="dxa"/>
          </w:tcPr>
          <w:p w14:paraId="5468A11B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紧张感</w:t>
            </w:r>
          </w:p>
        </w:tc>
        <w:tc>
          <w:tcPr>
            <w:tcW w:w="2140" w:type="dxa"/>
          </w:tcPr>
          <w:p w14:paraId="4CF96246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失控感</w:t>
            </w:r>
          </w:p>
        </w:tc>
      </w:tr>
      <w:tr w:rsidR="009C51BC" w14:paraId="712AC9AE" w14:textId="77777777" w:rsidTr="009C51B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3F17DC2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男</w:t>
            </w:r>
          </w:p>
        </w:tc>
        <w:tc>
          <w:tcPr>
            <w:tcW w:w="2139" w:type="dxa"/>
            <w:vMerge w:val="restart"/>
            <w:shd w:val="clear" w:color="auto" w:fill="B4C6E7" w:themeFill="accent5" w:themeFillTint="66"/>
          </w:tcPr>
          <w:p w14:paraId="327247D4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2139" w:type="dxa"/>
            <w:vMerge w:val="restart"/>
            <w:shd w:val="clear" w:color="auto" w:fill="B4C6E7" w:themeFill="accent5" w:themeFillTint="66"/>
          </w:tcPr>
          <w:p w14:paraId="653A6D60" w14:textId="77777777" w:rsidR="009C51BC" w:rsidRDefault="009C51BC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2140" w:type="dxa"/>
            <w:vMerge w:val="restart"/>
            <w:shd w:val="clear" w:color="auto" w:fill="B4C6E7" w:themeFill="accent5" w:themeFillTint="66"/>
          </w:tcPr>
          <w:p w14:paraId="0D82E228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9C51BC" w14:paraId="7A1280F5" w14:textId="77777777" w:rsidTr="009C51B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1881E69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女</w:t>
            </w:r>
          </w:p>
        </w:tc>
        <w:tc>
          <w:tcPr>
            <w:tcW w:w="2139" w:type="dxa"/>
            <w:vMerge/>
          </w:tcPr>
          <w:p w14:paraId="2E0361E9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2139" w:type="dxa"/>
            <w:vMerge/>
          </w:tcPr>
          <w:p w14:paraId="52CFF139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2140" w:type="dxa"/>
            <w:vMerge/>
          </w:tcPr>
          <w:p w14:paraId="0E65FFC9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32EA2706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*男性比女性的压力水平更高</w:t>
      </w:r>
    </w:p>
    <w:p w14:paraId="5BE7D9EF" w14:textId="77777777" w:rsidR="009C51BC" w:rsidRDefault="009C51BC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</w:p>
    <w:p w14:paraId="68A08DF9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2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 w:hint="eastAsia"/>
          <w:b/>
          <w:bCs/>
          <w:sz w:val="24"/>
        </w:rPr>
        <w:t>年龄差异</w:t>
      </w:r>
    </w:p>
    <w:tbl>
      <w:tblPr>
        <w:tblStyle w:val="5-51"/>
        <w:tblW w:w="8577" w:type="dxa"/>
        <w:tblLook w:val="04A0" w:firstRow="1" w:lastRow="0" w:firstColumn="1" w:lastColumn="0" w:noHBand="0" w:noVBand="1"/>
      </w:tblPr>
      <w:tblGrid>
        <w:gridCol w:w="1715"/>
        <w:gridCol w:w="1716"/>
        <w:gridCol w:w="1715"/>
        <w:gridCol w:w="1715"/>
        <w:gridCol w:w="1716"/>
      </w:tblGrid>
      <w:tr w:rsidR="009C51BC" w14:paraId="0B8AE8AC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1" w:type="dxa"/>
            <w:gridSpan w:val="2"/>
          </w:tcPr>
          <w:p w14:paraId="727375BA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年龄</w:t>
            </w:r>
          </w:p>
        </w:tc>
        <w:tc>
          <w:tcPr>
            <w:tcW w:w="1715" w:type="dxa"/>
          </w:tcPr>
          <w:p w14:paraId="52784C77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1715" w:type="dxa"/>
          </w:tcPr>
          <w:p w14:paraId="6C1A60A5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紧张感</w:t>
            </w:r>
          </w:p>
        </w:tc>
        <w:tc>
          <w:tcPr>
            <w:tcW w:w="1716" w:type="dxa"/>
          </w:tcPr>
          <w:p w14:paraId="4AFA9DF7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失控感</w:t>
            </w:r>
          </w:p>
        </w:tc>
      </w:tr>
      <w:tr w:rsidR="009C51BC" w14:paraId="4325811B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5" w:type="dxa"/>
          </w:tcPr>
          <w:p w14:paraId="6B0CBD16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&lt;30</w:t>
            </w:r>
          </w:p>
        </w:tc>
        <w:tc>
          <w:tcPr>
            <w:tcW w:w="1716" w:type="dxa"/>
            <w:shd w:val="clear" w:color="auto" w:fill="B4C6E7" w:themeFill="accent5" w:themeFillTint="66"/>
          </w:tcPr>
          <w:p w14:paraId="62BEF472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&gt;70</w:t>
            </w:r>
          </w:p>
        </w:tc>
        <w:tc>
          <w:tcPr>
            <w:tcW w:w="1715" w:type="dxa"/>
            <w:shd w:val="clear" w:color="auto" w:fill="B4C6E7" w:themeFill="accent5" w:themeFillTint="66"/>
          </w:tcPr>
          <w:p w14:paraId="52B49234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715" w:type="dxa"/>
            <w:shd w:val="clear" w:color="auto" w:fill="B4C6E7" w:themeFill="accent5" w:themeFillTint="66"/>
          </w:tcPr>
          <w:p w14:paraId="7459B818" w14:textId="77777777" w:rsidR="009C51BC" w:rsidRDefault="00EE1CF4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1716" w:type="dxa"/>
            <w:shd w:val="clear" w:color="auto" w:fill="B4C6E7" w:themeFill="accent5" w:themeFillTint="66"/>
          </w:tcPr>
          <w:p w14:paraId="30F85D7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10D6C679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*年龄&lt;30的教职工比年龄&gt;70的教职工更经常有紧张感体验</w:t>
      </w:r>
    </w:p>
    <w:p w14:paraId="1A88C562" w14:textId="77777777" w:rsidR="009C51BC" w:rsidRDefault="009C51BC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</w:p>
    <w:p w14:paraId="0C0907A3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3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 w:hint="eastAsia"/>
          <w:b/>
          <w:bCs/>
          <w:sz w:val="24"/>
        </w:rPr>
        <w:t xml:space="preserve">教龄差异  </w:t>
      </w:r>
    </w:p>
    <w:tbl>
      <w:tblPr>
        <w:tblStyle w:val="5-51"/>
        <w:tblW w:w="8557" w:type="dxa"/>
        <w:tblLook w:val="04A0" w:firstRow="1" w:lastRow="0" w:firstColumn="1" w:lastColumn="0" w:noHBand="0" w:noVBand="1"/>
      </w:tblPr>
      <w:tblGrid>
        <w:gridCol w:w="1711"/>
        <w:gridCol w:w="1712"/>
        <w:gridCol w:w="1711"/>
        <w:gridCol w:w="1711"/>
        <w:gridCol w:w="1712"/>
      </w:tblGrid>
      <w:tr w:rsidR="009C51BC" w14:paraId="5EBED21A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gridSpan w:val="2"/>
          </w:tcPr>
          <w:p w14:paraId="5176B32F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教龄</w:t>
            </w:r>
          </w:p>
        </w:tc>
        <w:tc>
          <w:tcPr>
            <w:tcW w:w="1711" w:type="dxa"/>
          </w:tcPr>
          <w:p w14:paraId="51C4EA0A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1711" w:type="dxa"/>
          </w:tcPr>
          <w:p w14:paraId="0A5364EB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紧张感</w:t>
            </w:r>
          </w:p>
        </w:tc>
        <w:tc>
          <w:tcPr>
            <w:tcW w:w="1712" w:type="dxa"/>
          </w:tcPr>
          <w:p w14:paraId="3C533256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失控感</w:t>
            </w:r>
          </w:p>
        </w:tc>
      </w:tr>
      <w:tr w:rsidR="009C51BC" w14:paraId="336F7E33" w14:textId="77777777" w:rsidTr="009C51B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598F0683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&lt;5</w:t>
            </w:r>
          </w:p>
        </w:tc>
        <w:tc>
          <w:tcPr>
            <w:tcW w:w="1712" w:type="dxa"/>
            <w:shd w:val="clear" w:color="auto" w:fill="B4C6E7" w:themeFill="accent5" w:themeFillTint="66"/>
          </w:tcPr>
          <w:p w14:paraId="5EF9ABFA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&gt;25</w:t>
            </w:r>
          </w:p>
        </w:tc>
        <w:tc>
          <w:tcPr>
            <w:tcW w:w="1711" w:type="dxa"/>
            <w:shd w:val="clear" w:color="auto" w:fill="B4C6E7" w:themeFill="accent5" w:themeFillTint="66"/>
          </w:tcPr>
          <w:p w14:paraId="2B476E3D" w14:textId="77777777" w:rsidR="009C51BC" w:rsidRDefault="00EE1CF4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1711" w:type="dxa"/>
            <w:shd w:val="clear" w:color="auto" w:fill="B4C6E7" w:themeFill="accent5" w:themeFillTint="66"/>
          </w:tcPr>
          <w:p w14:paraId="6E5CDA8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1712" w:type="dxa"/>
            <w:shd w:val="clear" w:color="auto" w:fill="B4C6E7" w:themeFill="accent5" w:themeFillTint="66"/>
          </w:tcPr>
          <w:p w14:paraId="7B3821A4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57493A7A" w14:textId="77777777" w:rsidR="009C51BC" w:rsidRDefault="00EE1CF4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*教龄&lt;5的教职工比教龄&gt;25的教职工感受到更多的压力</w:t>
      </w:r>
    </w:p>
    <w:p w14:paraId="2F552CE5" w14:textId="77777777" w:rsidR="009C51BC" w:rsidRDefault="009C51BC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</w:p>
    <w:p w14:paraId="71A8071C" w14:textId="2DE67CBB" w:rsidR="009C51BC" w:rsidRDefault="009C51BC">
      <w:pPr>
        <w:ind w:left="120"/>
        <w:rPr>
          <w:rFonts w:ascii="宋体" w:eastAsia="宋体" w:hAnsi="宋体" w:cs="宋体"/>
          <w:sz w:val="24"/>
        </w:rPr>
      </w:pPr>
    </w:p>
    <w:p w14:paraId="5625A6AB" w14:textId="4AD4B122" w:rsidR="009C51BC" w:rsidRDefault="009C51BC">
      <w:pPr>
        <w:ind w:left="120"/>
        <w:rPr>
          <w:rFonts w:ascii="宋体" w:eastAsia="宋体" w:hAnsi="宋体" w:cs="宋体"/>
          <w:sz w:val="24"/>
        </w:rPr>
      </w:pPr>
    </w:p>
    <w:p w14:paraId="5C9C5046" w14:textId="73C06EFC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386EA66B" w14:textId="07F32DDE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17334CB5" w14:textId="261271EE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2CA97774" w14:textId="7C585542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63CBC70D" w14:textId="1BA02427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6997AB41" w14:textId="7A91DA91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487AD37A" w14:textId="2B0FD141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11720836" w14:textId="77777777" w:rsidR="00AC026B" w:rsidRDefault="00AC026B">
      <w:pPr>
        <w:ind w:left="120"/>
        <w:rPr>
          <w:rFonts w:ascii="宋体" w:eastAsia="宋体" w:hAnsi="宋体" w:cs="宋体"/>
          <w:sz w:val="24"/>
        </w:rPr>
      </w:pPr>
    </w:p>
    <w:p w14:paraId="4ED1B28A" w14:textId="77777777" w:rsidR="00617B1E" w:rsidRDefault="00617B1E">
      <w:pPr>
        <w:rPr>
          <w:rFonts w:ascii="黑体" w:eastAsia="黑体" w:hAnsi="黑体" w:cs="黑体"/>
          <w:b/>
          <w:bCs/>
          <w:color w:val="00B0F0"/>
          <w:sz w:val="28"/>
          <w:szCs w:val="28"/>
        </w:rPr>
      </w:pPr>
    </w:p>
    <w:p w14:paraId="713F71B6" w14:textId="77777777" w:rsidR="00617B1E" w:rsidRDefault="00617B1E">
      <w:pPr>
        <w:rPr>
          <w:rFonts w:ascii="黑体" w:eastAsia="黑体" w:hAnsi="黑体" w:cs="黑体"/>
          <w:b/>
          <w:bCs/>
          <w:color w:val="00B0F0"/>
          <w:sz w:val="28"/>
          <w:szCs w:val="28"/>
        </w:rPr>
      </w:pPr>
    </w:p>
    <w:p w14:paraId="0424797D" w14:textId="77777777" w:rsidR="00617B1E" w:rsidRDefault="00617B1E">
      <w:pPr>
        <w:rPr>
          <w:rFonts w:ascii="黑体" w:eastAsia="黑体" w:hAnsi="黑体" w:cs="黑体"/>
          <w:b/>
          <w:bCs/>
          <w:color w:val="00B0F0"/>
          <w:sz w:val="28"/>
          <w:szCs w:val="28"/>
        </w:rPr>
      </w:pPr>
    </w:p>
    <w:p w14:paraId="12E3444A" w14:textId="77777777" w:rsidR="00617B1E" w:rsidRDefault="00617B1E">
      <w:pPr>
        <w:rPr>
          <w:rFonts w:ascii="黑体" w:eastAsia="黑体" w:hAnsi="黑体" w:cs="黑体"/>
          <w:b/>
          <w:bCs/>
          <w:color w:val="00B0F0"/>
          <w:sz w:val="28"/>
          <w:szCs w:val="28"/>
        </w:rPr>
      </w:pPr>
    </w:p>
    <w:p w14:paraId="7D77E4BB" w14:textId="0655567A" w:rsidR="009C51BC" w:rsidRDefault="00EE1CF4">
      <w:pPr>
        <w:rPr>
          <w:rFonts w:ascii="黑体" w:eastAsia="黑体" w:hAnsi="黑体" w:cs="黑体"/>
          <w:b/>
          <w:bCs/>
          <w:color w:val="00B0F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color w:val="00B0F0"/>
          <w:sz w:val="28"/>
          <w:szCs w:val="28"/>
        </w:rPr>
        <w:t>4.心理状况</w:t>
      </w:r>
    </w:p>
    <w:p w14:paraId="7B8EC860" w14:textId="77777777" w:rsidR="009C51BC" w:rsidRDefault="00EE1CF4">
      <w:pPr>
        <w:rPr>
          <w:rFonts w:ascii="黑体" w:eastAsia="黑体" w:hAnsi="黑体" w:cs="黑体"/>
          <w:b/>
          <w:bCs/>
          <w:color w:val="000000" w:themeColor="text1"/>
          <w:sz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</w:rPr>
        <w:t>（1）总体情况</w:t>
      </w:r>
    </w:p>
    <w:p w14:paraId="2FAA0130" w14:textId="6F57ECD6" w:rsidR="009C51BC" w:rsidRDefault="005467E4">
      <w:pPr>
        <w:rPr>
          <w:rFonts w:ascii="宋体" w:eastAsia="宋体" w:hAnsi="宋体" w:cs="宋体"/>
          <w:b/>
          <w:bCs/>
          <w:sz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1B25AE7A" wp14:editId="2C7AD6E5">
                <wp:extent cx="5415915" cy="2706624"/>
                <wp:effectExtent l="0" t="0" r="13335" b="17780"/>
                <wp:docPr id="9" name="图表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25BB81-5EC6-4170-BADE-228A8B02D7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1B25AE7A" wp14:editId="2C7AD6E5">
                <wp:extent cx="5415915" cy="2706624"/>
                <wp:effectExtent l="0" t="0" r="13335" b="17780"/>
                <wp:docPr id="9" name="图表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25BB81-5EC6-4170-BADE-228A8B02D7A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表 9">
                          <a:extLst>
                            <a:ext uri="{FF2B5EF4-FFF2-40B4-BE49-F238E27FC236}">
                              <a16:creationId xmlns:a16="http://schemas.microsoft.com/office/drawing/2014/main" id="{FD25BB81-5EC6-4170-BADE-228A8B02D7A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915" cy="270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5-11"/>
        <w:tblW w:w="9781" w:type="dxa"/>
        <w:tblInd w:w="-572" w:type="dxa"/>
        <w:tblLook w:val="04A0" w:firstRow="1" w:lastRow="0" w:firstColumn="1" w:lastColumn="0" w:noHBand="0" w:noVBand="1"/>
      </w:tblPr>
      <w:tblGrid>
        <w:gridCol w:w="2286"/>
        <w:gridCol w:w="1411"/>
        <w:gridCol w:w="867"/>
        <w:gridCol w:w="5217"/>
      </w:tblGrid>
      <w:tr w:rsidR="009C51BC" w14:paraId="2B693E3E" w14:textId="77777777" w:rsidTr="00617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27FC6116" w14:textId="77777777" w:rsidR="009C51BC" w:rsidRDefault="009C51B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11" w:type="dxa"/>
          </w:tcPr>
          <w:p w14:paraId="182549E2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平均得分</w:t>
            </w:r>
          </w:p>
        </w:tc>
        <w:tc>
          <w:tcPr>
            <w:tcW w:w="867" w:type="dxa"/>
          </w:tcPr>
          <w:p w14:paraId="6990221D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水平</w:t>
            </w:r>
          </w:p>
        </w:tc>
        <w:tc>
          <w:tcPr>
            <w:tcW w:w="5217" w:type="dxa"/>
          </w:tcPr>
          <w:p w14:paraId="5979A985" w14:textId="77777777" w:rsidR="009C51BC" w:rsidRDefault="00EE1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解释</w:t>
            </w:r>
          </w:p>
        </w:tc>
      </w:tr>
      <w:tr w:rsidR="009C51BC" w14:paraId="0D6E2399" w14:textId="77777777" w:rsidTr="00617B1E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7F858BB7" w14:textId="77777777" w:rsidR="009C51BC" w:rsidRDefault="00EE1CF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414DD85A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  <w:shd w:val="clear" w:color="auto" w:fill="BDD6EE" w:themeFill="accent1" w:themeFillTint="66"/>
          </w:tcPr>
          <w:p w14:paraId="6271CBAF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  <w:shd w:val="clear" w:color="auto" w:fill="BDD6EE" w:themeFill="accent1" w:themeFillTint="66"/>
          </w:tcPr>
          <w:p w14:paraId="429FF45B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学院】的教职工在心理状况测验中得分较低，</w:t>
            </w:r>
            <w:r>
              <w:rPr>
                <w:rFonts w:ascii="Courier" w:eastAsia="宋体" w:hAnsi="宋体" w:cs="宋体"/>
                <w:sz w:val="20"/>
              </w:rPr>
              <w:t>近期有无不健康的心理状态。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在该测验中的总分处于正常范围，也就是说，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的总体心理健康水平正常。</w:t>
            </w:r>
          </w:p>
        </w:tc>
      </w:tr>
      <w:tr w:rsidR="009C51BC" w14:paraId="1D2EBAA5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55586492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躯体化</w:t>
            </w:r>
          </w:p>
        </w:tc>
        <w:tc>
          <w:tcPr>
            <w:tcW w:w="1411" w:type="dxa"/>
          </w:tcPr>
          <w:p w14:paraId="3B171386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</w:tcPr>
          <w:p w14:paraId="7F54D763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</w:tcPr>
          <w:p w14:paraId="74D7FDC1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在躯体化分测验上的得分处于正常范围，说明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无躯体化形</w:t>
            </w:r>
            <w:proofErr w:type="gramStart"/>
            <w:r>
              <w:rPr>
                <w:rFonts w:ascii="Courier" w:eastAsia="宋体" w:hAnsi="宋体" w:cs="宋体"/>
                <w:sz w:val="20"/>
              </w:rPr>
              <w:t>式表现</w:t>
            </w:r>
            <w:proofErr w:type="gramEnd"/>
            <w:r>
              <w:rPr>
                <w:rFonts w:ascii="Courier" w:eastAsia="宋体" w:hAnsi="宋体" w:cs="宋体"/>
                <w:sz w:val="20"/>
              </w:rPr>
              <w:t>心理冲突的倾向。</w:t>
            </w:r>
          </w:p>
        </w:tc>
      </w:tr>
      <w:tr w:rsidR="009C51BC" w14:paraId="2CD8B9AC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24BB0437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强迫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359D7544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  <w:shd w:val="clear" w:color="auto" w:fill="BDD6EE" w:themeFill="accent1" w:themeFillTint="66"/>
          </w:tcPr>
          <w:p w14:paraId="74A88FE3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  <w:shd w:val="clear" w:color="auto" w:fill="BDD6EE" w:themeFill="accent1" w:themeFillTint="66"/>
          </w:tcPr>
          <w:p w14:paraId="01A4DDAC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在强迫性分测验上的得分处于正常范围，说明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无类似强迫症的想法或行为。</w:t>
            </w:r>
          </w:p>
        </w:tc>
      </w:tr>
      <w:tr w:rsidR="009C51BC" w14:paraId="33243969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157B914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人际关系敏感</w:t>
            </w:r>
          </w:p>
        </w:tc>
        <w:tc>
          <w:tcPr>
            <w:tcW w:w="1411" w:type="dxa"/>
          </w:tcPr>
          <w:p w14:paraId="6D63FF14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</w:tcPr>
          <w:p w14:paraId="303D9D69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</w:tcPr>
          <w:p w14:paraId="46CCA008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在人际关系敏感分测验上的得分处于正常范围，说明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无人际交往方面的问题。</w:t>
            </w:r>
          </w:p>
        </w:tc>
      </w:tr>
      <w:tr w:rsidR="009C51BC" w14:paraId="7B09D104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0FBB3735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抑郁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1C41995D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  <w:shd w:val="clear" w:color="auto" w:fill="BDD6EE" w:themeFill="accent1" w:themeFillTint="66"/>
          </w:tcPr>
          <w:p w14:paraId="1BA5459A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  <w:shd w:val="clear" w:color="auto" w:fill="BDD6EE" w:themeFill="accent1" w:themeFillTint="66"/>
          </w:tcPr>
          <w:p w14:paraId="2E6BDCFE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在抑郁分测验上的得分处于正常范围，说明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近期无抑郁的症状。</w:t>
            </w:r>
          </w:p>
        </w:tc>
      </w:tr>
      <w:tr w:rsidR="009C51BC" w14:paraId="2ED9549F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42A47100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焦虑</w:t>
            </w:r>
          </w:p>
        </w:tc>
        <w:tc>
          <w:tcPr>
            <w:tcW w:w="1411" w:type="dxa"/>
          </w:tcPr>
          <w:p w14:paraId="398FF23B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</w:tcPr>
          <w:p w14:paraId="624C841E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</w:tcPr>
          <w:p w14:paraId="2C756611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在焦虑分测验上的得分处于正常范围，说明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近期无焦虑的症状。</w:t>
            </w:r>
          </w:p>
        </w:tc>
      </w:tr>
      <w:tr w:rsidR="009C51BC" w14:paraId="4D37CAE9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62902550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敌对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4EF447D3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  <w:shd w:val="clear" w:color="auto" w:fill="BDD6EE" w:themeFill="accent1" w:themeFillTint="66"/>
          </w:tcPr>
          <w:p w14:paraId="0C745AB9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  <w:shd w:val="clear" w:color="auto" w:fill="BDD6EE" w:themeFill="accent1" w:themeFillTint="66"/>
          </w:tcPr>
          <w:p w14:paraId="66C9225A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在敌对分测验上的得分处于正常范围，说明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近期无敌对的思想、感情或行为。</w:t>
            </w:r>
          </w:p>
        </w:tc>
      </w:tr>
      <w:tr w:rsidR="009C51BC" w14:paraId="008F68CC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70701BEB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恐怖</w:t>
            </w:r>
          </w:p>
        </w:tc>
        <w:tc>
          <w:tcPr>
            <w:tcW w:w="1411" w:type="dxa"/>
          </w:tcPr>
          <w:p w14:paraId="17EBE6F5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</w:tcPr>
          <w:p w14:paraId="5007FDB9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</w:tcPr>
          <w:p w14:paraId="5D9D8F4D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在恐怖分测验上的得分处于正常范围，说明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可能无恐怖症的感受或行为。</w:t>
            </w:r>
          </w:p>
        </w:tc>
      </w:tr>
      <w:tr w:rsidR="009C51BC" w14:paraId="7645DB64" w14:textId="77777777" w:rsidTr="00617B1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8B41C33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偏执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50AA8BF2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  <w:shd w:val="clear" w:color="auto" w:fill="BDD6EE" w:themeFill="accent1" w:themeFillTint="66"/>
          </w:tcPr>
          <w:p w14:paraId="39C7A9D4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  <w:shd w:val="clear" w:color="auto" w:fill="BDD6EE" w:themeFill="accent1" w:themeFillTint="66"/>
          </w:tcPr>
          <w:p w14:paraId="3BCB032E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在偏执分测验上的得分处于正常范围，说明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可能无偏执性的思维特征。</w:t>
            </w:r>
          </w:p>
        </w:tc>
      </w:tr>
      <w:tr w:rsidR="009C51BC" w14:paraId="151DE102" w14:textId="77777777" w:rsidTr="00617B1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70FE89CE" w14:textId="77777777" w:rsidR="009C51BC" w:rsidRDefault="00EE1CF4">
            <w:pPr>
              <w:jc w:val="center"/>
              <w:rPr>
                <w:sz w:val="24"/>
              </w:rPr>
            </w:pPr>
            <w:r>
              <w:rPr>
                <w:rFonts w:ascii="Courier" w:eastAsia="宋体" w:hAnsi="宋体" w:cs="宋体"/>
                <w:sz w:val="24"/>
              </w:rPr>
              <w:t>精神病性</w:t>
            </w:r>
          </w:p>
        </w:tc>
        <w:tc>
          <w:tcPr>
            <w:tcW w:w="1411" w:type="dxa"/>
          </w:tcPr>
          <w:p w14:paraId="6FF9950D" w14:textId="77777777" w:rsidR="009C51BC" w:rsidRDefault="009C5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867" w:type="dxa"/>
          </w:tcPr>
          <w:p w14:paraId="54D7FF3E" w14:textId="77777777" w:rsidR="009C51BC" w:rsidRDefault="00EE1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低</w:t>
            </w:r>
          </w:p>
        </w:tc>
        <w:tc>
          <w:tcPr>
            <w:tcW w:w="5217" w:type="dxa"/>
          </w:tcPr>
          <w:p w14:paraId="7D67E089" w14:textId="77777777" w:rsidR="009C51BC" w:rsidRDefault="00EE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在精神病性分测验上的得分处于正常范围，说明</w:t>
            </w:r>
            <w:r>
              <w:rPr>
                <w:rFonts w:ascii="Courier" w:eastAsia="宋体" w:hAnsi="宋体" w:cs="宋体" w:hint="eastAsia"/>
                <w:sz w:val="20"/>
              </w:rPr>
              <w:t>【</w:t>
            </w:r>
            <w:r>
              <w:rPr>
                <w:rFonts w:ascii="Courier" w:eastAsia="宋体" w:hAnsi="宋体" w:cs="宋体" w:hint="eastAsia"/>
                <w:sz w:val="20"/>
              </w:rPr>
              <w:t>XX</w:t>
            </w:r>
            <w:r>
              <w:rPr>
                <w:rFonts w:ascii="Courier" w:eastAsia="宋体" w:hAnsi="宋体" w:cs="宋体" w:hint="eastAsia"/>
                <w:sz w:val="20"/>
              </w:rPr>
              <w:t>学院】的教职工</w:t>
            </w:r>
            <w:r>
              <w:rPr>
                <w:rFonts w:ascii="Courier" w:eastAsia="宋体" w:hAnsi="宋体" w:cs="宋体"/>
                <w:sz w:val="20"/>
              </w:rPr>
              <w:t>可能无类似严重心理障碍的感受或行为。</w:t>
            </w:r>
          </w:p>
        </w:tc>
      </w:tr>
    </w:tbl>
    <w:p w14:paraId="1E666B44" w14:textId="77777777" w:rsidR="00AC026B" w:rsidRDefault="00AC026B">
      <w:pPr>
        <w:rPr>
          <w:rFonts w:ascii="宋体" w:eastAsia="宋体" w:hAnsi="宋体" w:cs="宋体" w:hint="eastAsia"/>
          <w:b/>
          <w:bCs/>
          <w:sz w:val="24"/>
        </w:rPr>
      </w:pPr>
    </w:p>
    <w:p w14:paraId="5ECACC49" w14:textId="77777777" w:rsidR="009C51BC" w:rsidRDefault="00EE1CF4">
      <w:pPr>
        <w:pStyle w:val="af"/>
        <w:numPr>
          <w:ilvl w:val="0"/>
          <w:numId w:val="7"/>
        </w:numPr>
        <w:ind w:firstLineChars="0"/>
        <w:rPr>
          <w:rFonts w:ascii="黑体" w:eastAsia="黑体" w:hAnsi="黑体" w:cs="黑体"/>
          <w:b/>
          <w:bCs/>
          <w:color w:val="000000" w:themeColor="text1"/>
          <w:sz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sz w:val="24"/>
        </w:rPr>
        <w:t>差异分析</w:t>
      </w:r>
    </w:p>
    <w:p w14:paraId="250BFC64" w14:textId="77777777" w:rsidR="009C51BC" w:rsidRDefault="009C51BC">
      <w:pPr>
        <w:rPr>
          <w:rFonts w:ascii="宋体" w:eastAsia="宋体" w:hAnsi="宋体" w:cs="宋体"/>
          <w:b/>
          <w:bCs/>
          <w:sz w:val="24"/>
        </w:rPr>
      </w:pPr>
    </w:p>
    <w:p w14:paraId="57DE4312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1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/>
          <w:b/>
          <w:bCs/>
          <w:sz w:val="24"/>
        </w:rPr>
        <w:t>性别差异</w:t>
      </w:r>
    </w:p>
    <w:tbl>
      <w:tblPr>
        <w:tblStyle w:val="5-51"/>
        <w:tblpPr w:leftFromText="180" w:rightFromText="180" w:vertAnchor="text" w:horzAnchor="page" w:tblpX="1423" w:tblpY="291"/>
        <w:tblW w:w="9011" w:type="dxa"/>
        <w:tblLook w:val="04A0" w:firstRow="1" w:lastRow="0" w:firstColumn="1" w:lastColumn="0" w:noHBand="0" w:noVBand="1"/>
      </w:tblPr>
      <w:tblGrid>
        <w:gridCol w:w="480"/>
        <w:gridCol w:w="852"/>
        <w:gridCol w:w="852"/>
        <w:gridCol w:w="852"/>
        <w:gridCol w:w="852"/>
        <w:gridCol w:w="853"/>
        <w:gridCol w:w="853"/>
        <w:gridCol w:w="853"/>
        <w:gridCol w:w="853"/>
        <w:gridCol w:w="853"/>
        <w:gridCol w:w="858"/>
      </w:tblGrid>
      <w:tr w:rsidR="009C51BC" w14:paraId="20B9F5CC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4BFF2F8" w14:textId="77777777" w:rsidR="009C51BC" w:rsidRDefault="00EE1CF4">
            <w:pPr>
              <w:pStyle w:val="af"/>
              <w:ind w:firstLineChars="0" w:firstLine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性别</w:t>
            </w:r>
          </w:p>
        </w:tc>
        <w:tc>
          <w:tcPr>
            <w:tcW w:w="852" w:type="dxa"/>
          </w:tcPr>
          <w:p w14:paraId="52D8B702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总分</w:t>
            </w:r>
          </w:p>
        </w:tc>
        <w:tc>
          <w:tcPr>
            <w:tcW w:w="852" w:type="dxa"/>
          </w:tcPr>
          <w:p w14:paraId="5EF1BA4A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躯体化</w:t>
            </w:r>
          </w:p>
        </w:tc>
        <w:tc>
          <w:tcPr>
            <w:tcW w:w="852" w:type="dxa"/>
          </w:tcPr>
          <w:p w14:paraId="7A849EAB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强迫</w:t>
            </w:r>
          </w:p>
        </w:tc>
        <w:tc>
          <w:tcPr>
            <w:tcW w:w="852" w:type="dxa"/>
          </w:tcPr>
          <w:p w14:paraId="4CC7F4A4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人际关系敏感</w:t>
            </w:r>
          </w:p>
        </w:tc>
        <w:tc>
          <w:tcPr>
            <w:tcW w:w="853" w:type="dxa"/>
          </w:tcPr>
          <w:p w14:paraId="2E010E6C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抑郁</w:t>
            </w:r>
          </w:p>
        </w:tc>
        <w:tc>
          <w:tcPr>
            <w:tcW w:w="853" w:type="dxa"/>
          </w:tcPr>
          <w:p w14:paraId="79930CB6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焦虑</w:t>
            </w:r>
          </w:p>
        </w:tc>
        <w:tc>
          <w:tcPr>
            <w:tcW w:w="853" w:type="dxa"/>
          </w:tcPr>
          <w:p w14:paraId="195BAD43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敌对</w:t>
            </w:r>
          </w:p>
        </w:tc>
        <w:tc>
          <w:tcPr>
            <w:tcW w:w="853" w:type="dxa"/>
          </w:tcPr>
          <w:p w14:paraId="6D12A2A7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恐怖</w:t>
            </w:r>
          </w:p>
        </w:tc>
        <w:tc>
          <w:tcPr>
            <w:tcW w:w="853" w:type="dxa"/>
          </w:tcPr>
          <w:p w14:paraId="7EF6CD2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偏执</w:t>
            </w:r>
          </w:p>
        </w:tc>
        <w:tc>
          <w:tcPr>
            <w:tcW w:w="858" w:type="dxa"/>
          </w:tcPr>
          <w:p w14:paraId="5D299EB2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精神病性</w:t>
            </w:r>
          </w:p>
        </w:tc>
      </w:tr>
      <w:tr w:rsidR="009C51BC" w14:paraId="6B950A79" w14:textId="77777777" w:rsidTr="009C51B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9175280" w14:textId="77777777" w:rsidR="009C51BC" w:rsidRDefault="00EE1CF4">
            <w:pPr>
              <w:pStyle w:val="af"/>
              <w:ind w:firstLineChars="0" w:firstLine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男</w:t>
            </w:r>
          </w:p>
        </w:tc>
        <w:tc>
          <w:tcPr>
            <w:tcW w:w="852" w:type="dxa"/>
            <w:vMerge w:val="restart"/>
            <w:shd w:val="clear" w:color="auto" w:fill="B4C6E7" w:themeFill="accent5" w:themeFillTint="66"/>
          </w:tcPr>
          <w:p w14:paraId="2EC4C59A" w14:textId="77777777" w:rsidR="009C51BC" w:rsidRDefault="009C51BC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2" w:type="dxa"/>
            <w:vMerge w:val="restart"/>
            <w:shd w:val="clear" w:color="auto" w:fill="B4C6E7" w:themeFill="accent5" w:themeFillTint="66"/>
          </w:tcPr>
          <w:p w14:paraId="4DDD7B43" w14:textId="77777777" w:rsidR="009C51BC" w:rsidRDefault="009C51BC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2" w:type="dxa"/>
            <w:vMerge w:val="restart"/>
            <w:shd w:val="clear" w:color="auto" w:fill="B4C6E7" w:themeFill="accent5" w:themeFillTint="66"/>
          </w:tcPr>
          <w:p w14:paraId="44CE9CC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2" w:type="dxa"/>
            <w:vMerge w:val="restart"/>
            <w:shd w:val="clear" w:color="auto" w:fill="B4C6E7" w:themeFill="accent5" w:themeFillTint="66"/>
          </w:tcPr>
          <w:p w14:paraId="45610CD4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 w:val="restart"/>
            <w:shd w:val="clear" w:color="auto" w:fill="B4C6E7" w:themeFill="accent5" w:themeFillTint="66"/>
          </w:tcPr>
          <w:p w14:paraId="373603FF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 w:val="restart"/>
            <w:shd w:val="clear" w:color="auto" w:fill="B4C6E7" w:themeFill="accent5" w:themeFillTint="66"/>
          </w:tcPr>
          <w:p w14:paraId="2E442574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 w:val="restart"/>
            <w:shd w:val="clear" w:color="auto" w:fill="B4C6E7" w:themeFill="accent5" w:themeFillTint="66"/>
          </w:tcPr>
          <w:p w14:paraId="075DA87D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 w:val="restart"/>
            <w:shd w:val="clear" w:color="auto" w:fill="B4C6E7" w:themeFill="accent5" w:themeFillTint="66"/>
          </w:tcPr>
          <w:p w14:paraId="2F15729E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 w:val="restart"/>
            <w:shd w:val="clear" w:color="auto" w:fill="B4C6E7" w:themeFill="accent5" w:themeFillTint="66"/>
          </w:tcPr>
          <w:p w14:paraId="64DADB82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8" w:type="dxa"/>
            <w:vMerge w:val="restart"/>
            <w:shd w:val="clear" w:color="auto" w:fill="B4C6E7" w:themeFill="accent5" w:themeFillTint="66"/>
          </w:tcPr>
          <w:p w14:paraId="3B23E856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  <w:tr w:rsidR="009C51BC" w14:paraId="00054637" w14:textId="77777777" w:rsidTr="009C51B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FBFBEFD" w14:textId="77777777" w:rsidR="009C51BC" w:rsidRDefault="00EE1CF4">
            <w:pPr>
              <w:pStyle w:val="af"/>
              <w:ind w:firstLineChars="0" w:firstLine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女</w:t>
            </w:r>
          </w:p>
        </w:tc>
        <w:tc>
          <w:tcPr>
            <w:tcW w:w="852" w:type="dxa"/>
            <w:vMerge/>
          </w:tcPr>
          <w:p w14:paraId="0A0ED3A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2" w:type="dxa"/>
            <w:vMerge/>
          </w:tcPr>
          <w:p w14:paraId="75DA0B59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2" w:type="dxa"/>
            <w:vMerge/>
          </w:tcPr>
          <w:p w14:paraId="48F24E3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2" w:type="dxa"/>
            <w:vMerge/>
          </w:tcPr>
          <w:p w14:paraId="12AE873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/>
          </w:tcPr>
          <w:p w14:paraId="4C853107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/>
          </w:tcPr>
          <w:p w14:paraId="2CB6A54C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/>
          </w:tcPr>
          <w:p w14:paraId="75F0209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/>
          </w:tcPr>
          <w:p w14:paraId="181EFB6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3" w:type="dxa"/>
            <w:vMerge/>
          </w:tcPr>
          <w:p w14:paraId="779E6677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858" w:type="dxa"/>
            <w:vMerge/>
          </w:tcPr>
          <w:p w14:paraId="12CDE63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65635FFB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男性和女性在心理状况上没有显著差异</w:t>
      </w:r>
    </w:p>
    <w:p w14:paraId="3065FC46" w14:textId="77777777" w:rsidR="009C51BC" w:rsidRDefault="009C51BC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</w:p>
    <w:p w14:paraId="538BD3D5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2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 w:hint="eastAsia"/>
          <w:b/>
          <w:bCs/>
          <w:sz w:val="24"/>
        </w:rPr>
        <w:t>年龄差异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677"/>
        <w:gridCol w:w="675"/>
        <w:gridCol w:w="676"/>
        <w:gridCol w:w="666"/>
        <w:gridCol w:w="666"/>
        <w:gridCol w:w="666"/>
        <w:gridCol w:w="666"/>
        <w:gridCol w:w="666"/>
        <w:gridCol w:w="666"/>
        <w:gridCol w:w="666"/>
      </w:tblGrid>
      <w:tr w:rsidR="009C51BC" w14:paraId="59244A96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gridSpan w:val="2"/>
          </w:tcPr>
          <w:p w14:paraId="364A7A61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年龄</w:t>
            </w:r>
          </w:p>
        </w:tc>
        <w:tc>
          <w:tcPr>
            <w:tcW w:w="694" w:type="dxa"/>
          </w:tcPr>
          <w:p w14:paraId="6245B992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695" w:type="dxa"/>
          </w:tcPr>
          <w:p w14:paraId="27ED0A2E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躯体化</w:t>
            </w:r>
          </w:p>
        </w:tc>
        <w:tc>
          <w:tcPr>
            <w:tcW w:w="696" w:type="dxa"/>
          </w:tcPr>
          <w:p w14:paraId="4BAC4F04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强迫</w:t>
            </w:r>
          </w:p>
        </w:tc>
        <w:tc>
          <w:tcPr>
            <w:tcW w:w="685" w:type="dxa"/>
          </w:tcPr>
          <w:p w14:paraId="2C60312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人际关系敏感</w:t>
            </w:r>
          </w:p>
        </w:tc>
        <w:tc>
          <w:tcPr>
            <w:tcW w:w="685" w:type="dxa"/>
          </w:tcPr>
          <w:p w14:paraId="014AAA2B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抑郁</w:t>
            </w:r>
          </w:p>
        </w:tc>
        <w:tc>
          <w:tcPr>
            <w:tcW w:w="685" w:type="dxa"/>
          </w:tcPr>
          <w:p w14:paraId="286EF6E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焦虑</w:t>
            </w:r>
          </w:p>
        </w:tc>
        <w:tc>
          <w:tcPr>
            <w:tcW w:w="685" w:type="dxa"/>
          </w:tcPr>
          <w:p w14:paraId="44030078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敌对</w:t>
            </w:r>
          </w:p>
        </w:tc>
        <w:tc>
          <w:tcPr>
            <w:tcW w:w="685" w:type="dxa"/>
          </w:tcPr>
          <w:p w14:paraId="4235C6EF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恐怖</w:t>
            </w:r>
          </w:p>
        </w:tc>
        <w:tc>
          <w:tcPr>
            <w:tcW w:w="685" w:type="dxa"/>
          </w:tcPr>
          <w:p w14:paraId="241D9DFC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偏执</w:t>
            </w:r>
          </w:p>
        </w:tc>
        <w:tc>
          <w:tcPr>
            <w:tcW w:w="685" w:type="dxa"/>
          </w:tcPr>
          <w:p w14:paraId="1F429A40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精神病性</w:t>
            </w:r>
          </w:p>
        </w:tc>
      </w:tr>
      <w:tr w:rsidR="009C51BC" w14:paraId="019E2CE7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04E4551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&lt;30</w:t>
            </w:r>
          </w:p>
        </w:tc>
        <w:tc>
          <w:tcPr>
            <w:tcW w:w="821" w:type="dxa"/>
            <w:shd w:val="clear" w:color="auto" w:fill="B4C6E7" w:themeFill="accent5" w:themeFillTint="66"/>
          </w:tcPr>
          <w:p w14:paraId="35C612B0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&gt;70</w:t>
            </w:r>
          </w:p>
        </w:tc>
        <w:tc>
          <w:tcPr>
            <w:tcW w:w="694" w:type="dxa"/>
            <w:shd w:val="clear" w:color="auto" w:fill="B4C6E7" w:themeFill="accent5" w:themeFillTint="66"/>
          </w:tcPr>
          <w:p w14:paraId="0AC7B0C0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95" w:type="dxa"/>
            <w:shd w:val="clear" w:color="auto" w:fill="B4C6E7" w:themeFill="accent5" w:themeFillTint="66"/>
          </w:tcPr>
          <w:p w14:paraId="29D45BD1" w14:textId="77777777" w:rsidR="009C51BC" w:rsidRDefault="00EE1CF4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696" w:type="dxa"/>
            <w:shd w:val="clear" w:color="auto" w:fill="B4C6E7" w:themeFill="accent5" w:themeFillTint="66"/>
          </w:tcPr>
          <w:p w14:paraId="52D31EE4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0854F2FD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3DFA8570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4EDDF600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34332F73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2AB01343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3FDFCBEE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079F3418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2C2D4587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*年龄&lt;30的教职工比年龄&gt;70的教职工更少以躯体化表现出心理冲突</w:t>
      </w:r>
    </w:p>
    <w:p w14:paraId="5FD11AF1" w14:textId="77777777" w:rsidR="009C51BC" w:rsidRDefault="009C51BC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</w:p>
    <w:p w14:paraId="74037F27" w14:textId="77777777" w:rsidR="009C51BC" w:rsidRDefault="00EE1CF4">
      <w:pPr>
        <w:pStyle w:val="af"/>
        <w:ind w:left="120" w:firstLineChars="0" w:firstLine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fldChar w:fldCharType="begin"/>
      </w:r>
      <w:r>
        <w:rPr>
          <w:rFonts w:ascii="宋体" w:eastAsia="宋体" w:hAnsi="宋体" w:cs="宋体" w:hint="eastAsia"/>
          <w:b/>
          <w:bCs/>
          <w:sz w:val="24"/>
        </w:rPr>
        <w:instrText xml:space="preserve"> EQ \o\ac(○,</w:instrText>
      </w:r>
      <w:r>
        <w:rPr>
          <w:rFonts w:ascii="宋体" w:eastAsia="宋体" w:hAnsi="宋体" w:cs="宋体" w:hint="eastAsia"/>
          <w:b/>
          <w:bCs/>
          <w:position w:val="3"/>
          <w:sz w:val="16"/>
        </w:rPr>
        <w:instrText>3</w:instrText>
      </w:r>
      <w:r>
        <w:rPr>
          <w:rFonts w:ascii="宋体" w:eastAsia="宋体" w:hAnsi="宋体" w:cs="宋体" w:hint="eastAsia"/>
          <w:b/>
          <w:bCs/>
          <w:sz w:val="24"/>
        </w:rPr>
        <w:instrText>)</w:instrText>
      </w:r>
      <w:r>
        <w:rPr>
          <w:rFonts w:ascii="宋体" w:eastAsia="宋体" w:hAnsi="宋体" w:cs="宋体" w:hint="eastAsia"/>
          <w:b/>
          <w:bCs/>
          <w:sz w:val="24"/>
        </w:rPr>
        <w:fldChar w:fldCharType="end"/>
      </w:r>
      <w:r>
        <w:rPr>
          <w:rFonts w:ascii="宋体" w:eastAsia="宋体" w:hAnsi="宋体" w:cs="宋体" w:hint="eastAsia"/>
          <w:b/>
          <w:bCs/>
          <w:sz w:val="24"/>
        </w:rPr>
        <w:t>教龄差异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794"/>
        <w:gridCol w:w="803"/>
        <w:gridCol w:w="677"/>
        <w:gridCol w:w="676"/>
        <w:gridCol w:w="677"/>
        <w:gridCol w:w="667"/>
        <w:gridCol w:w="667"/>
        <w:gridCol w:w="667"/>
        <w:gridCol w:w="667"/>
        <w:gridCol w:w="667"/>
        <w:gridCol w:w="667"/>
        <w:gridCol w:w="667"/>
      </w:tblGrid>
      <w:tr w:rsidR="009C51BC" w14:paraId="19DF8D92" w14:textId="77777777" w:rsidTr="009C5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gridSpan w:val="2"/>
          </w:tcPr>
          <w:p w14:paraId="4531FD65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教龄</w:t>
            </w:r>
          </w:p>
        </w:tc>
        <w:tc>
          <w:tcPr>
            <w:tcW w:w="694" w:type="dxa"/>
          </w:tcPr>
          <w:p w14:paraId="29D2D9D8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总分</w:t>
            </w:r>
          </w:p>
        </w:tc>
        <w:tc>
          <w:tcPr>
            <w:tcW w:w="695" w:type="dxa"/>
          </w:tcPr>
          <w:p w14:paraId="18FBF841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躯体化</w:t>
            </w:r>
          </w:p>
        </w:tc>
        <w:tc>
          <w:tcPr>
            <w:tcW w:w="696" w:type="dxa"/>
          </w:tcPr>
          <w:p w14:paraId="156FA5B7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强迫</w:t>
            </w:r>
          </w:p>
        </w:tc>
        <w:tc>
          <w:tcPr>
            <w:tcW w:w="685" w:type="dxa"/>
          </w:tcPr>
          <w:p w14:paraId="7735179F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人际关系敏感</w:t>
            </w:r>
          </w:p>
        </w:tc>
        <w:tc>
          <w:tcPr>
            <w:tcW w:w="685" w:type="dxa"/>
          </w:tcPr>
          <w:p w14:paraId="4AD82D2A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抑郁</w:t>
            </w:r>
          </w:p>
        </w:tc>
        <w:tc>
          <w:tcPr>
            <w:tcW w:w="685" w:type="dxa"/>
          </w:tcPr>
          <w:p w14:paraId="62498E94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焦虑</w:t>
            </w:r>
          </w:p>
        </w:tc>
        <w:tc>
          <w:tcPr>
            <w:tcW w:w="685" w:type="dxa"/>
          </w:tcPr>
          <w:p w14:paraId="3AEFBA4E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敌对</w:t>
            </w:r>
          </w:p>
        </w:tc>
        <w:tc>
          <w:tcPr>
            <w:tcW w:w="685" w:type="dxa"/>
          </w:tcPr>
          <w:p w14:paraId="19CB0374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恐怖</w:t>
            </w:r>
          </w:p>
        </w:tc>
        <w:tc>
          <w:tcPr>
            <w:tcW w:w="685" w:type="dxa"/>
          </w:tcPr>
          <w:p w14:paraId="1C5026B3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偏执</w:t>
            </w:r>
          </w:p>
        </w:tc>
        <w:tc>
          <w:tcPr>
            <w:tcW w:w="685" w:type="dxa"/>
          </w:tcPr>
          <w:p w14:paraId="49E96549" w14:textId="77777777" w:rsidR="009C51BC" w:rsidRDefault="00EE1CF4">
            <w:pPr>
              <w:pStyle w:val="af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精神病性</w:t>
            </w:r>
          </w:p>
        </w:tc>
      </w:tr>
      <w:tr w:rsidR="009C51BC" w14:paraId="2B694878" w14:textId="77777777" w:rsidTr="009C5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3046CAAB" w14:textId="77777777" w:rsidR="009C51BC" w:rsidRDefault="00EE1CF4">
            <w:pPr>
              <w:pStyle w:val="af"/>
              <w:ind w:firstLineChars="0" w:firstLine="0"/>
              <w:jc w:val="center"/>
              <w:rPr>
                <w:rFonts w:ascii="宋体" w:eastAsia="宋体" w:hAnsi="宋体" w:cs="宋体"/>
                <w:b w:val="0"/>
                <w:bCs w:val="0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&lt;5</w:t>
            </w:r>
          </w:p>
        </w:tc>
        <w:tc>
          <w:tcPr>
            <w:tcW w:w="821" w:type="dxa"/>
            <w:shd w:val="clear" w:color="auto" w:fill="B4C6E7" w:themeFill="accent5" w:themeFillTint="66"/>
          </w:tcPr>
          <w:p w14:paraId="26D9D78B" w14:textId="77777777" w:rsidR="009C51BC" w:rsidRDefault="00EE1CF4">
            <w:pPr>
              <w:pStyle w:val="af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&gt;25</w:t>
            </w:r>
          </w:p>
        </w:tc>
        <w:tc>
          <w:tcPr>
            <w:tcW w:w="694" w:type="dxa"/>
            <w:shd w:val="clear" w:color="auto" w:fill="B4C6E7" w:themeFill="accent5" w:themeFillTint="66"/>
          </w:tcPr>
          <w:p w14:paraId="0E2EA5AC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95" w:type="dxa"/>
            <w:shd w:val="clear" w:color="auto" w:fill="B4C6E7" w:themeFill="accent5" w:themeFillTint="66"/>
          </w:tcPr>
          <w:p w14:paraId="2E967779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96" w:type="dxa"/>
            <w:shd w:val="clear" w:color="auto" w:fill="B4C6E7" w:themeFill="accent5" w:themeFillTint="66"/>
          </w:tcPr>
          <w:p w14:paraId="5D723B71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025F39C4" w14:textId="77777777" w:rsidR="009C51BC" w:rsidRDefault="00EE1CF4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*</w:t>
            </w:r>
          </w:p>
        </w:tc>
        <w:tc>
          <w:tcPr>
            <w:tcW w:w="685" w:type="dxa"/>
            <w:shd w:val="clear" w:color="auto" w:fill="B4C6E7" w:themeFill="accent5" w:themeFillTint="66"/>
          </w:tcPr>
          <w:p w14:paraId="1A37D445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6AD71A28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59135F20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57352C5C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2DF3A82E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  <w:tc>
          <w:tcPr>
            <w:tcW w:w="685" w:type="dxa"/>
            <w:shd w:val="clear" w:color="auto" w:fill="B4C6E7" w:themeFill="accent5" w:themeFillTint="66"/>
          </w:tcPr>
          <w:p w14:paraId="7787AF9E" w14:textId="77777777" w:rsidR="009C51BC" w:rsidRDefault="009C51BC">
            <w:pPr>
              <w:pStyle w:val="af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sz w:val="24"/>
              </w:rPr>
            </w:pPr>
          </w:p>
        </w:tc>
      </w:tr>
    </w:tbl>
    <w:p w14:paraId="3AEEB3E6" w14:textId="691BFA6F" w:rsidR="009C51BC" w:rsidRPr="00A84E3C" w:rsidRDefault="00EE1CF4" w:rsidP="00A84E3C">
      <w:pPr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 xml:space="preserve">  *教龄&lt;5的教职工比教龄&gt;25的教职工更容易产生人际关系方面的问题</w:t>
      </w:r>
    </w:p>
    <w:p w14:paraId="727863AB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0F9488DE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505355EF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28148EE3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37BA64DF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04BC80A7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4EA03EA4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748FE75A" w14:textId="77777777" w:rsidR="009C51BC" w:rsidRDefault="009C51BC">
      <w:pPr>
        <w:rPr>
          <w:rFonts w:ascii="宋体" w:eastAsia="宋体" w:hAnsi="宋体" w:cs="宋体"/>
          <w:sz w:val="24"/>
        </w:rPr>
      </w:pPr>
    </w:p>
    <w:p w14:paraId="4FAB565D" w14:textId="77777777" w:rsidR="009C51BC" w:rsidRDefault="00EE1CF4">
      <w:pPr>
        <w:topLinePunct/>
        <w:spacing w:line="560" w:lineRule="exact"/>
        <w:jc w:val="center"/>
        <w:rPr>
          <w:rFonts w:ascii="Times New Roman" w:eastAsia="方正仿宋_GBK" w:hAnsi="Times New Roman"/>
          <w:b/>
          <w:sz w:val="20"/>
          <w:szCs w:val="15"/>
        </w:rPr>
      </w:pPr>
      <w:r>
        <w:rPr>
          <w:rFonts w:ascii="Times New Roman" w:eastAsia="方正仿宋_GBK" w:hAnsi="Times New Roman" w:hint="eastAsia"/>
          <w:b/>
          <w:sz w:val="20"/>
          <w:szCs w:val="15"/>
        </w:rPr>
        <w:t>-</w:t>
      </w:r>
      <w:r>
        <w:rPr>
          <w:rFonts w:ascii="Times New Roman" w:eastAsia="方正仿宋_GBK" w:hAnsi="Times New Roman"/>
          <w:b/>
          <w:sz w:val="20"/>
          <w:szCs w:val="15"/>
        </w:rPr>
        <w:t>----------------------------------------------</w:t>
      </w:r>
      <w:r>
        <w:rPr>
          <w:rFonts w:ascii="Times New Roman" w:eastAsia="方正仿宋_GBK" w:hAnsi="Times New Roman"/>
          <w:b/>
          <w:sz w:val="20"/>
          <w:szCs w:val="15"/>
        </w:rPr>
        <w:t>报告结束</w:t>
      </w:r>
      <w:r>
        <w:rPr>
          <w:rFonts w:ascii="Times New Roman" w:eastAsia="方正仿宋_GBK" w:hAnsi="Times New Roman"/>
          <w:b/>
          <w:sz w:val="20"/>
          <w:szCs w:val="15"/>
        </w:rPr>
        <w:t>-----------------------------------------------------</w:t>
      </w:r>
    </w:p>
    <w:p w14:paraId="7B1D128F" w14:textId="77777777" w:rsidR="009C51BC" w:rsidRDefault="009C51BC">
      <w:pPr>
        <w:rPr>
          <w:rFonts w:ascii="宋体" w:eastAsia="宋体" w:hAnsi="宋体" w:cs="宋体"/>
          <w:sz w:val="24"/>
        </w:rPr>
      </w:pPr>
    </w:p>
    <w:sectPr w:rsidR="009C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DCB7" w14:textId="77777777" w:rsidR="00A96CAC" w:rsidRDefault="00A96CAC" w:rsidP="00A84E3C">
      <w:r>
        <w:separator/>
      </w:r>
    </w:p>
  </w:endnote>
  <w:endnote w:type="continuationSeparator" w:id="0">
    <w:p w14:paraId="3D02E1EA" w14:textId="77777777" w:rsidR="00A96CAC" w:rsidRDefault="00A96CAC" w:rsidP="00A8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方正仿宋_GBK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B8B7" w14:textId="77777777" w:rsidR="00A96CAC" w:rsidRDefault="00A96CAC" w:rsidP="00A84E3C">
      <w:r>
        <w:separator/>
      </w:r>
    </w:p>
  </w:footnote>
  <w:footnote w:type="continuationSeparator" w:id="0">
    <w:p w14:paraId="5A1F0599" w14:textId="77777777" w:rsidR="00A96CAC" w:rsidRDefault="00A96CAC" w:rsidP="00A8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054346"/>
    <w:multiLevelType w:val="singleLevel"/>
    <w:tmpl w:val="A405434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AF2542D"/>
    <w:multiLevelType w:val="multilevel"/>
    <w:tmpl w:val="2AF254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A5023"/>
    <w:multiLevelType w:val="multilevel"/>
    <w:tmpl w:val="383A5023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8A14C1"/>
    <w:multiLevelType w:val="multilevel"/>
    <w:tmpl w:val="398A14C1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B119FB"/>
    <w:multiLevelType w:val="multilevel"/>
    <w:tmpl w:val="47B119FB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1E5AB5"/>
    <w:multiLevelType w:val="multilevel"/>
    <w:tmpl w:val="5B1E5AB5"/>
    <w:lvl w:ilvl="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684E4725"/>
    <w:multiLevelType w:val="multilevel"/>
    <w:tmpl w:val="684E472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C51FB5"/>
    <w:rsid w:val="001D0B2C"/>
    <w:rsid w:val="0030352B"/>
    <w:rsid w:val="0031128A"/>
    <w:rsid w:val="00327830"/>
    <w:rsid w:val="00393E67"/>
    <w:rsid w:val="00427382"/>
    <w:rsid w:val="00454990"/>
    <w:rsid w:val="00475508"/>
    <w:rsid w:val="0049506A"/>
    <w:rsid w:val="004C54EC"/>
    <w:rsid w:val="005467E4"/>
    <w:rsid w:val="00574769"/>
    <w:rsid w:val="00617B1E"/>
    <w:rsid w:val="006465AB"/>
    <w:rsid w:val="006610FB"/>
    <w:rsid w:val="006C7B51"/>
    <w:rsid w:val="00704EAB"/>
    <w:rsid w:val="00794AE6"/>
    <w:rsid w:val="009C51BC"/>
    <w:rsid w:val="009D1288"/>
    <w:rsid w:val="00A44B45"/>
    <w:rsid w:val="00A84E3C"/>
    <w:rsid w:val="00A96CAC"/>
    <w:rsid w:val="00AC026B"/>
    <w:rsid w:val="00AD4BDF"/>
    <w:rsid w:val="00B93F1C"/>
    <w:rsid w:val="00C02FA3"/>
    <w:rsid w:val="00C27EDE"/>
    <w:rsid w:val="00C5405F"/>
    <w:rsid w:val="00CC7C21"/>
    <w:rsid w:val="00D66024"/>
    <w:rsid w:val="00D947F9"/>
    <w:rsid w:val="00E94B66"/>
    <w:rsid w:val="00EE1CF4"/>
    <w:rsid w:val="00F529E9"/>
    <w:rsid w:val="00F906B4"/>
    <w:rsid w:val="00FC6469"/>
    <w:rsid w:val="0ABB4437"/>
    <w:rsid w:val="16C80846"/>
    <w:rsid w:val="1FC60BFE"/>
    <w:rsid w:val="261060D6"/>
    <w:rsid w:val="36C51FB5"/>
    <w:rsid w:val="393645B4"/>
    <w:rsid w:val="4E3A4CEA"/>
    <w:rsid w:val="55BE7E4F"/>
    <w:rsid w:val="599215FB"/>
    <w:rsid w:val="61BB5067"/>
    <w:rsid w:val="6A52060A"/>
    <w:rsid w:val="73A77937"/>
    <w:rsid w:val="79612D54"/>
    <w:rsid w:val="7E88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9365AF"/>
  <w15:docId w15:val="{9D2A1116-80FA-424F-A524-C7BE5A5D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table" w:styleId="ad">
    <w:name w:val="Table Grid"/>
    <w:basedOn w:val="a1"/>
    <w:semiHidden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qFormat/>
    <w:rPr>
      <w:sz w:val="21"/>
      <w:szCs w:val="21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1">
    <w:name w:val="清单表 1 浅色1"/>
    <w:basedOn w:val="a1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microsoft.com/office/2014/relationships/chartEx" Target="charts/chartEx4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microsoft.com/office/2014/relationships/chartEx" Target="charts/chartEx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4/relationships/chartEx" Target="charts/chartEx1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microsoft.com/office/2014/relationships/chartEx" Target="charts/chartEx3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&#28789;\Documents\Tencent%20Files\1530257413\FileRecv\&#31665;&#22270;%20(1)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Microsoft_Excel_Worksheet6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Microsoft_Excel_Worksheet7.xlsx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&#28789;\Documents\Tencent%20Files\1530257413\FileRecv\&#31665;&#22270;%20(1).xlsx" TargetMode="External"/><Relationship Id="rId4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性别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人数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20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3B-4C8B-8863-BFCF0EC66F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30123836"/>
        <c:axId val="392684459"/>
      </c:barChart>
      <c:catAx>
        <c:axId val="43012383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2684459"/>
        <c:crosses val="autoZero"/>
        <c:auto val="1"/>
        <c:lblAlgn val="ctr"/>
        <c:lblOffset val="100"/>
        <c:noMultiLvlLbl val="0"/>
      </c:catAx>
      <c:valAx>
        <c:axId val="3926844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01238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年龄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2193881502517111E-2"/>
          <c:y val="0.19719013936817223"/>
          <c:w val="0.90030030621172397"/>
          <c:h val="0.622755555555555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人数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&lt;30</c:v>
                </c:pt>
                <c:pt idx="1">
                  <c:v>30-40</c:v>
                </c:pt>
                <c:pt idx="2">
                  <c:v>40-50</c:v>
                </c:pt>
                <c:pt idx="3">
                  <c:v>50-60</c:v>
                </c:pt>
                <c:pt idx="4">
                  <c:v>60-70</c:v>
                </c:pt>
                <c:pt idx="5">
                  <c:v>&gt;70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</c:v>
                </c:pt>
                <c:pt idx="1">
                  <c:v>20</c:v>
                </c:pt>
                <c:pt idx="2">
                  <c:v>35</c:v>
                </c:pt>
                <c:pt idx="3">
                  <c:v>15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06-4A54-BC16-F322169C1D7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45805379"/>
        <c:axId val="825065705"/>
      </c:barChart>
      <c:catAx>
        <c:axId val="44580537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5065705"/>
        <c:crosses val="autoZero"/>
        <c:auto val="1"/>
        <c:lblAlgn val="ctr"/>
        <c:lblOffset val="100"/>
        <c:noMultiLvlLbl val="0"/>
      </c:catAx>
      <c:valAx>
        <c:axId val="8250657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58053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教龄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9464369461654294E-2"/>
          <c:y val="0.20927618357328764"/>
          <c:w val="0.90030030621172397"/>
          <c:h val="0.622755555555555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人数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&lt;5</c:v>
                </c:pt>
                <c:pt idx="1">
                  <c:v>5-10</c:v>
                </c:pt>
                <c:pt idx="2">
                  <c:v>10-15</c:v>
                </c:pt>
                <c:pt idx="3">
                  <c:v>15-20</c:v>
                </c:pt>
                <c:pt idx="4">
                  <c:v>20-25</c:v>
                </c:pt>
                <c:pt idx="5">
                  <c:v>&gt;25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</c:v>
                </c:pt>
                <c:pt idx="1">
                  <c:v>20</c:v>
                </c:pt>
                <c:pt idx="2">
                  <c:v>35</c:v>
                </c:pt>
                <c:pt idx="3">
                  <c:v>15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9B-4072-B7B7-B71F597CEB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45805379"/>
        <c:axId val="825065705"/>
      </c:barChart>
      <c:catAx>
        <c:axId val="44580537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5065705"/>
        <c:crosses val="autoZero"/>
        <c:auto val="1"/>
        <c:lblAlgn val="ctr"/>
        <c:lblOffset val="100"/>
        <c:noMultiLvlLbl val="0"/>
      </c:catAx>
      <c:valAx>
        <c:axId val="8250657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58053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学历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1900600924574445E-2"/>
          <c:y val="0.21579904230320016"/>
          <c:w val="0.90030030621172397"/>
          <c:h val="0.622755555555555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人数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研究生</c:v>
                </c:pt>
                <c:pt idx="1">
                  <c:v>本科</c:v>
                </c:pt>
                <c:pt idx="2">
                  <c:v>大专</c:v>
                </c:pt>
                <c:pt idx="3">
                  <c:v>高职</c:v>
                </c:pt>
                <c:pt idx="4">
                  <c:v>高中</c:v>
                </c:pt>
                <c:pt idx="5">
                  <c:v>初中</c:v>
                </c:pt>
                <c:pt idx="6">
                  <c:v>小学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30</c:v>
                </c:pt>
                <c:pt idx="1">
                  <c:v>20</c:v>
                </c:pt>
                <c:pt idx="2">
                  <c:v>5</c:v>
                </c:pt>
                <c:pt idx="3">
                  <c:v>15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AA-435B-B2E6-4B30526F869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45805379"/>
        <c:axId val="825065705"/>
      </c:barChart>
      <c:catAx>
        <c:axId val="445805379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5065705"/>
        <c:crosses val="autoZero"/>
        <c:auto val="1"/>
        <c:lblAlgn val="ctr"/>
        <c:lblOffset val="100"/>
        <c:noMultiLvlLbl val="0"/>
      </c:catAx>
      <c:valAx>
        <c:axId val="82506570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58053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职称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人数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04-4DEA-A9DE-59652B1965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04-4DEA-A9DE-59652B1965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C04-4DEA-A9DE-59652B1965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C04-4DEA-A9DE-59652B19651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883-4B2C-8682-459EFE93F27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883-4B2C-8682-459EFE93F27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883-4B2C-8682-459EFE93F27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883-4B2C-8682-459EFE93F27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883-4B2C-8682-459EFE93F27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883-4B2C-8682-459EFE93F27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7883-4B2C-8682-459EFE93F27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7883-4B2C-8682-459EFE93F27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7883-4B2C-8682-459EFE93F27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7883-4B2C-8682-459EFE93F27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7883-4B2C-8682-459EFE93F279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7883-4B2C-8682-459EFE93F279}"/>
              </c:ext>
            </c:extLst>
          </c:dPt>
          <c:cat>
            <c:strRef>
              <c:f>Sheet1!$A$2:$A$17</c:f>
              <c:strCache>
                <c:ptCount val="16"/>
                <c:pt idx="0">
                  <c:v>教授</c:v>
                </c:pt>
                <c:pt idx="1">
                  <c:v>副教授</c:v>
                </c:pt>
                <c:pt idx="2">
                  <c:v>讲师</c:v>
                </c:pt>
                <c:pt idx="3">
                  <c:v>副研究员（高教）</c:v>
                </c:pt>
                <c:pt idx="4">
                  <c:v>副研究员(教育管理)</c:v>
                </c:pt>
                <c:pt idx="5">
                  <c:v>思政副教授</c:v>
                </c:pt>
                <c:pt idx="6">
                  <c:v>副研究员（社会科学）</c:v>
                </c:pt>
                <c:pt idx="7">
                  <c:v>思政讲师</c:v>
                </c:pt>
                <c:pt idx="8">
                  <c:v>助理实验师</c:v>
                </c:pt>
                <c:pt idx="9">
                  <c:v>思政助教</c:v>
                </c:pt>
                <c:pt idx="10">
                  <c:v>助理研究员</c:v>
                </c:pt>
                <c:pt idx="11">
                  <c:v>高级实验师</c:v>
                </c:pt>
                <c:pt idx="12">
                  <c:v>馆员（图书）</c:v>
                </c:pt>
                <c:pt idx="13">
                  <c:v>实验师</c:v>
                </c:pt>
                <c:pt idx="14">
                  <c:v>研究实习员（社会科学）</c:v>
                </c:pt>
                <c:pt idx="15">
                  <c:v>研究员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8</c:v>
                </c:pt>
                <c:pt idx="1">
                  <c:v>10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7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4</c:v>
                </c:pt>
                <c:pt idx="10">
                  <c:v>7</c:v>
                </c:pt>
                <c:pt idx="11">
                  <c:v>9</c:v>
                </c:pt>
                <c:pt idx="12">
                  <c:v>7</c:v>
                </c:pt>
                <c:pt idx="13">
                  <c:v>6</c:v>
                </c:pt>
                <c:pt idx="14">
                  <c:v>5</c:v>
                </c:pt>
                <c:pt idx="1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63-4471-93D7-8B227D478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人数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100-4AB4-8A4D-3FB2498241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100-4AB4-8A4D-3FB2498241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100-4AB4-8A4D-3FB2498241D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100-4AB4-8A4D-3FB2498241D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F53-41B9-8AB2-14150C0528A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F53-41B9-8AB2-14150C0528A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F53-41B9-8AB2-14150C0528A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F53-41B9-8AB2-14150C0528A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F53-41B9-8AB2-14150C0528A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F53-41B9-8AB2-14150C0528A5}"/>
              </c:ext>
            </c:extLst>
          </c:dPt>
          <c:cat>
            <c:strRef>
              <c:f>Sheet1!$A$2:$A$11</c:f>
              <c:strCache>
                <c:ptCount val="10"/>
                <c:pt idx="0">
                  <c:v>全职在岗（占编）</c:v>
                </c:pt>
                <c:pt idx="1">
                  <c:v>全职在岗（不占编）</c:v>
                </c:pt>
                <c:pt idx="2">
                  <c:v>外聘专家（不占编）</c:v>
                </c:pt>
                <c:pt idx="3">
                  <c:v>人事代理（占编）</c:v>
                </c:pt>
                <c:pt idx="4">
                  <c:v>延聘</c:v>
                </c:pt>
                <c:pt idx="5">
                  <c:v>非全职在岗</c:v>
                </c:pt>
                <c:pt idx="6">
                  <c:v>聘用制（长期）</c:v>
                </c:pt>
                <c:pt idx="7">
                  <c:v>聘用制（短期）</c:v>
                </c:pt>
                <c:pt idx="8">
                  <c:v>公派出境</c:v>
                </c:pt>
                <c:pt idx="9">
                  <c:v>挂职或派出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</c:v>
                </c:pt>
                <c:pt idx="1">
                  <c:v>10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98-4D8D-9F88-7DF5EC793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Sheet1!$B$2:$B$7</cx:f>
        <cx:lvl ptCount="6" formatCode="G/通用格式">
          <cx:pt idx="0">1</cx:pt>
          <cx:pt idx="1">2</cx:pt>
          <cx:pt idx="2">4</cx:pt>
          <cx:pt idx="3">2</cx:pt>
          <cx:pt idx="4">3</cx:pt>
          <cx:pt idx="5">4</cx:pt>
        </cx:lvl>
      </cx:numDim>
    </cx:data>
    <cx:data id="1">
      <cx:numDim type="val">
        <cx:f>Sheet1!$C$2:$C$7</cx:f>
        <cx:lvl ptCount="6" formatCode="G/通用格式">
          <cx:pt idx="0">2</cx:pt>
          <cx:pt idx="1">4</cx:pt>
          <cx:pt idx="2">2</cx:pt>
          <cx:pt idx="3">1</cx:pt>
          <cx:pt idx="4">2</cx:pt>
          <cx:pt idx="5">1</cx:pt>
        </cx:lvl>
      </cx:numDim>
    </cx:data>
    <cx:data id="2">
      <cx:numDim type="val">
        <cx:f>Sheet1!$D$2:$D$7</cx:f>
        <cx:lvl ptCount="6" formatCode="G/通用格式">
          <cx:pt idx="0">1</cx:pt>
          <cx:pt idx="1">2</cx:pt>
          <cx:pt idx="2">3</cx:pt>
          <cx:pt idx="3">1</cx:pt>
          <cx:pt idx="4">2</cx:pt>
          <cx:pt idx="5">3</cx:pt>
        </cx:lvl>
      </cx:numDim>
    </cx:data>
  </cx:chartData>
  <cx:chart>
    <cx:title pos="t" align="ctr" overlay="0">
      <cx:tx>
        <cx:txData>
          <cx:v>工作疲惫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工作疲惫</a:t>
          </a:r>
        </a:p>
      </cx:txPr>
    </cx:title>
    <cx:plotArea>
      <cx:plotAreaRegion>
        <cx:series layoutId="boxWhisker" uniqueId="{CC3BAFA0-BC48-4C36-8815-C5D0B711C929}" formatIdx="0">
          <cx:tx>
            <cx:txData>
              <cx:f>Sheet1!$B$1</cx:f>
              <cx:v>对健康的担心</cx:v>
            </cx:txData>
          </cx:tx>
          <cx:spPr>
            <a:solidFill>
              <a:schemeClr val="accent1">
                <a:lumMod val="40000"/>
                <a:lumOff val="60000"/>
              </a:schemeClr>
            </a:solidFill>
          </cx:spPr>
          <cx:dataLabels pos="t">
            <cx:numFmt formatCode="#,##0.00_ 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  <cx:dataLabelHidden idx="5"/>
            <cx:dataLabelHidden idx="7"/>
          </cx:dataLabels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9648AAC7-9CF7-4941-94B3-F3CB20C06019}" formatIdx="1">
          <cx:tx>
            <cx:txData>
              <cx:f>Sheet1!$C$1</cx:f>
              <cx:v>精力</cx:v>
            </cx:txData>
          </cx:tx>
          <cx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  <cx:dataLabelHidden idx="7"/>
          </cx:dataLabels>
          <cx:dataId val="1"/>
          <cx:layoutPr>
            <cx:visibility meanLine="1" meanMarker="1" nonoutliers="0" outliers="1"/>
            <cx:statistics quartileMethod="exclusive"/>
          </cx:layoutPr>
        </cx:series>
        <cx:series layoutId="boxWhisker" uniqueId="{DBC2B534-DE3B-4943-A2ED-781D8D881980}" formatIdx="2">
          <cx:tx>
            <cx:txData>
              <cx:f>Sheet1!$D$1</cx:f>
              <cx:v>对生活的满足与兴趣</cx:v>
            </cx:txData>
          </cx:tx>
          <cx:spPr>
            <a:solidFill>
              <a:schemeClr val="accent5">
                <a:lumMod val="60000"/>
                <a:lumOff val="40000"/>
              </a:schemeClr>
            </a:solidFill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  <cx:dataLabelHidden idx="9"/>
          </cx:dataLabels>
          <cx:dataId val="2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0.400000006"/>
        <cx:tickLabels/>
      </cx:axis>
      <cx:axis id="1">
        <cx:valScaling/>
        <cx:majorGridlines/>
        <cx:tickLabels/>
      </cx:axis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Sheet1!$A$2:$A$6</cx:f>
        <cx:lvl ptCount="5" formatCode="G/通用格式">
          <cx:pt idx="0">6</cx:pt>
          <cx:pt idx="1">4</cx:pt>
          <cx:pt idx="2">6</cx:pt>
          <cx:pt idx="3">7</cx:pt>
          <cx:pt idx="4">3</cx:pt>
        </cx:lvl>
      </cx:numDim>
    </cx:data>
    <cx:data id="1">
      <cx:numDim type="val">
        <cx:f>Sheet1!$B$2:$B$6</cx:f>
        <cx:lvl ptCount="5" formatCode="G/通用格式">
          <cx:pt idx="0">5</cx:pt>
          <cx:pt idx="1">6</cx:pt>
          <cx:pt idx="2">4</cx:pt>
          <cx:pt idx="3">3</cx:pt>
          <cx:pt idx="4">6</cx:pt>
        </cx:lvl>
      </cx:numDim>
    </cx:data>
    <cx:data id="2">
      <cx:numDim type="val">
        <cx:f>Sheet1!$C$2:$C$6</cx:f>
        <cx:lvl ptCount="5" formatCode="G/通用格式">
          <cx:pt idx="0">6</cx:pt>
          <cx:pt idx="1">5</cx:pt>
          <cx:pt idx="2">4</cx:pt>
          <cx:pt idx="3">7</cx:pt>
          <cx:pt idx="4">6</cx:pt>
        </cx:lvl>
      </cx:numDim>
    </cx:data>
    <cx:data id="3">
      <cx:numDim type="val">
        <cx:f>Sheet1!$D$2:$D$6</cx:f>
        <cx:lvl ptCount="5" formatCode="G/通用格式">
          <cx:pt idx="0">5</cx:pt>
          <cx:pt idx="1">4</cx:pt>
          <cx:pt idx="2">6</cx:pt>
          <cx:pt idx="3">3</cx:pt>
          <cx:pt idx="4">7</cx:pt>
        </cx:lvl>
      </cx:numDim>
    </cx:data>
    <cx:data id="4">
      <cx:numDim type="val">
        <cx:f>Sheet1!$E$2:$E$6</cx:f>
        <cx:lvl ptCount="5" formatCode="G/通用格式">
          <cx:pt idx="0">7</cx:pt>
          <cx:pt idx="1">6</cx:pt>
          <cx:pt idx="2">5</cx:pt>
          <cx:pt idx="3">8</cx:pt>
          <cx:pt idx="4">9</cx:pt>
        </cx:lvl>
      </cx:numDim>
    </cx:data>
    <cx:data id="5">
      <cx:numDim type="val">
        <cx:f>Sheet1!$F$2:$F$6</cx:f>
        <cx:lvl ptCount="5" formatCode="G/通用格式">
          <cx:pt idx="0">5</cx:pt>
          <cx:pt idx="1">3</cx:pt>
          <cx:pt idx="2">6</cx:pt>
          <cx:pt idx="3">5</cx:pt>
          <cx:pt idx="4">2</cx:pt>
        </cx:lvl>
      </cx:numDim>
    </cx:data>
  </cx:chartData>
  <cx:chart>
    <cx:title pos="t" align="ctr" overlay="0"/>
    <cx:plotArea>
      <cx:plotAreaRegion>
        <cx:series layoutId="boxWhisker" uniqueId="{AFC5D7E0-54CA-495E-8166-624635480D90}">
          <cx:tx>
            <cx:txData>
              <cx:f>Sheet1!$A$1</cx:f>
              <cx:v>对健康的担心</cx:v>
            </cx:txData>
          </cx:tx>
          <cx:dataLabels pos="b">
            <cx:visibility seriesName="0" categoryName="0" value="1"/>
          </cx:dataLabels>
          <cx:dataId val="0"/>
          <cx:layoutPr>
            <cx:statistics quartileMethod="exclusive"/>
          </cx:layoutPr>
        </cx:series>
        <cx:series layoutId="boxWhisker" uniqueId="{A7D5D5E7-2C6C-46CB-AEB8-1C3283064012}">
          <cx:tx>
            <cx:txData>
              <cx:f>Sheet1!$B$1</cx:f>
              <cx:v>精力</cx:v>
            </cx:txData>
          </cx:tx>
          <cx:spPr>
            <a:solidFill>
              <a:srgbClr val="3FB1F1"/>
            </a:solidFill>
            <a:ln>
              <a:solidFill>
                <a:schemeClr val="accent1"/>
              </a:solidFill>
            </a:ln>
          </cx:spPr>
          <cx:dataLabels pos="b">
            <cx:visibility seriesName="0" categoryName="0" value="1"/>
          </cx:dataLabels>
          <cx:dataId val="1"/>
          <cx:layoutPr>
            <cx:statistics quartileMethod="exclusive"/>
          </cx:layoutPr>
        </cx:series>
        <cx:series layoutId="boxWhisker" uniqueId="{7C8CE77A-8714-4D9E-9E39-F6473ABAAFAF}">
          <cx:tx>
            <cx:txData>
              <cx:f>Sheet1!$C$1</cx:f>
              <cx:v>对生活的满足和兴趣</cx:v>
            </cx:txData>
          </cx:tx>
          <cx:spPr>
            <a:solidFill>
              <a:schemeClr val="accent1">
                <a:lumMod val="60000"/>
                <a:lumOff val="40000"/>
              </a:schemeClr>
            </a:solidFill>
          </cx:spPr>
          <cx:dataLabels pos="b">
            <cx:visibility seriesName="0" categoryName="0" value="1"/>
          </cx:dataLabels>
          <cx:dataId val="2"/>
          <cx:layoutPr>
            <cx:statistics quartileMethod="exclusive"/>
          </cx:layoutPr>
        </cx:series>
        <cx:series layoutId="boxWhisker" uniqueId="{00000026-CB15-4A86-AB10-1B0D2E6151AD}">
          <cx:tx>
            <cx:txData>
              <cx:f>Sheet1!$D$1</cx:f>
              <cx:v>忧郁或愉快的心境</cx:v>
            </cx:txData>
          </cx:tx>
          <cx:spPr>
            <a:solidFill>
              <a:schemeClr val="accent5"/>
            </a:solidFill>
          </cx:spPr>
          <cx:dataLabels pos="b">
            <cx:visibility seriesName="0" categoryName="0" value="1"/>
          </cx:dataLabels>
          <cx:dataId val="3"/>
          <cx:layoutPr>
            <cx:statistics quartileMethod="exclusive"/>
          </cx:layoutPr>
        </cx:series>
        <cx:series layoutId="boxWhisker" uniqueId="{00000027-CB15-4A86-AB10-1B0D2E6151AD}">
          <cx:tx>
            <cx:txData>
              <cx:f>Sheet1!$E$1</cx:f>
              <cx:v>对情感和行为的控制</cx:v>
            </cx:txData>
          </cx:tx>
          <cx:spPr>
            <a:solidFill>
              <a:srgbClr val="0099FF"/>
            </a:solidFill>
          </cx:spPr>
          <cx:dataLabels pos="b">
            <cx:visibility seriesName="0" categoryName="0" value="1"/>
          </cx:dataLabels>
          <cx:dataId val="4"/>
          <cx:layoutPr>
            <cx:statistics quartileMethod="exclusive"/>
          </cx:layoutPr>
        </cx:series>
        <cx:series layoutId="boxWhisker" uniqueId="{00000028-CB15-4A86-AB10-1B0D2E6151AD}">
          <cx:tx>
            <cx:txData>
              <cx:f>Sheet1!$F$1</cx:f>
              <cx:v>松弛和紧张</cx:v>
            </cx:txData>
          </cx:tx>
          <cx:spPr>
            <a:solidFill>
              <a:srgbClr val="74ADE6"/>
            </a:solidFill>
          </cx:spPr>
          <cx:dataLabels pos="b">
            <cx:visibility seriesName="0" categoryName="0" value="1"/>
          </cx:dataLabels>
          <cx:dataId val="5"/>
          <cx:layoutPr>
            <cx:statistics quartileMethod="exclusive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b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Sheet1!$B$2:$B$6</cx:f>
        <cx:lvl ptCount="5" formatCode="G/通用格式">
          <cx:pt idx="0">8</cx:pt>
          <cx:pt idx="1">7</cx:pt>
          <cx:pt idx="2">9</cx:pt>
          <cx:pt idx="3">6</cx:pt>
          <cx:pt idx="4">7</cx:pt>
        </cx:lvl>
      </cx:numDim>
    </cx:data>
    <cx:data id="1">
      <cx:numDim type="val">
        <cx:f>Sheet1!$E$2:$E$6</cx:f>
        <cx:lvl ptCount="5" formatCode="G/通用格式">
          <cx:pt idx="0">7</cx:pt>
          <cx:pt idx="1">5</cx:pt>
          <cx:pt idx="2">7</cx:pt>
          <cx:pt idx="3">9</cx:pt>
          <cx:pt idx="4">7</cx:pt>
        </cx:lvl>
      </cx:numDim>
    </cx:data>
    <cx:data id="2">
      <cx:numDim type="val">
        <cx:f>Sheet1!$D$2:$D$6</cx:f>
        <cx:lvl ptCount="5" formatCode="G/通用格式">
          <cx:pt idx="0">8</cx:pt>
          <cx:pt idx="1">7</cx:pt>
          <cx:pt idx="2">6</cx:pt>
          <cx:pt idx="3">5</cx:pt>
          <cx:pt idx="4">5</cx:pt>
        </cx:lvl>
      </cx:numDim>
    </cx:data>
  </cx:chartData>
  <cx:chart>
    <cx:title pos="t" align="ctr" overlay="0"/>
    <cx:plotArea>
      <cx:plotAreaRegion>
        <cx:series layoutId="boxWhisker" uniqueId="{1D36CEA1-83B0-4BFF-A01C-F400E6A95EB3}">
          <cx:tx>
            <cx:txData>
              <cx:f>Sheet1!$B$1</cx:f>
              <cx:v>紧张感</cx:v>
            </cx:txData>
          </cx:tx>
          <cx:dataLabels pos="l">
            <cx:visibility seriesName="0" categoryName="0" value="1"/>
          </cx:dataLabels>
          <cx:dataId val="0"/>
          <cx:layoutPr>
            <cx:statistics quartileMethod="exclusive"/>
          </cx:layoutPr>
        </cx:series>
        <cx:series layoutId="boxWhisker" uniqueId="{7F4FFBC9-8A31-4F0C-9892-33785D05A48E}">
          <cx:tx>
            <cx:txData>
              <cx:f>Sheet1!$E$1</cx:f>
              <cx:v>总分</cx:v>
            </cx:txData>
          </cx:tx>
          <cx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</cx:spPr>
          <cx:dataLabels pos="l">
            <cx:visibility seriesName="0" categoryName="0" value="1"/>
          </cx:dataLabels>
          <cx:dataId val="1"/>
          <cx:layoutPr>
            <cx:statistics quartileMethod="exclusive"/>
          </cx:layoutPr>
        </cx:series>
        <cx:series layoutId="boxWhisker" uniqueId="{9F5154E1-B351-4A4A-8939-40FDDB934E13}">
          <cx:tx>
            <cx:txData>
              <cx:f>Sheet1!$D$1</cx:f>
              <cx:v>压迫感</cx:v>
            </cx:txData>
          </cx:tx>
          <cx:spPr>
            <a:solidFill>
              <a:schemeClr val="accent5">
                <a:lumMod val="60000"/>
                <a:lumOff val="40000"/>
              </a:schemeClr>
            </a:solidFill>
          </cx:spPr>
          <cx:dataLabels pos="l">
            <cx:visibility seriesName="0" categoryName="0" value="1"/>
          </cx:dataLabels>
          <cx:dataId val="2"/>
          <cx:layoutPr>
            <cx:visibility meanLine="1"/>
            <cx:statistics quartileMethod="exclusive"/>
          </cx:layoutPr>
        </cx:series>
      </cx:plotAreaRegion>
      <cx:axis id="0">
        <cx:catScaling gapWidth="0.600000024"/>
        <cx:tickLabels/>
      </cx:axis>
      <cx:axis id="1">
        <cx:valScaling/>
        <cx:majorGridlines>
          <cx:spPr>
            <a:effectLst>
              <a:softEdge rad="406400"/>
            </a:effectLst>
          </cx:spPr>
        </cx:majorGridlines>
        <cx:tickLabels/>
      </cx:axis>
    </cx:plotArea>
    <cx:legend pos="b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Sheet1!$B$2:$G$2</cx:f>
        <cx:lvl ptCount="6" formatCode="G/通用格式">
          <cx:pt idx="0">1</cx:pt>
          <cx:pt idx="1">2</cx:pt>
          <cx:pt idx="2">1</cx:pt>
          <cx:pt idx="3">2</cx:pt>
          <cx:pt idx="4">1</cx:pt>
          <cx:pt idx="5">2</cx:pt>
        </cx:lvl>
      </cx:numDim>
    </cx:data>
    <cx:data id="1">
      <cx:numDim type="val">
        <cx:f>Sheet1!$B$3:$G$3</cx:f>
        <cx:lvl ptCount="6" formatCode="G/通用格式">
          <cx:pt idx="0">2</cx:pt>
          <cx:pt idx="1">4</cx:pt>
          <cx:pt idx="2">2</cx:pt>
          <cx:pt idx="3">3</cx:pt>
          <cx:pt idx="4">1</cx:pt>
          <cx:pt idx="5">4</cx:pt>
        </cx:lvl>
      </cx:numDim>
    </cx:data>
    <cx:data id="2">
      <cx:numDim type="val">
        <cx:f>Sheet1!$B$4:$G$4</cx:f>
        <cx:lvl ptCount="6" formatCode="G/通用格式">
          <cx:pt idx="0">4</cx:pt>
          <cx:pt idx="1">2</cx:pt>
          <cx:pt idx="2">3</cx:pt>
          <cx:pt idx="3">1</cx:pt>
          <cx:pt idx="4">2</cx:pt>
          <cx:pt idx="5">2</cx:pt>
        </cx:lvl>
      </cx:numDim>
    </cx:data>
    <cx:data id="3">
      <cx:numDim type="val">
        <cx:f>Sheet1!$B$5:$G$5</cx:f>
        <cx:lvl ptCount="6" formatCode="G/通用格式">
          <cx:pt idx="0">2</cx:pt>
          <cx:pt idx="1">1</cx:pt>
          <cx:pt idx="2">1</cx:pt>
          <cx:pt idx="3">4</cx:pt>
          <cx:pt idx="4">1</cx:pt>
          <cx:pt idx="5">1</cx:pt>
        </cx:lvl>
      </cx:numDim>
    </cx:data>
    <cx:data id="4">
      <cx:numDim type="val">
        <cx:f>Sheet1!$B$6:$G$6</cx:f>
        <cx:lvl ptCount="6" formatCode="G/通用格式">
          <cx:pt idx="0">3</cx:pt>
          <cx:pt idx="1">2</cx:pt>
          <cx:pt idx="2">2</cx:pt>
          <cx:pt idx="3">2</cx:pt>
          <cx:pt idx="4">3</cx:pt>
          <cx:pt idx="5">4</cx:pt>
        </cx:lvl>
      </cx:numDim>
    </cx:data>
    <cx:data id="5">
      <cx:numDim type="val">
        <cx:f>Sheet1!$B$7:$G$7</cx:f>
        <cx:lvl ptCount="6" formatCode="G/通用格式">
          <cx:pt idx="0">4</cx:pt>
          <cx:pt idx="1">1</cx:pt>
          <cx:pt idx="2">3</cx:pt>
          <cx:pt idx="3">1</cx:pt>
          <cx:pt idx="4">1</cx:pt>
          <cx:pt idx="5">2</cx:pt>
        </cx:lvl>
      </cx:numDim>
    </cx:data>
  </cx:chartData>
  <cx:chart>
    <cx:title pos="t" align="ctr" overlay="0">
      <cx:tx>
        <cx:txData>
          <cx:v>心理状况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心理状况</a:t>
          </a:r>
        </a:p>
      </cx:txPr>
    </cx:title>
    <cx:plotArea>
      <cx:plotAreaRegion>
        <cx:series layoutId="boxWhisker" uniqueId="{B61801B0-5220-4DEB-A357-CC17F031EC0A}" formatIdx="0">
          <cx:tx>
            <cx:txData>
              <cx:f>Sheet1!$B$1</cx:f>
              <cx:v>躯体化</cx:v>
            </cx:txData>
          </cx:tx>
          <cx:spPr>
            <a:solidFill>
              <a:schemeClr val="accent5">
                <a:lumMod val="20000"/>
                <a:lumOff val="80000"/>
              </a:schemeClr>
            </a:solidFill>
            <a:ln>
              <a:solidFill>
                <a:schemeClr val="accent1"/>
              </a:solidFill>
            </a:ln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  <cx:dataLabelHidden idx="9"/>
          </cx:dataLabels>
          <cx:dataId val="0"/>
          <cx:layoutPr>
            <cx:visibility meanLine="1" meanMarker="1" nonoutliers="0" outliers="1"/>
            <cx:statistics quartileMethod="exclusive"/>
          </cx:layoutPr>
        </cx:series>
        <cx:series layoutId="boxWhisker" uniqueId="{01F83BBE-6386-4BBD-9FFC-CFF59CFAE8EA}" formatIdx="1">
          <cx:tx>
            <cx:txData>
              <cx:f>Sheet1!$C$1</cx:f>
              <cx:v>强迫</cx:v>
            </cx:txData>
          </cx:tx>
          <cx:spPr>
            <a:solidFill>
              <a:schemeClr val="accent5">
                <a:lumMod val="40000"/>
                <a:lumOff val="60000"/>
              </a:schemeClr>
            </a:solidFill>
            <a:ln>
              <a:solidFill>
                <a:schemeClr val="accent1"/>
              </a:solidFill>
            </a:ln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</cx:dataLabels>
          <cx:dataId val="1"/>
          <cx:layoutPr>
            <cx:visibility meanLine="1" meanMarker="1" nonoutliers="0" outliers="1"/>
            <cx:statistics quartileMethod="exclusive"/>
          </cx:layoutPr>
        </cx:series>
        <cx:series layoutId="boxWhisker" uniqueId="{6A126832-ECEA-45DD-9F71-01E5191D1795}" formatIdx="2">
          <cx:tx>
            <cx:txData>
              <cx:f>Sheet1!$D$1</cx:f>
              <cx:v>人际关系敏感</cx:v>
            </cx:txData>
          </cx:tx>
          <cx:spPr>
            <a:solidFill>
              <a:schemeClr val="accent5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</cx:dataLabels>
          <cx:dataId val="2"/>
          <cx:layoutPr>
            <cx:visibility meanLine="1" meanMarker="1" nonoutliers="0" outliers="1"/>
            <cx:statistics quartileMethod="exclusive"/>
          </cx:layoutPr>
        </cx:series>
        <cx:series layoutId="boxWhisker" uniqueId="{2EFCB508-31D8-4549-AB1F-D853A8D2F5CE}" formatIdx="3">
          <cx:tx>
            <cx:txData>
              <cx:f>Sheet1!$E$1</cx:f>
              <cx:v>抑郁</cx:v>
            </cx:txData>
          </cx:tx>
          <cx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</cx:dataLabels>
          <cx:dataId val="3"/>
          <cx:layoutPr>
            <cx:visibility meanLine="1" meanMarker="1" nonoutliers="0" outliers="1"/>
            <cx:statistics quartileMethod="exclusive"/>
          </cx:layoutPr>
        </cx:series>
        <cx:series layoutId="boxWhisker" uniqueId="{D62FE871-0ADD-4B83-A942-A8141835F5C7}" formatIdx="4">
          <cx:tx>
            <cx:txData>
              <cx:f>Sheet1!$F$1</cx:f>
              <cx:v>焦虑</cx:v>
            </cx:txData>
          </cx:tx>
          <cx:spPr>
            <a:solidFill>
              <a:schemeClr val="accent1">
                <a:lumMod val="40000"/>
                <a:lumOff val="60000"/>
              </a:schemeClr>
            </a:solidFill>
            <a:ln>
              <a:solidFill>
                <a:schemeClr val="accent1"/>
              </a:solidFill>
            </a:ln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</cx:dataLabels>
          <cx:dataId val="4"/>
          <cx:layoutPr>
            <cx:visibility meanLine="1" meanMarker="1" nonoutliers="0" outliers="1"/>
            <cx:statistics quartileMethod="exclusive"/>
          </cx:layoutPr>
        </cx:series>
        <cx:series layoutId="boxWhisker" uniqueId="{F48464BA-1B2D-4536-BF7F-0D9C6381A430}" formatIdx="5">
          <cx:tx>
            <cx:txData>
              <cx:f>Sheet1!$G$1</cx:f>
              <cx:v>敌对</cx:v>
            </cx:txData>
          </cx:tx>
          <cx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</cx:spPr>
          <cx:dataLabels pos="t">
            <cx:numFmt formatCode="#,##0.00_);[红色](#,##0.00)" sourceLinked="0"/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zh-CN" altLang="en-US" sz="11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txPr>
            <cx:visibility seriesName="0" categoryName="0" value="1"/>
            <cx:separator>, </cx:separator>
          </cx:dataLabels>
          <cx:dataId val="5"/>
          <cx:layoutPr>
            <cx:visibility meanLine="1" meanMarker="1" nonoutliers="0" outliers="1"/>
            <cx:statistics quartileMethod="exclusive"/>
          </cx:layoutPr>
        </cx:series>
      </cx:plotAreaRegion>
      <cx:axis id="0">
        <cx:catScaling gapWidth="0.200000003"/>
        <cx:tickLabels/>
      </cx:axis>
      <cx:axis id="1">
        <cx:valScaling/>
        <cx:majorGridlines/>
        <cx:tickLabels/>
      </cx:axis>
    </cx:plotArea>
    <cx:legend pos="b" align="ctr" overlay="0"/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3D81F8C-8C62-4996-B23E-865141764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383</Words>
  <Characters>2184</Characters>
  <Application>Microsoft Office Word</Application>
  <DocSecurity>0</DocSecurity>
  <Lines>18</Lines>
  <Paragraphs>5</Paragraphs>
  <ScaleCrop>false</ScaleCrop>
  <Company>RePaiK.Com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沈 蓓蓓</cp:lastModifiedBy>
  <cp:revision>4</cp:revision>
  <dcterms:created xsi:type="dcterms:W3CDTF">2021-10-22T15:33:00Z</dcterms:created>
  <dcterms:modified xsi:type="dcterms:W3CDTF">2021-10-23T13:37:00Z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EAC4A0A9C31247A596CE9F7115EB3896</vt:lpwstr>
  </property>
</Properties>
</file>