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2290" w14:textId="53994025" w:rsidR="00FB4549" w:rsidRDefault="00116668" w:rsidP="00E5026A">
      <w:pPr>
        <w:tabs>
          <w:tab w:val="left" w:pos="7088"/>
        </w:tabs>
        <w:jc w:val="center"/>
        <w:rPr>
          <w:b/>
          <w:bCs/>
          <w:sz w:val="28"/>
          <w:szCs w:val="28"/>
        </w:rPr>
      </w:pPr>
      <w:proofErr w:type="spellStart"/>
      <w:r w:rsidRPr="00B76683">
        <w:rPr>
          <w:b/>
          <w:bCs/>
          <w:sz w:val="28"/>
          <w:szCs w:val="28"/>
        </w:rPr>
        <w:t>T</w:t>
      </w:r>
      <w:r w:rsidRPr="00B76683">
        <w:rPr>
          <w:rFonts w:hint="eastAsia"/>
          <w:b/>
          <w:bCs/>
          <w:sz w:val="28"/>
          <w:szCs w:val="28"/>
        </w:rPr>
        <w:t>ensorflow</w:t>
      </w:r>
      <w:proofErr w:type="spellEnd"/>
      <w:r w:rsidRPr="00B76683">
        <w:rPr>
          <w:rFonts w:hint="eastAsia"/>
          <w:b/>
          <w:bCs/>
          <w:sz w:val="28"/>
          <w:szCs w:val="28"/>
        </w:rPr>
        <w:t>实验</w:t>
      </w:r>
      <w:r w:rsidR="00B76683">
        <w:rPr>
          <w:rFonts w:hint="eastAsia"/>
          <w:b/>
          <w:bCs/>
          <w:sz w:val="28"/>
          <w:szCs w:val="28"/>
        </w:rPr>
        <w:t>：</w:t>
      </w:r>
      <w:r w:rsidRPr="00B76683">
        <w:rPr>
          <w:rFonts w:hint="eastAsia"/>
          <w:b/>
          <w:bCs/>
          <w:sz w:val="28"/>
          <w:szCs w:val="28"/>
        </w:rPr>
        <w:t>cifar</w:t>
      </w:r>
      <w:r w:rsidR="00720160">
        <w:rPr>
          <w:rFonts w:hint="eastAsia"/>
          <w:b/>
          <w:bCs/>
          <w:sz w:val="28"/>
          <w:szCs w:val="28"/>
        </w:rPr>
        <w:t>-</w:t>
      </w:r>
      <w:r w:rsidRPr="00B76683">
        <w:rPr>
          <w:b/>
          <w:bCs/>
          <w:sz w:val="28"/>
          <w:szCs w:val="28"/>
        </w:rPr>
        <w:t>10</w:t>
      </w:r>
      <w:r w:rsidRPr="00B76683">
        <w:rPr>
          <w:rFonts w:hint="eastAsia"/>
          <w:b/>
          <w:bCs/>
          <w:sz w:val="28"/>
          <w:szCs w:val="28"/>
        </w:rPr>
        <w:t>数据集分类</w:t>
      </w:r>
    </w:p>
    <w:p w14:paraId="393EA847" w14:textId="334B193C" w:rsidR="00127EA5" w:rsidRPr="00127EA5" w:rsidRDefault="00127EA5" w:rsidP="00116668">
      <w:pPr>
        <w:jc w:val="center"/>
      </w:pPr>
      <w:r w:rsidRPr="00127EA5">
        <w:rPr>
          <w:rFonts w:hint="eastAsia"/>
        </w:rPr>
        <w:t>2</w:t>
      </w:r>
      <w:r w:rsidRPr="00127EA5">
        <w:t xml:space="preserve">0354240 </w:t>
      </w:r>
      <w:r w:rsidRPr="00127EA5">
        <w:rPr>
          <w:rFonts w:hint="eastAsia"/>
        </w:rPr>
        <w:t>帅灿宇</w:t>
      </w:r>
    </w:p>
    <w:p w14:paraId="28857CC8" w14:textId="47F64429" w:rsidR="0096077E" w:rsidRDefault="007B7E60" w:rsidP="002145AF">
      <w:pPr>
        <w:rPr>
          <w:b/>
          <w:bCs/>
          <w:sz w:val="28"/>
          <w:szCs w:val="28"/>
        </w:rPr>
      </w:pPr>
      <w:r>
        <w:rPr>
          <w:rFonts w:hint="eastAsia"/>
          <w:b/>
          <w:bCs/>
          <w:sz w:val="28"/>
          <w:szCs w:val="28"/>
        </w:rPr>
        <w:t>前言</w:t>
      </w:r>
    </w:p>
    <w:p w14:paraId="350640E6" w14:textId="6313E152" w:rsidR="00EB1263" w:rsidRDefault="00F96720" w:rsidP="00773270">
      <w:pPr>
        <w:ind w:firstLineChars="200" w:firstLine="480"/>
      </w:pPr>
      <w:r w:rsidRPr="00F96720">
        <w:rPr>
          <w:rFonts w:hint="eastAsia"/>
        </w:rPr>
        <w:t>本实验</w:t>
      </w:r>
      <w:r>
        <w:rPr>
          <w:rFonts w:hint="eastAsia"/>
        </w:rPr>
        <w:t>是使用</w:t>
      </w:r>
      <w:proofErr w:type="spellStart"/>
      <w:r>
        <w:rPr>
          <w:rFonts w:hint="eastAsia"/>
        </w:rPr>
        <w:t>tensorflow</w:t>
      </w:r>
      <w:proofErr w:type="spellEnd"/>
      <w:r>
        <w:rPr>
          <w:rFonts w:hint="eastAsia"/>
        </w:rPr>
        <w:t>对</w:t>
      </w:r>
      <w:r>
        <w:rPr>
          <w:rFonts w:hint="eastAsia"/>
        </w:rPr>
        <w:t>cifar</w:t>
      </w:r>
      <w:r w:rsidR="00720160">
        <w:rPr>
          <w:rFonts w:hint="eastAsia"/>
        </w:rPr>
        <w:t>-</w:t>
      </w:r>
      <w:r>
        <w:t>10</w:t>
      </w:r>
      <w:r>
        <w:rPr>
          <w:rFonts w:hint="eastAsia"/>
        </w:rPr>
        <w:t>数据集</w:t>
      </w:r>
      <w:r w:rsidR="001866B0">
        <w:rPr>
          <w:rFonts w:hint="eastAsia"/>
        </w:rPr>
        <w:t>进行</w:t>
      </w:r>
      <w:r>
        <w:rPr>
          <w:rFonts w:hint="eastAsia"/>
        </w:rPr>
        <w:t>分类</w:t>
      </w:r>
      <w:r w:rsidR="001866B0">
        <w:rPr>
          <w:rFonts w:hint="eastAsia"/>
        </w:rPr>
        <w:t>的</w:t>
      </w:r>
      <w:r>
        <w:rPr>
          <w:rFonts w:hint="eastAsia"/>
        </w:rPr>
        <w:t>任务。</w:t>
      </w:r>
      <w:r w:rsidR="002F0DDD">
        <w:rPr>
          <w:rFonts w:hint="eastAsia"/>
        </w:rPr>
        <w:t>在实验中利用</w:t>
      </w:r>
      <w:proofErr w:type="spellStart"/>
      <w:r w:rsidR="002F0DDD">
        <w:rPr>
          <w:rFonts w:hint="eastAsia"/>
        </w:rPr>
        <w:t>tensorflow</w:t>
      </w:r>
      <w:proofErr w:type="spellEnd"/>
      <w:r w:rsidR="002F0DDD">
        <w:rPr>
          <w:rFonts w:hint="eastAsia"/>
        </w:rPr>
        <w:t>设计网络模型构建计算流图实现对数据集的分类，并对其进行优化操作提升网络性能。</w:t>
      </w:r>
      <w:r w:rsidR="00EB1263">
        <w:rPr>
          <w:rFonts w:hint="eastAsia"/>
        </w:rPr>
        <w:t>通过对</w:t>
      </w:r>
      <w:r w:rsidR="00EB1263">
        <w:rPr>
          <w:rFonts w:hint="eastAsia"/>
        </w:rPr>
        <w:t>cifar-</w:t>
      </w:r>
      <w:r w:rsidR="00EB1263">
        <w:t>10</w:t>
      </w:r>
      <w:r w:rsidR="00EB1263">
        <w:rPr>
          <w:rFonts w:hint="eastAsia"/>
        </w:rPr>
        <w:t>数据集的分类实验深刻理解</w:t>
      </w:r>
      <w:proofErr w:type="spellStart"/>
      <w:r w:rsidR="00EB1263">
        <w:rPr>
          <w:rFonts w:hint="eastAsia"/>
        </w:rPr>
        <w:t>tensorflow</w:t>
      </w:r>
      <w:proofErr w:type="spellEnd"/>
      <w:r w:rsidR="00EB1263">
        <w:rPr>
          <w:rFonts w:hint="eastAsia"/>
        </w:rPr>
        <w:t>的原理，掌握其核心部分即计算流图的构建，并在此基础上探究提升网络性能的方式。</w:t>
      </w:r>
    </w:p>
    <w:p w14:paraId="0E5CD5F6" w14:textId="501FED6F" w:rsidR="00155C2F" w:rsidRDefault="00B76683" w:rsidP="00155C2F">
      <w:pPr>
        <w:ind w:firstLine="420"/>
      </w:pPr>
      <w:r>
        <w:rPr>
          <w:rFonts w:hint="eastAsia"/>
        </w:rPr>
        <w:t>在</w:t>
      </w:r>
      <w:r w:rsidR="00F96720">
        <w:rPr>
          <w:rFonts w:hint="eastAsia"/>
        </w:rPr>
        <w:t>实验中，利用</w:t>
      </w:r>
      <w:proofErr w:type="spellStart"/>
      <w:r w:rsidR="00F96720">
        <w:rPr>
          <w:rFonts w:hint="eastAsia"/>
        </w:rPr>
        <w:t>tensorflow</w:t>
      </w:r>
      <w:proofErr w:type="spellEnd"/>
      <w:r w:rsidR="00F96720">
        <w:rPr>
          <w:rFonts w:hint="eastAsia"/>
        </w:rPr>
        <w:t>构建的</w:t>
      </w:r>
      <w:r w:rsidR="00EB1263">
        <w:rPr>
          <w:rFonts w:hint="eastAsia"/>
        </w:rPr>
        <w:t>初始</w:t>
      </w:r>
      <w:r w:rsidR="00F96720">
        <w:rPr>
          <w:rFonts w:hint="eastAsia"/>
        </w:rPr>
        <w:t>神经网络</w:t>
      </w:r>
      <w:r w:rsidR="00AF64F1">
        <w:rPr>
          <w:rFonts w:hint="eastAsia"/>
        </w:rPr>
        <w:t>模型</w:t>
      </w:r>
      <w:r w:rsidR="00F96720">
        <w:rPr>
          <w:rFonts w:hint="eastAsia"/>
        </w:rPr>
        <w:t>框架如图</w:t>
      </w:r>
      <w:r w:rsidR="00F96720">
        <w:rPr>
          <w:rFonts w:hint="eastAsia"/>
        </w:rPr>
        <w:t>1</w:t>
      </w:r>
      <w:r>
        <w:rPr>
          <w:rFonts w:hint="eastAsia"/>
        </w:rPr>
        <w:t>，网络由两层卷积</w:t>
      </w:r>
      <w:proofErr w:type="gramStart"/>
      <w:r>
        <w:rPr>
          <w:rFonts w:hint="eastAsia"/>
        </w:rPr>
        <w:t>层加池化层</w:t>
      </w:r>
      <w:proofErr w:type="gramEnd"/>
      <w:r w:rsidR="00127EA5">
        <w:rPr>
          <w:rFonts w:hint="eastAsia"/>
        </w:rPr>
        <w:t>构成</w:t>
      </w:r>
      <w:r>
        <w:rPr>
          <w:rFonts w:hint="eastAsia"/>
        </w:rPr>
        <w:t>，</w:t>
      </w:r>
      <w:r w:rsidR="00E21B20">
        <w:rPr>
          <w:rFonts w:hint="eastAsia"/>
        </w:rPr>
        <w:t>再由</w:t>
      </w:r>
      <w:r>
        <w:rPr>
          <w:rFonts w:hint="eastAsia"/>
        </w:rPr>
        <w:t>三层全连接层处理得到</w:t>
      </w:r>
      <w:r w:rsidR="00155C2F">
        <w:rPr>
          <w:rFonts w:hint="eastAsia"/>
        </w:rPr>
        <w:t>一个</w:t>
      </w:r>
      <w:r w:rsidR="00155C2F">
        <w:rPr>
          <w:rFonts w:hint="eastAsia"/>
        </w:rPr>
        <w:t>1*</w:t>
      </w:r>
      <w:r w:rsidR="00155C2F">
        <w:t>10</w:t>
      </w:r>
      <w:r w:rsidR="00155C2F">
        <w:rPr>
          <w:rFonts w:hint="eastAsia"/>
        </w:rPr>
        <w:t>的输出，最后再经过</w:t>
      </w:r>
      <w:proofErr w:type="spellStart"/>
      <w:r w:rsidR="00155C2F">
        <w:rPr>
          <w:rFonts w:hint="eastAsia"/>
        </w:rPr>
        <w:t>softmax</w:t>
      </w:r>
      <w:proofErr w:type="spellEnd"/>
      <w:r w:rsidR="00155C2F">
        <w:rPr>
          <w:rFonts w:hint="eastAsia"/>
        </w:rPr>
        <w:t>函数对</w:t>
      </w:r>
      <w:r w:rsidR="00E21B20">
        <w:rPr>
          <w:rFonts w:hint="eastAsia"/>
        </w:rPr>
        <w:t>数据</w:t>
      </w:r>
      <w:r w:rsidR="00155C2F">
        <w:rPr>
          <w:rFonts w:hint="eastAsia"/>
        </w:rPr>
        <w:t>进行分类。</w:t>
      </w:r>
    </w:p>
    <w:p w14:paraId="2B64DB74" w14:textId="77777777" w:rsidR="00F96720" w:rsidRDefault="00BF3538" w:rsidP="00F96720">
      <w:pPr>
        <w:keepNext/>
      </w:pPr>
      <w:r w:rsidRPr="00BF3538">
        <w:rPr>
          <w:b/>
          <w:bCs/>
          <w:noProof/>
          <w:sz w:val="28"/>
          <w:szCs w:val="28"/>
        </w:rPr>
        <w:drawing>
          <wp:inline distT="0" distB="0" distL="0" distR="0" wp14:anchorId="58E57319" wp14:editId="2A4C9C7D">
            <wp:extent cx="6009005" cy="278102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16" t="19760" r="8141" b="16650"/>
                    <a:stretch/>
                  </pic:blipFill>
                  <pic:spPr bwMode="auto">
                    <a:xfrm>
                      <a:off x="0" y="0"/>
                      <a:ext cx="6031254" cy="2791322"/>
                    </a:xfrm>
                    <a:prstGeom prst="rect">
                      <a:avLst/>
                    </a:prstGeom>
                    <a:ln>
                      <a:noFill/>
                    </a:ln>
                    <a:extLst>
                      <a:ext uri="{53640926-AAD7-44D8-BBD7-CCE9431645EC}">
                        <a14:shadowObscured xmlns:a14="http://schemas.microsoft.com/office/drawing/2010/main"/>
                      </a:ext>
                    </a:extLst>
                  </pic:spPr>
                </pic:pic>
              </a:graphicData>
            </a:graphic>
          </wp:inline>
        </w:drawing>
      </w:r>
    </w:p>
    <w:p w14:paraId="0C57AA63" w14:textId="1F723BFC" w:rsidR="007B7E60" w:rsidRDefault="00F96720" w:rsidP="00827901">
      <w:pPr>
        <w:pStyle w:val="af1"/>
        <w:ind w:firstLine="400"/>
        <w:jc w:val="center"/>
        <w:rPr>
          <w:b/>
          <w:bCs/>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D361B">
        <w:rPr>
          <w:noProof/>
        </w:rPr>
        <w:t>1</w:t>
      </w:r>
      <w:r>
        <w:fldChar w:fldCharType="end"/>
      </w:r>
      <w:proofErr w:type="spellStart"/>
      <w:r>
        <w:rPr>
          <w:rFonts w:hint="eastAsia"/>
        </w:rPr>
        <w:t>tensorflow</w:t>
      </w:r>
      <w:proofErr w:type="spellEnd"/>
      <w:r>
        <w:rPr>
          <w:rFonts w:hint="eastAsia"/>
        </w:rPr>
        <w:t>--cifar</w:t>
      </w:r>
      <w:r>
        <w:t>10</w:t>
      </w:r>
      <w:r>
        <w:rPr>
          <w:rFonts w:hint="eastAsia"/>
        </w:rPr>
        <w:t>分类神经网络</w:t>
      </w:r>
      <w:r>
        <w:rPr>
          <w:rFonts w:hint="eastAsia"/>
          <w:noProof/>
        </w:rPr>
        <w:t>框架</w:t>
      </w:r>
    </w:p>
    <w:p w14:paraId="74A84349" w14:textId="77777777" w:rsidR="009823AB" w:rsidRDefault="009823AB" w:rsidP="009823AB">
      <w:pPr>
        <w:ind w:firstLine="420"/>
      </w:pPr>
    </w:p>
    <w:p w14:paraId="08BE94B2" w14:textId="67160AED" w:rsidR="00AF64F1" w:rsidRDefault="00AF64F1" w:rsidP="003A7770">
      <w:pPr>
        <w:ind w:firstLineChars="200" w:firstLine="480"/>
      </w:pPr>
      <w:r>
        <w:rPr>
          <w:rFonts w:hint="eastAsia"/>
        </w:rPr>
        <w:t>实验结果显示</w:t>
      </w:r>
      <w:r w:rsidR="009823AB">
        <w:rPr>
          <w:rFonts w:hint="eastAsia"/>
        </w:rPr>
        <w:t>初始神经网络的分类测试准确率</w:t>
      </w:r>
      <w:r w:rsidR="00AA6780">
        <w:rPr>
          <w:rFonts w:hint="eastAsia"/>
        </w:rPr>
        <w:t>为</w:t>
      </w:r>
      <w:r w:rsidR="00AA6780" w:rsidRPr="00972B47">
        <w:rPr>
          <w:b/>
          <w:bCs/>
        </w:rPr>
        <w:t>76</w:t>
      </w:r>
      <w:r w:rsidR="00EB1263" w:rsidRPr="00972B47">
        <w:rPr>
          <w:rFonts w:hint="eastAsia"/>
          <w:b/>
          <w:bCs/>
        </w:rPr>
        <w:t>.</w:t>
      </w:r>
      <w:r w:rsidR="00AA6780" w:rsidRPr="00972B47">
        <w:rPr>
          <w:b/>
          <w:bCs/>
        </w:rPr>
        <w:t>7</w:t>
      </w:r>
      <w:r w:rsidR="00EB1263" w:rsidRPr="00972B47">
        <w:rPr>
          <w:b/>
          <w:bCs/>
        </w:rPr>
        <w:t>%</w:t>
      </w:r>
      <w:r>
        <w:rPr>
          <w:rFonts w:hint="eastAsia"/>
        </w:rPr>
        <w:t>。</w:t>
      </w:r>
      <w:r w:rsidR="009823AB">
        <w:rPr>
          <w:rFonts w:hint="eastAsia"/>
        </w:rPr>
        <w:t>在初始神经网络基础上，又探索了对网络</w:t>
      </w:r>
      <w:r w:rsidR="00514A73">
        <w:rPr>
          <w:rFonts w:hint="eastAsia"/>
        </w:rPr>
        <w:t>层</w:t>
      </w:r>
      <w:r w:rsidR="009823AB">
        <w:rPr>
          <w:rFonts w:hint="eastAsia"/>
        </w:rPr>
        <w:t>加入</w:t>
      </w:r>
      <w:r w:rsidR="00514A73" w:rsidRPr="000A468D">
        <w:rPr>
          <w:rFonts w:hint="eastAsia"/>
          <w:b/>
          <w:bCs/>
        </w:rPr>
        <w:t>批</w:t>
      </w:r>
      <w:r w:rsidR="00972B47" w:rsidRPr="000A468D">
        <w:rPr>
          <w:rFonts w:hint="eastAsia"/>
          <w:b/>
          <w:bCs/>
        </w:rPr>
        <w:t>次</w:t>
      </w:r>
      <w:r w:rsidR="00514A73" w:rsidRPr="000A468D">
        <w:rPr>
          <w:rFonts w:hint="eastAsia"/>
          <w:b/>
          <w:bCs/>
        </w:rPr>
        <w:t>正则化（</w:t>
      </w:r>
      <w:proofErr w:type="spellStart"/>
      <w:r w:rsidR="00514A73" w:rsidRPr="000A468D">
        <w:rPr>
          <w:rFonts w:hint="eastAsia"/>
          <w:b/>
          <w:bCs/>
        </w:rPr>
        <w:t>Batch_</w:t>
      </w:r>
      <w:r w:rsidR="00514A73" w:rsidRPr="000A468D">
        <w:rPr>
          <w:b/>
          <w:bCs/>
        </w:rPr>
        <w:t>Normal</w:t>
      </w:r>
      <w:proofErr w:type="spellEnd"/>
      <w:r w:rsidR="00514A73" w:rsidRPr="000A468D">
        <w:rPr>
          <w:rFonts w:hint="eastAsia"/>
          <w:b/>
          <w:bCs/>
        </w:rPr>
        <w:t>）</w:t>
      </w:r>
      <w:r w:rsidR="00514A73">
        <w:rPr>
          <w:rFonts w:hint="eastAsia"/>
        </w:rPr>
        <w:t>，网络训练参数更新过程中加入</w:t>
      </w:r>
      <w:r w:rsidR="00514A73" w:rsidRPr="000A468D">
        <w:rPr>
          <w:rFonts w:hint="eastAsia"/>
          <w:b/>
          <w:bCs/>
        </w:rPr>
        <w:t>梯度裁剪</w:t>
      </w:r>
      <w:r w:rsidR="00514A73" w:rsidRPr="003A7770">
        <w:rPr>
          <w:rFonts w:hint="eastAsia"/>
        </w:rPr>
        <w:t>方法，</w:t>
      </w:r>
      <w:r w:rsidR="00514A73" w:rsidRPr="00514A73">
        <w:rPr>
          <w:rFonts w:hint="eastAsia"/>
        </w:rPr>
        <w:t>两种</w:t>
      </w:r>
      <w:r w:rsidR="00514A73">
        <w:rPr>
          <w:rFonts w:hint="eastAsia"/>
        </w:rPr>
        <w:t>优化方式对网络进行训练并测试，得到最终结果如</w:t>
      </w:r>
      <w:r w:rsidR="00ED17E3" w:rsidRPr="003A7770">
        <w:rPr>
          <w:rFonts w:hint="eastAsia"/>
        </w:rPr>
        <w:t>T</w:t>
      </w:r>
      <w:r w:rsidR="00ED17E3" w:rsidRPr="003A7770">
        <w:t>able1</w:t>
      </w:r>
      <w:r w:rsidR="00EB1263">
        <w:rPr>
          <w:rFonts w:hint="eastAsia"/>
        </w:rPr>
        <w:t>，可见在不同的优化情况下，同时使用批正则化及梯度裁剪的方式得到的模型性能最优，测试准确率达</w:t>
      </w:r>
      <w:r w:rsidR="00EB1263" w:rsidRPr="00972B47">
        <w:rPr>
          <w:rFonts w:hint="eastAsia"/>
          <w:b/>
          <w:bCs/>
        </w:rPr>
        <w:t>8</w:t>
      </w:r>
      <w:r w:rsidR="00EB1263" w:rsidRPr="00972B47">
        <w:rPr>
          <w:b/>
          <w:bCs/>
        </w:rPr>
        <w:t>2.0</w:t>
      </w:r>
      <w:r w:rsidR="00EB1263" w:rsidRPr="00972B47">
        <w:rPr>
          <w:rFonts w:hint="eastAsia"/>
          <w:b/>
          <w:bCs/>
        </w:rPr>
        <w:t>%</w:t>
      </w:r>
      <w:r w:rsidR="00EB1263">
        <w:rPr>
          <w:rFonts w:hint="eastAsia"/>
        </w:rPr>
        <w:t>。</w:t>
      </w:r>
    </w:p>
    <w:p w14:paraId="4E452E54" w14:textId="77777777" w:rsidR="00AF64F1" w:rsidRDefault="00AF64F1" w:rsidP="00AF64F1">
      <w:pPr>
        <w:ind w:firstLine="420"/>
      </w:pPr>
    </w:p>
    <w:tbl>
      <w:tblPr>
        <w:tblStyle w:val="af0"/>
        <w:tblW w:w="4063" w:type="pct"/>
        <w:jc w:val="center"/>
        <w:tblLook w:val="04A0" w:firstRow="1" w:lastRow="0" w:firstColumn="1" w:lastColumn="0" w:noHBand="0" w:noVBand="1"/>
      </w:tblPr>
      <w:tblGrid>
        <w:gridCol w:w="2609"/>
        <w:gridCol w:w="2610"/>
        <w:gridCol w:w="2613"/>
      </w:tblGrid>
      <w:tr w:rsidR="006E7EFA" w14:paraId="74120A36" w14:textId="77777777" w:rsidTr="00FA4161">
        <w:trPr>
          <w:trHeight w:val="368"/>
          <w:jc w:val="center"/>
        </w:trPr>
        <w:tc>
          <w:tcPr>
            <w:tcW w:w="5000" w:type="pct"/>
            <w:gridSpan w:val="3"/>
            <w:tcBorders>
              <w:top w:val="nil"/>
              <w:left w:val="nil"/>
              <w:bottom w:val="single" w:sz="12" w:space="0" w:color="auto"/>
              <w:right w:val="nil"/>
            </w:tcBorders>
          </w:tcPr>
          <w:p w14:paraId="325EA5F9" w14:textId="7232C2C0" w:rsidR="006E7EFA" w:rsidRPr="00EB1263" w:rsidRDefault="00FA4161" w:rsidP="006E7EFA">
            <w:pPr>
              <w:jc w:val="center"/>
              <w:rPr>
                <w:b/>
                <w:bCs/>
              </w:rPr>
            </w:pPr>
            <w:r w:rsidRPr="00EB1263">
              <w:rPr>
                <w:rFonts w:hint="eastAsia"/>
                <w:b/>
                <w:bCs/>
              </w:rPr>
              <w:t>Table1</w:t>
            </w:r>
            <w:r w:rsidRPr="00EB1263">
              <w:rPr>
                <w:rFonts w:hint="eastAsia"/>
                <w:b/>
                <w:bCs/>
              </w:rPr>
              <w:t>在设置不同批正则化及梯度修剪下的网络分类准确度</w:t>
            </w:r>
            <w:r w:rsidRPr="00EB1263">
              <w:rPr>
                <w:rFonts w:hint="eastAsia"/>
                <w:b/>
                <w:bCs/>
              </w:rPr>
              <w:tab/>
            </w:r>
          </w:p>
        </w:tc>
      </w:tr>
      <w:tr w:rsidR="006E7EFA" w14:paraId="50E80F57" w14:textId="77777777" w:rsidTr="003F566A">
        <w:trPr>
          <w:trHeight w:val="325"/>
          <w:jc w:val="center"/>
        </w:trPr>
        <w:tc>
          <w:tcPr>
            <w:tcW w:w="1666" w:type="pct"/>
            <w:tcBorders>
              <w:top w:val="single" w:sz="12" w:space="0" w:color="auto"/>
              <w:left w:val="single" w:sz="12" w:space="0" w:color="auto"/>
              <w:bottom w:val="single" w:sz="8" w:space="0" w:color="auto"/>
              <w:right w:val="single" w:sz="12" w:space="0" w:color="auto"/>
            </w:tcBorders>
          </w:tcPr>
          <w:p w14:paraId="731EA1C4" w14:textId="77777777" w:rsidR="006E7EFA" w:rsidRDefault="006E7EFA" w:rsidP="00FA4161">
            <w:pPr>
              <w:jc w:val="center"/>
            </w:pPr>
          </w:p>
        </w:tc>
        <w:tc>
          <w:tcPr>
            <w:tcW w:w="1666" w:type="pct"/>
            <w:tcBorders>
              <w:top w:val="single" w:sz="12" w:space="0" w:color="auto"/>
              <w:left w:val="single" w:sz="12" w:space="0" w:color="auto"/>
              <w:bottom w:val="single" w:sz="8" w:space="0" w:color="auto"/>
              <w:right w:val="single" w:sz="12" w:space="0" w:color="auto"/>
            </w:tcBorders>
          </w:tcPr>
          <w:p w14:paraId="7930C89F" w14:textId="3A94FF32" w:rsidR="006E7EFA" w:rsidRDefault="00FA4161" w:rsidP="00FA4161">
            <w:pPr>
              <w:jc w:val="center"/>
            </w:pPr>
            <w:proofErr w:type="spellStart"/>
            <w:r w:rsidRPr="00FA4161">
              <w:t>Batch_Normal</w:t>
            </w:r>
            <w:proofErr w:type="spellEnd"/>
            <w:r w:rsidRPr="00FA4161">
              <w:t>=False</w:t>
            </w:r>
          </w:p>
        </w:tc>
        <w:tc>
          <w:tcPr>
            <w:tcW w:w="1668" w:type="pct"/>
            <w:tcBorders>
              <w:top w:val="single" w:sz="12" w:space="0" w:color="auto"/>
              <w:left w:val="single" w:sz="12" w:space="0" w:color="auto"/>
              <w:bottom w:val="single" w:sz="8" w:space="0" w:color="auto"/>
              <w:right w:val="single" w:sz="12" w:space="0" w:color="auto"/>
            </w:tcBorders>
          </w:tcPr>
          <w:p w14:paraId="5F8D75AB" w14:textId="08B26001" w:rsidR="006E7EFA" w:rsidRDefault="00FA4161" w:rsidP="00FA4161">
            <w:pPr>
              <w:jc w:val="center"/>
            </w:pPr>
            <w:proofErr w:type="spellStart"/>
            <w:r w:rsidRPr="00FA4161">
              <w:t>Batch_Normal</w:t>
            </w:r>
            <w:proofErr w:type="spellEnd"/>
            <w:r w:rsidRPr="00FA4161">
              <w:t>=True</w:t>
            </w:r>
          </w:p>
        </w:tc>
      </w:tr>
      <w:tr w:rsidR="006E7EFA" w14:paraId="7858DFC5" w14:textId="77777777" w:rsidTr="003F566A">
        <w:trPr>
          <w:trHeight w:val="312"/>
          <w:jc w:val="center"/>
        </w:trPr>
        <w:tc>
          <w:tcPr>
            <w:tcW w:w="1666" w:type="pct"/>
            <w:tcBorders>
              <w:top w:val="single" w:sz="8" w:space="0" w:color="auto"/>
              <w:left w:val="single" w:sz="12" w:space="0" w:color="auto"/>
              <w:bottom w:val="single" w:sz="8" w:space="0" w:color="auto"/>
              <w:right w:val="single" w:sz="12" w:space="0" w:color="auto"/>
            </w:tcBorders>
          </w:tcPr>
          <w:p w14:paraId="71A15DDC" w14:textId="352731A1" w:rsidR="006E7EFA" w:rsidRDefault="00FA4161" w:rsidP="00FA4161">
            <w:pPr>
              <w:jc w:val="center"/>
            </w:pPr>
            <w:proofErr w:type="spellStart"/>
            <w:r w:rsidRPr="00FA4161">
              <w:t>Gvs_capped</w:t>
            </w:r>
            <w:proofErr w:type="spellEnd"/>
            <w:r w:rsidRPr="00FA4161">
              <w:t>=False</w:t>
            </w:r>
          </w:p>
        </w:tc>
        <w:tc>
          <w:tcPr>
            <w:tcW w:w="1666" w:type="pct"/>
            <w:tcBorders>
              <w:top w:val="single" w:sz="8" w:space="0" w:color="auto"/>
              <w:left w:val="single" w:sz="12" w:space="0" w:color="auto"/>
              <w:bottom w:val="single" w:sz="8" w:space="0" w:color="auto"/>
              <w:right w:val="single" w:sz="12" w:space="0" w:color="auto"/>
            </w:tcBorders>
          </w:tcPr>
          <w:p w14:paraId="569AB848" w14:textId="0E00CB12" w:rsidR="006E7EFA" w:rsidRDefault="00FA4161" w:rsidP="00FA4161">
            <w:pPr>
              <w:jc w:val="center"/>
            </w:pPr>
            <w:r w:rsidRPr="00FA4161">
              <w:t>0.767</w:t>
            </w:r>
          </w:p>
        </w:tc>
        <w:tc>
          <w:tcPr>
            <w:tcW w:w="1668" w:type="pct"/>
            <w:tcBorders>
              <w:top w:val="single" w:sz="8" w:space="0" w:color="auto"/>
              <w:left w:val="single" w:sz="12" w:space="0" w:color="auto"/>
              <w:bottom w:val="single" w:sz="8" w:space="0" w:color="auto"/>
              <w:right w:val="single" w:sz="12" w:space="0" w:color="auto"/>
            </w:tcBorders>
          </w:tcPr>
          <w:p w14:paraId="089C89A3" w14:textId="0EA3FC06" w:rsidR="006E7EFA" w:rsidRDefault="00FA4161" w:rsidP="00FA4161">
            <w:pPr>
              <w:jc w:val="center"/>
            </w:pPr>
            <w:r w:rsidRPr="00FA4161">
              <w:t>0.809</w:t>
            </w:r>
          </w:p>
        </w:tc>
      </w:tr>
      <w:tr w:rsidR="006E7EFA" w14:paraId="2E95FEF1" w14:textId="77777777" w:rsidTr="003F566A">
        <w:trPr>
          <w:trHeight w:val="325"/>
          <w:jc w:val="center"/>
        </w:trPr>
        <w:tc>
          <w:tcPr>
            <w:tcW w:w="1666" w:type="pct"/>
            <w:tcBorders>
              <w:top w:val="single" w:sz="8" w:space="0" w:color="auto"/>
              <w:left w:val="single" w:sz="12" w:space="0" w:color="auto"/>
              <w:bottom w:val="single" w:sz="12" w:space="0" w:color="auto"/>
              <w:right w:val="single" w:sz="12" w:space="0" w:color="auto"/>
            </w:tcBorders>
          </w:tcPr>
          <w:p w14:paraId="048D7331" w14:textId="4CF0CE5B" w:rsidR="006E7EFA" w:rsidRDefault="00FA4161" w:rsidP="00FA4161">
            <w:pPr>
              <w:jc w:val="center"/>
            </w:pPr>
            <w:proofErr w:type="spellStart"/>
            <w:r w:rsidRPr="00FA4161">
              <w:t>Gvs_capped</w:t>
            </w:r>
            <w:proofErr w:type="spellEnd"/>
            <w:r w:rsidRPr="00FA4161">
              <w:t>=True</w:t>
            </w:r>
          </w:p>
        </w:tc>
        <w:tc>
          <w:tcPr>
            <w:tcW w:w="1666" w:type="pct"/>
            <w:tcBorders>
              <w:top w:val="single" w:sz="8" w:space="0" w:color="auto"/>
              <w:left w:val="single" w:sz="12" w:space="0" w:color="auto"/>
              <w:bottom w:val="single" w:sz="12" w:space="0" w:color="auto"/>
              <w:right w:val="single" w:sz="12" w:space="0" w:color="auto"/>
            </w:tcBorders>
          </w:tcPr>
          <w:p w14:paraId="4188E48F" w14:textId="5AF657BE" w:rsidR="006E7EFA" w:rsidRDefault="00FA4161" w:rsidP="00FA4161">
            <w:pPr>
              <w:jc w:val="center"/>
            </w:pPr>
            <w:r w:rsidRPr="00FA4161">
              <w:t>0.797</w:t>
            </w:r>
          </w:p>
        </w:tc>
        <w:tc>
          <w:tcPr>
            <w:tcW w:w="1668" w:type="pct"/>
            <w:tcBorders>
              <w:top w:val="single" w:sz="8" w:space="0" w:color="auto"/>
              <w:left w:val="single" w:sz="12" w:space="0" w:color="auto"/>
              <w:bottom w:val="single" w:sz="12" w:space="0" w:color="auto"/>
              <w:right w:val="single" w:sz="12" w:space="0" w:color="auto"/>
            </w:tcBorders>
          </w:tcPr>
          <w:p w14:paraId="3BB51FE9" w14:textId="71C8C51F" w:rsidR="006E7EFA" w:rsidRPr="00405F79" w:rsidRDefault="00FA4161" w:rsidP="00FA4161">
            <w:pPr>
              <w:jc w:val="center"/>
              <w:rPr>
                <w:b/>
                <w:bCs/>
              </w:rPr>
            </w:pPr>
            <w:r w:rsidRPr="00405F79">
              <w:rPr>
                <w:b/>
                <w:bCs/>
              </w:rPr>
              <w:t>0.820</w:t>
            </w:r>
          </w:p>
        </w:tc>
      </w:tr>
    </w:tbl>
    <w:p w14:paraId="46AD54E3" w14:textId="049CF49D" w:rsidR="00B84462" w:rsidRPr="001866B0" w:rsidRDefault="00B84462" w:rsidP="002145AF">
      <w:pPr>
        <w:rPr>
          <w:b/>
          <w:bCs/>
          <w:sz w:val="28"/>
          <w:szCs w:val="28"/>
        </w:rPr>
      </w:pPr>
      <w:r w:rsidRPr="001866B0">
        <w:rPr>
          <w:rFonts w:hint="eastAsia"/>
          <w:b/>
          <w:bCs/>
          <w:sz w:val="28"/>
          <w:szCs w:val="28"/>
        </w:rPr>
        <w:lastRenderedPageBreak/>
        <w:t>实验流程</w:t>
      </w:r>
    </w:p>
    <w:p w14:paraId="2D641494" w14:textId="589810F6" w:rsidR="00B84462" w:rsidRPr="00C07B79" w:rsidRDefault="00B84462" w:rsidP="002145AF">
      <w:pPr>
        <w:rPr>
          <w:b/>
          <w:bCs/>
          <w:sz w:val="28"/>
          <w:szCs w:val="28"/>
        </w:rPr>
      </w:pPr>
      <w:r w:rsidRPr="00C07B79">
        <w:rPr>
          <w:rFonts w:hint="eastAsia"/>
          <w:b/>
          <w:bCs/>
          <w:sz w:val="28"/>
          <w:szCs w:val="28"/>
        </w:rPr>
        <w:t>1</w:t>
      </w:r>
      <w:r w:rsidRPr="00C07B79">
        <w:rPr>
          <w:rFonts w:hint="eastAsia"/>
          <w:b/>
          <w:bCs/>
          <w:sz w:val="28"/>
          <w:szCs w:val="28"/>
        </w:rPr>
        <w:t>数据准备</w:t>
      </w:r>
    </w:p>
    <w:p w14:paraId="35518252" w14:textId="5834A32E" w:rsidR="00E5026A" w:rsidRDefault="00D87CC5" w:rsidP="003A7770">
      <w:pPr>
        <w:ind w:firstLineChars="200" w:firstLine="480"/>
      </w:pPr>
      <w:r>
        <w:rPr>
          <w:rFonts w:hint="eastAsia"/>
        </w:rPr>
        <w:t>本程序使用</w:t>
      </w:r>
      <w:r>
        <w:rPr>
          <w:rFonts w:hint="eastAsia"/>
        </w:rPr>
        <w:t>Cifar-</w:t>
      </w:r>
      <w:r>
        <w:t>10</w:t>
      </w:r>
      <w:r>
        <w:rPr>
          <w:rFonts w:hint="eastAsia"/>
        </w:rPr>
        <w:t>的</w:t>
      </w:r>
      <w:proofErr w:type="gramStart"/>
      <w:r>
        <w:rPr>
          <w:rFonts w:hint="eastAsia"/>
        </w:rPr>
        <w:t>二进制数据集进行</w:t>
      </w:r>
      <w:proofErr w:type="gramEnd"/>
      <w:r>
        <w:rPr>
          <w:rFonts w:hint="eastAsia"/>
        </w:rPr>
        <w:t>训练，在读取数据时，使用到了</w:t>
      </w:r>
      <w:proofErr w:type="spellStart"/>
      <w:r>
        <w:rPr>
          <w:rFonts w:hint="eastAsia"/>
        </w:rPr>
        <w:t>tensorflow</w:t>
      </w:r>
      <w:proofErr w:type="spellEnd"/>
      <w:r>
        <w:rPr>
          <w:rFonts w:hint="eastAsia"/>
        </w:rPr>
        <w:t>官方对</w:t>
      </w:r>
      <w:r>
        <w:rPr>
          <w:rFonts w:hint="eastAsia"/>
        </w:rPr>
        <w:t>Cifar-</w:t>
      </w:r>
      <w:r>
        <w:t>10</w:t>
      </w:r>
      <w:r>
        <w:rPr>
          <w:rFonts w:hint="eastAsia"/>
        </w:rPr>
        <w:t>数据集进行读取的程序</w:t>
      </w:r>
      <w:r w:rsidR="00000000">
        <w:fldChar w:fldCharType="begin"/>
      </w:r>
      <w:r w:rsidR="00000000">
        <w:instrText>HYPERLINK "to_teacher/cifar10_input.py"</w:instrText>
      </w:r>
      <w:r w:rsidR="00000000">
        <w:fldChar w:fldCharType="separate"/>
      </w:r>
      <w:r w:rsidRPr="003A7770">
        <w:rPr>
          <w:rFonts w:hint="eastAsia"/>
        </w:rPr>
        <w:t>cifar</w:t>
      </w:r>
      <w:r w:rsidRPr="003A7770">
        <w:t>10</w:t>
      </w:r>
      <w:r w:rsidRPr="003A7770">
        <w:rPr>
          <w:rFonts w:hint="eastAsia"/>
        </w:rPr>
        <w:t>_</w:t>
      </w:r>
      <w:r w:rsidRPr="003A7770">
        <w:t>input.py</w:t>
      </w:r>
      <w:r w:rsidR="00000000">
        <w:fldChar w:fldCharType="end"/>
      </w:r>
      <w:r w:rsidR="002A4252" w:rsidRPr="002A4252">
        <w:rPr>
          <w:rFonts w:hint="eastAsia"/>
        </w:rPr>
        <w:t>，</w:t>
      </w:r>
      <w:r w:rsidRPr="00D87CC5">
        <w:rPr>
          <w:rFonts w:hint="eastAsia"/>
        </w:rPr>
        <w:t>分别</w:t>
      </w:r>
      <w:r>
        <w:rPr>
          <w:rFonts w:hint="eastAsia"/>
        </w:rPr>
        <w:t>读取并存储训练集、测试集的图片信息及对应的标签。</w:t>
      </w:r>
    </w:p>
    <w:p w14:paraId="76651072" w14:textId="77777777" w:rsidR="00E5026A" w:rsidRDefault="00E5026A" w:rsidP="003A7770">
      <w:pPr>
        <w:ind w:firstLineChars="200" w:firstLine="480"/>
        <w:rPr>
          <w:rFonts w:hint="eastAsia"/>
        </w:rPr>
      </w:pPr>
    </w:p>
    <w:p w14:paraId="105CBFB4" w14:textId="51331B2E" w:rsidR="008F0525" w:rsidRPr="00D87CC5" w:rsidRDefault="00E5026A" w:rsidP="008F0525">
      <w:pPr>
        <w:ind w:firstLineChars="200" w:firstLine="480"/>
        <w:rPr>
          <w:rFonts w:hint="eastAsia"/>
        </w:rPr>
      </w:pPr>
      <w:r>
        <w:rPr>
          <w:rFonts w:hint="eastAsia"/>
        </w:rPr>
        <w:t>在加载数据时，特别的是，对训练数据加入了一系列</w:t>
      </w:r>
      <w:r w:rsidRPr="00972B47">
        <w:rPr>
          <w:rFonts w:hint="eastAsia"/>
          <w:b/>
          <w:bCs/>
        </w:rPr>
        <w:t>数据增强</w:t>
      </w:r>
      <w:r>
        <w:rPr>
          <w:rFonts w:hint="eastAsia"/>
        </w:rPr>
        <w:t>操作，例如对图片随机裁剪、翻转、更改饱和度、对比度等。</w:t>
      </w:r>
      <w:r w:rsidR="008F0525">
        <w:rPr>
          <w:rFonts w:hint="eastAsia"/>
        </w:rPr>
        <w:t>对输入数据如此操作实现了人为添加数据训练量，可以有效</w:t>
      </w:r>
      <w:r w:rsidR="008F0525">
        <w:rPr>
          <w:rFonts w:hint="eastAsia"/>
        </w:rPr>
        <w:t>提高模型的</w:t>
      </w:r>
      <w:r w:rsidR="008F0525" w:rsidRPr="00972B47">
        <w:rPr>
          <w:rFonts w:hint="eastAsia"/>
          <w:b/>
          <w:bCs/>
        </w:rPr>
        <w:t>泛化能力</w:t>
      </w:r>
      <w:r w:rsidR="008F0525">
        <w:rPr>
          <w:rFonts w:hint="eastAsia"/>
        </w:rPr>
        <w:t>。</w:t>
      </w:r>
      <w:r w:rsidR="00B55B1F" w:rsidRPr="00F760B2">
        <w:rPr>
          <w:rFonts w:hint="eastAsia"/>
        </w:rPr>
        <w:br/>
        <w:t xml:space="preserve"> </w:t>
      </w:r>
      <w:r w:rsidR="00720160">
        <w:tab/>
      </w:r>
    </w:p>
    <w:p w14:paraId="75792BFE" w14:textId="5CCF8D80" w:rsidR="00116668" w:rsidRPr="00C07B79" w:rsidRDefault="00B84462" w:rsidP="002145AF">
      <w:pPr>
        <w:rPr>
          <w:b/>
          <w:bCs/>
          <w:sz w:val="28"/>
          <w:szCs w:val="28"/>
        </w:rPr>
      </w:pPr>
      <w:r w:rsidRPr="00C07B79">
        <w:rPr>
          <w:b/>
          <w:bCs/>
          <w:sz w:val="28"/>
          <w:szCs w:val="28"/>
        </w:rPr>
        <w:t>2</w:t>
      </w:r>
      <w:r w:rsidR="002A4252" w:rsidRPr="00C07B79">
        <w:rPr>
          <w:rFonts w:hint="eastAsia"/>
          <w:b/>
          <w:bCs/>
          <w:sz w:val="28"/>
          <w:szCs w:val="28"/>
        </w:rPr>
        <w:t>网络</w:t>
      </w:r>
      <w:r w:rsidR="00C87BE9" w:rsidRPr="00C07B79">
        <w:rPr>
          <w:rFonts w:hint="eastAsia"/>
          <w:b/>
          <w:bCs/>
          <w:sz w:val="28"/>
          <w:szCs w:val="28"/>
        </w:rPr>
        <w:t>的</w:t>
      </w:r>
      <w:r w:rsidR="002A4252" w:rsidRPr="00C07B79">
        <w:rPr>
          <w:rFonts w:hint="eastAsia"/>
          <w:b/>
          <w:bCs/>
          <w:sz w:val="28"/>
          <w:szCs w:val="28"/>
        </w:rPr>
        <w:t>构建及训练</w:t>
      </w:r>
    </w:p>
    <w:p w14:paraId="1BF181E1" w14:textId="21744311" w:rsidR="002A4252" w:rsidRPr="00C07B79" w:rsidRDefault="002A4252" w:rsidP="002145AF">
      <w:pPr>
        <w:rPr>
          <w:b/>
          <w:bCs/>
          <w:sz w:val="26"/>
          <w:szCs w:val="26"/>
        </w:rPr>
      </w:pPr>
      <w:r w:rsidRPr="00C07B79">
        <w:rPr>
          <w:b/>
          <w:bCs/>
          <w:sz w:val="26"/>
          <w:szCs w:val="26"/>
        </w:rPr>
        <w:t xml:space="preserve">2.1 </w:t>
      </w:r>
      <w:r w:rsidRPr="00C07B79">
        <w:rPr>
          <w:rFonts w:hint="eastAsia"/>
          <w:b/>
          <w:bCs/>
          <w:sz w:val="26"/>
          <w:szCs w:val="26"/>
        </w:rPr>
        <w:t>网络</w:t>
      </w:r>
      <w:r w:rsidR="00C87BE9" w:rsidRPr="00C07B79">
        <w:rPr>
          <w:rFonts w:hint="eastAsia"/>
          <w:b/>
          <w:bCs/>
          <w:sz w:val="26"/>
          <w:szCs w:val="26"/>
        </w:rPr>
        <w:t>构建</w:t>
      </w:r>
    </w:p>
    <w:p w14:paraId="012C2BE4" w14:textId="75AC993F" w:rsidR="008F4741" w:rsidRDefault="005337A2" w:rsidP="002145AF">
      <w:r w:rsidRPr="005337A2">
        <w:tab/>
      </w:r>
      <w:r w:rsidR="00C87BE9">
        <w:rPr>
          <w:rFonts w:hint="eastAsia"/>
        </w:rPr>
        <w:t>分类</w:t>
      </w:r>
      <w:r w:rsidRPr="005337A2">
        <w:rPr>
          <w:rFonts w:hint="eastAsia"/>
        </w:rPr>
        <w:t>网络</w:t>
      </w:r>
      <w:r>
        <w:rPr>
          <w:rFonts w:hint="eastAsia"/>
        </w:rPr>
        <w:t>的</w:t>
      </w:r>
      <w:r w:rsidR="00C87BE9">
        <w:rPr>
          <w:rFonts w:hint="eastAsia"/>
        </w:rPr>
        <w:t>整体</w:t>
      </w:r>
      <w:r>
        <w:rPr>
          <w:rFonts w:hint="eastAsia"/>
        </w:rPr>
        <w:t>架构为：</w:t>
      </w:r>
      <w:r w:rsidR="008F4741">
        <w:t xml:space="preserve"> </w:t>
      </w:r>
    </w:p>
    <w:p w14:paraId="797FF3E1" w14:textId="77777777" w:rsidR="00E5026A" w:rsidRDefault="00E5026A" w:rsidP="002145AF"/>
    <w:p w14:paraId="4700F667" w14:textId="77777777" w:rsidR="00EE2299" w:rsidRDefault="008F4741" w:rsidP="00EE2299">
      <w:pPr>
        <w:keepNext/>
      </w:pPr>
      <w:r>
        <w:object w:dxaOrig="13716" w:dyaOrig="900" w14:anchorId="79457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6pt;height:31.2pt" o:ole="">
            <v:imagedata r:id="rId6" o:title=""/>
          </v:shape>
          <o:OLEObject Type="Embed" ProgID="Visio.Drawing.15" ShapeID="_x0000_i1025" DrawAspect="Content" ObjectID="_1715422503" r:id="rId7"/>
        </w:object>
      </w:r>
    </w:p>
    <w:p w14:paraId="12E578AA" w14:textId="077A6101" w:rsidR="00E5026A" w:rsidRDefault="00EE2299" w:rsidP="00E5026A">
      <w:pPr>
        <w:pStyle w:val="af1"/>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D361B">
        <w:rPr>
          <w:noProof/>
        </w:rPr>
        <w:t>2</w:t>
      </w:r>
      <w:r>
        <w:fldChar w:fldCharType="end"/>
      </w:r>
      <w:r>
        <w:t xml:space="preserve"> </w:t>
      </w:r>
      <w:r>
        <w:rPr>
          <w:rFonts w:hint="eastAsia"/>
        </w:rPr>
        <w:t>网络整体框架</w:t>
      </w:r>
    </w:p>
    <w:p w14:paraId="7CE815F0" w14:textId="77777777" w:rsidR="00E5026A" w:rsidRPr="00E5026A" w:rsidRDefault="00E5026A" w:rsidP="00E5026A">
      <w:pPr>
        <w:rPr>
          <w:rFonts w:hint="eastAsia"/>
        </w:rPr>
      </w:pPr>
    </w:p>
    <w:p w14:paraId="1A059DAA" w14:textId="038FA568" w:rsidR="008F0525" w:rsidRDefault="009B2274" w:rsidP="005D25BE">
      <w:pPr>
        <w:ind w:firstLineChars="200" w:firstLine="480"/>
        <w:rPr>
          <w:rFonts w:hint="eastAsia"/>
        </w:rPr>
      </w:pPr>
      <w:proofErr w:type="spellStart"/>
      <w:r>
        <w:t>T</w:t>
      </w:r>
      <w:r>
        <w:rPr>
          <w:rFonts w:hint="eastAsia"/>
        </w:rPr>
        <w:t>ensorflow</w:t>
      </w:r>
      <w:proofErr w:type="spellEnd"/>
      <w:r w:rsidR="00EF08E8">
        <w:rPr>
          <w:rFonts w:hint="eastAsia"/>
        </w:rPr>
        <w:t>的</w:t>
      </w:r>
      <w:r>
        <w:rPr>
          <w:rFonts w:hint="eastAsia"/>
        </w:rPr>
        <w:t>重要部分是</w:t>
      </w:r>
      <w:r w:rsidR="00EF08E8" w:rsidRPr="003A7770">
        <w:rPr>
          <w:rFonts w:hint="eastAsia"/>
        </w:rPr>
        <w:t>数据流图</w:t>
      </w:r>
      <w:r w:rsidR="00EF08E8">
        <w:rPr>
          <w:rFonts w:hint="eastAsia"/>
        </w:rPr>
        <w:t>的构建，即构建算法的数学计算部分，搭建出算法框架，再代入数据进行计算。</w:t>
      </w:r>
    </w:p>
    <w:p w14:paraId="747857A8" w14:textId="47E77675" w:rsidR="00EE2299" w:rsidRDefault="008F0525" w:rsidP="005D25BE">
      <w:pPr>
        <w:ind w:firstLine="420"/>
      </w:pPr>
      <w:r>
        <w:rPr>
          <w:rFonts w:hint="eastAsia"/>
        </w:rPr>
        <w:t>由于</w:t>
      </w:r>
      <w:proofErr w:type="spellStart"/>
      <w:r>
        <w:rPr>
          <w:rFonts w:hint="eastAsia"/>
        </w:rPr>
        <w:t>tensorflow</w:t>
      </w:r>
      <w:proofErr w:type="spellEnd"/>
      <w:r>
        <w:rPr>
          <w:rFonts w:hint="eastAsia"/>
        </w:rPr>
        <w:t>数据流图的构建时并</w:t>
      </w:r>
      <w:proofErr w:type="gramStart"/>
      <w:r>
        <w:rPr>
          <w:rFonts w:hint="eastAsia"/>
        </w:rPr>
        <w:t>未代入真实</w:t>
      </w:r>
      <w:proofErr w:type="gramEnd"/>
      <w:r>
        <w:rPr>
          <w:rFonts w:hint="eastAsia"/>
        </w:rPr>
        <w:t>数据进行计算，因此</w:t>
      </w:r>
      <w:r w:rsidR="00EF08E8">
        <w:rPr>
          <w:rFonts w:hint="eastAsia"/>
        </w:rPr>
        <w:t>在搭建算法框架时</w:t>
      </w:r>
      <w:r w:rsidR="006E6CEC">
        <w:rPr>
          <w:rFonts w:hint="eastAsia"/>
        </w:rPr>
        <w:t>，输入数据部分则需要</w:t>
      </w:r>
      <w:proofErr w:type="gramStart"/>
      <w:r w:rsidR="006E6CEC">
        <w:rPr>
          <w:rFonts w:hint="eastAsia"/>
        </w:rPr>
        <w:t>构建</w:t>
      </w:r>
      <w:r w:rsidR="006E6CEC" w:rsidRPr="000A468D">
        <w:rPr>
          <w:rFonts w:hint="eastAsia"/>
          <w:b/>
          <w:bCs/>
        </w:rPr>
        <w:t>占位符</w:t>
      </w:r>
      <w:r w:rsidR="006E6CEC">
        <w:rPr>
          <w:rFonts w:hint="eastAsia"/>
        </w:rPr>
        <w:t>进行</w:t>
      </w:r>
      <w:proofErr w:type="gramEnd"/>
      <w:r w:rsidR="006E6CEC">
        <w:rPr>
          <w:rFonts w:hint="eastAsia"/>
        </w:rPr>
        <w:t>填充，</w:t>
      </w:r>
      <w:r w:rsidR="008F4741">
        <w:rPr>
          <w:rFonts w:hint="eastAsia"/>
        </w:rPr>
        <w:t>构建的</w:t>
      </w:r>
      <w:r w:rsidR="008F4741" w:rsidRPr="003A7770">
        <w:rPr>
          <w:rFonts w:hint="eastAsia"/>
        </w:rPr>
        <w:t>占位符</w:t>
      </w:r>
      <w:r w:rsidR="008F4741">
        <w:rPr>
          <w:rFonts w:hint="eastAsia"/>
        </w:rPr>
        <w:t>与真实的数据输入需要保持一致，在</w:t>
      </w:r>
      <w:r w:rsidR="006E6CEC">
        <w:rPr>
          <w:rFonts w:hint="eastAsia"/>
        </w:rPr>
        <w:t>算法框架构建完成后再将真实数据</w:t>
      </w:r>
      <w:proofErr w:type="gramStart"/>
      <w:r w:rsidR="006E6CEC">
        <w:rPr>
          <w:rFonts w:hint="eastAsia"/>
        </w:rPr>
        <w:t>填喂如占</w:t>
      </w:r>
      <w:proofErr w:type="gramEnd"/>
      <w:r w:rsidR="006E6CEC">
        <w:rPr>
          <w:rFonts w:hint="eastAsia"/>
        </w:rPr>
        <w:t>位符中进行运算。</w:t>
      </w:r>
    </w:p>
    <w:p w14:paraId="53074025" w14:textId="77777777" w:rsidR="00E5026A" w:rsidRPr="003E3A65" w:rsidRDefault="00E5026A" w:rsidP="00E5026A">
      <w:pPr>
        <w:ind w:firstLineChars="200" w:firstLine="480"/>
        <w:rPr>
          <w:rFonts w:hint="eastAsia"/>
        </w:rPr>
      </w:pPr>
    </w:p>
    <w:p w14:paraId="1B5101B4" w14:textId="77777777" w:rsidR="005D25BE" w:rsidRDefault="008F4741" w:rsidP="003A7770">
      <w:pPr>
        <w:ind w:firstLineChars="200" w:firstLine="480"/>
      </w:pPr>
      <w:r>
        <w:rPr>
          <w:rFonts w:hint="eastAsia"/>
        </w:rPr>
        <w:t>本程序在</w:t>
      </w:r>
      <w:r w:rsidR="0071648F" w:rsidRPr="003A7770">
        <w:rPr>
          <w:rFonts w:hint="eastAsia"/>
        </w:rPr>
        <w:t>神经</w:t>
      </w:r>
      <w:r w:rsidRPr="003A7770">
        <w:rPr>
          <w:rFonts w:hint="eastAsia"/>
        </w:rPr>
        <w:t>网络构建</w:t>
      </w:r>
      <w:r>
        <w:rPr>
          <w:rFonts w:hint="eastAsia"/>
        </w:rPr>
        <w:t>时使用到了两层卷积网络，三层全连接层，</w:t>
      </w:r>
      <w:r w:rsidR="000C34FE">
        <w:rPr>
          <w:rFonts w:hint="eastAsia"/>
        </w:rPr>
        <w:t>激活函数为</w:t>
      </w:r>
      <w:proofErr w:type="spellStart"/>
      <w:r w:rsidR="000C34FE" w:rsidRPr="00972B47">
        <w:rPr>
          <w:rFonts w:hint="eastAsia"/>
          <w:b/>
          <w:bCs/>
        </w:rPr>
        <w:t>ReLU</w:t>
      </w:r>
      <w:proofErr w:type="spellEnd"/>
      <w:r w:rsidR="000C34FE">
        <w:rPr>
          <w:rFonts w:hint="eastAsia"/>
        </w:rPr>
        <w:t>，</w:t>
      </w:r>
      <w:r w:rsidR="008F0525">
        <w:rPr>
          <w:rFonts w:hint="eastAsia"/>
        </w:rPr>
        <w:t>在经过最后的三层全连接层处理后得到一个</w:t>
      </w:r>
      <w:r w:rsidR="008F0525">
        <w:rPr>
          <w:rFonts w:hint="eastAsia"/>
        </w:rPr>
        <w:t>logits</w:t>
      </w:r>
      <w:r w:rsidR="008F0525">
        <w:rPr>
          <w:rFonts w:hint="eastAsia"/>
        </w:rPr>
        <w:t>值，再经由</w:t>
      </w:r>
      <w:proofErr w:type="spellStart"/>
      <w:r w:rsidR="008F0525">
        <w:rPr>
          <w:rFonts w:hint="eastAsia"/>
        </w:rPr>
        <w:t>softmax</w:t>
      </w:r>
      <w:proofErr w:type="spellEnd"/>
      <w:r w:rsidR="008F0525">
        <w:rPr>
          <w:rFonts w:hint="eastAsia"/>
        </w:rPr>
        <w:t>函数处理得到</w:t>
      </w:r>
      <w:r w:rsidR="005D25BE">
        <w:rPr>
          <w:rFonts w:hint="eastAsia"/>
        </w:rPr>
        <w:t>分类值。</w:t>
      </w:r>
    </w:p>
    <w:p w14:paraId="166BC5C1" w14:textId="77777777" w:rsidR="00EE2299" w:rsidRPr="008F4741" w:rsidRDefault="008F4741" w:rsidP="003A7770">
      <w:pPr>
        <w:ind w:firstLineChars="200" w:firstLine="480"/>
      </w:pPr>
      <w:r>
        <w:rPr>
          <w:rFonts w:hint="eastAsia"/>
        </w:rPr>
        <w:t>在网络参数中，设置了计算的迭代次数为</w:t>
      </w:r>
      <w:r>
        <w:rPr>
          <w:rFonts w:hint="eastAsia"/>
        </w:rPr>
        <w:t>1</w:t>
      </w:r>
      <w:r>
        <w:t>0000</w:t>
      </w:r>
      <w:r>
        <w:rPr>
          <w:rFonts w:hint="eastAsia"/>
        </w:rPr>
        <w:t>为了获得更佳的分类效果，而又为防止网络性能过拟合，又分别在两层卷积操作后加入了</w:t>
      </w:r>
      <w:r>
        <w:rPr>
          <w:rFonts w:hint="eastAsia"/>
        </w:rPr>
        <w:t>LRN</w:t>
      </w:r>
      <w:r>
        <w:rPr>
          <w:rFonts w:hint="eastAsia"/>
        </w:rPr>
        <w:t>层（局部响应归一化层，</w:t>
      </w:r>
      <w:r>
        <w:rPr>
          <w:rFonts w:hint="eastAsia"/>
        </w:rPr>
        <w:t>Local</w:t>
      </w:r>
      <w:r>
        <w:t xml:space="preserve"> </w:t>
      </w:r>
      <w:r>
        <w:rPr>
          <w:rFonts w:hint="eastAsia"/>
        </w:rPr>
        <w:t>Response</w:t>
      </w:r>
      <w:r>
        <w:t xml:space="preserve"> Normalization</w:t>
      </w:r>
      <w:r>
        <w:rPr>
          <w:rFonts w:hint="eastAsia"/>
        </w:rPr>
        <w:t>），大致网络构建</w:t>
      </w:r>
      <w:r w:rsidR="00E5026A">
        <w:rPr>
          <w:rFonts w:hint="eastAsia"/>
        </w:rPr>
        <w:t>结构</w:t>
      </w:r>
      <w:r>
        <w:rPr>
          <w:rFonts w:hint="eastAsia"/>
        </w:rPr>
        <w:t>如下。</w:t>
      </w:r>
    </w:p>
    <w:p w14:paraId="5E26F5E5" w14:textId="68DEF4F2" w:rsidR="00EE2299" w:rsidRDefault="00EE2299" w:rsidP="00EE2299">
      <w:pPr>
        <w:keepNext/>
        <w:jc w:val="center"/>
      </w:pPr>
      <w:r>
        <w:rPr>
          <w:b/>
          <w:bCs/>
          <w:sz w:val="28"/>
          <w:szCs w:val="28"/>
        </w:rPr>
        <w:object w:dxaOrig="12264" w:dyaOrig="4020" w14:anchorId="3F2E0C05">
          <v:shape id="_x0000_i1026" type="#_x0000_t75" style="width:480.6pt;height:157.8pt" o:ole="">
            <v:imagedata r:id="rId8" o:title=""/>
          </v:shape>
          <o:OLEObject Type="Embed" ProgID="Visio.Drawing.15" ShapeID="_x0000_i1026" DrawAspect="Content" ObjectID="_1715422504" r:id="rId9"/>
        </w:object>
      </w:r>
    </w:p>
    <w:p w14:paraId="5526EAC7" w14:textId="20D27CAC" w:rsidR="00C07B79" w:rsidRDefault="00EE2299" w:rsidP="00C07B79">
      <w:pPr>
        <w:pStyle w:val="af1"/>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D361B">
        <w:rPr>
          <w:noProof/>
        </w:rPr>
        <w:t>3</w:t>
      </w:r>
      <w:r>
        <w:fldChar w:fldCharType="end"/>
      </w:r>
      <w:r>
        <w:t xml:space="preserve"> </w:t>
      </w:r>
      <w:r>
        <w:rPr>
          <w:rFonts w:hint="eastAsia"/>
        </w:rPr>
        <w:t>神经网络</w:t>
      </w:r>
      <w:r w:rsidR="00E5026A">
        <w:rPr>
          <w:rFonts w:hint="eastAsia"/>
        </w:rPr>
        <w:t>结构</w:t>
      </w:r>
    </w:p>
    <w:p w14:paraId="4605A654" w14:textId="548E67BC" w:rsidR="00E5026A" w:rsidRDefault="00E5026A" w:rsidP="00E5026A"/>
    <w:p w14:paraId="762E6EBC" w14:textId="77777777" w:rsidR="005D25BE" w:rsidRPr="00E5026A" w:rsidRDefault="005D25BE" w:rsidP="00E5026A">
      <w:pPr>
        <w:rPr>
          <w:rFonts w:hint="eastAsia"/>
        </w:rPr>
      </w:pPr>
    </w:p>
    <w:p w14:paraId="7D9AA6CD" w14:textId="2C68AC34" w:rsidR="00C07B79" w:rsidRPr="00C07B79" w:rsidRDefault="00C07B79" w:rsidP="00C07B79">
      <w:pPr>
        <w:rPr>
          <w:b/>
          <w:bCs/>
          <w:sz w:val="26"/>
          <w:szCs w:val="26"/>
        </w:rPr>
      </w:pPr>
      <w:r w:rsidRPr="00C07B79">
        <w:rPr>
          <w:rFonts w:hint="eastAsia"/>
          <w:b/>
          <w:bCs/>
          <w:sz w:val="26"/>
          <w:szCs w:val="26"/>
        </w:rPr>
        <w:t>2</w:t>
      </w:r>
      <w:r w:rsidRPr="00C07B79">
        <w:rPr>
          <w:b/>
          <w:bCs/>
          <w:sz w:val="26"/>
          <w:szCs w:val="26"/>
        </w:rPr>
        <w:t xml:space="preserve">.2 </w:t>
      </w:r>
      <w:r w:rsidRPr="00C07B79">
        <w:rPr>
          <w:rFonts w:hint="eastAsia"/>
          <w:b/>
          <w:bCs/>
          <w:sz w:val="26"/>
          <w:szCs w:val="26"/>
        </w:rPr>
        <w:t>网络训练</w:t>
      </w:r>
    </w:p>
    <w:p w14:paraId="1677843A" w14:textId="05613675" w:rsidR="00C07B79" w:rsidRDefault="003E3A65" w:rsidP="003A7770">
      <w:pPr>
        <w:ind w:firstLineChars="200" w:firstLine="480"/>
      </w:pPr>
      <w:r w:rsidRPr="003E3A65">
        <w:rPr>
          <w:rFonts w:hint="eastAsia"/>
        </w:rPr>
        <w:t>网络</w:t>
      </w:r>
      <w:r>
        <w:rPr>
          <w:rFonts w:hint="eastAsia"/>
        </w:rPr>
        <w:t>训练中用到的损失函数是</w:t>
      </w:r>
      <w:r w:rsidRPr="00972B47">
        <w:rPr>
          <w:rFonts w:hint="eastAsia"/>
          <w:b/>
          <w:bCs/>
        </w:rPr>
        <w:t>交叉</w:t>
      </w:r>
      <w:proofErr w:type="gramStart"/>
      <w:r w:rsidRPr="00972B47">
        <w:rPr>
          <w:rFonts w:hint="eastAsia"/>
          <w:b/>
          <w:bCs/>
        </w:rPr>
        <w:t>熵</w:t>
      </w:r>
      <w:proofErr w:type="gramEnd"/>
      <w:r w:rsidRPr="00972B47">
        <w:rPr>
          <w:rFonts w:hint="eastAsia"/>
          <w:b/>
          <w:bCs/>
        </w:rPr>
        <w:t>损失</w:t>
      </w:r>
      <w:r>
        <w:rPr>
          <w:rFonts w:hint="eastAsia"/>
        </w:rPr>
        <w:t>，使用</w:t>
      </w:r>
      <w:proofErr w:type="spellStart"/>
      <w:r>
        <w:rPr>
          <w:rFonts w:hint="eastAsia"/>
        </w:rPr>
        <w:t>in_</w:t>
      </w:r>
      <w:r>
        <w:t>top_k</w:t>
      </w:r>
      <w:proofErr w:type="spellEnd"/>
      <w:r>
        <w:rPr>
          <w:rFonts w:hint="eastAsia"/>
        </w:rPr>
        <w:t>函数判断预测正确数并计算准确率。</w:t>
      </w:r>
      <w:r w:rsidR="00C07B79">
        <w:rPr>
          <w:rFonts w:hint="eastAsia"/>
        </w:rPr>
        <w:t>本程序在网络训练中使用</w:t>
      </w:r>
      <w:r w:rsidR="00C07B79" w:rsidRPr="00972B47">
        <w:rPr>
          <w:rFonts w:hint="eastAsia"/>
          <w:b/>
          <w:bCs/>
        </w:rPr>
        <w:t>Adam</w:t>
      </w:r>
      <w:r w:rsidR="00C07B79">
        <w:rPr>
          <w:rFonts w:hint="eastAsia"/>
        </w:rPr>
        <w:t>优化子，求导器则是将损失函数降到最小</w:t>
      </w:r>
      <w:r w:rsidR="000E4C09">
        <w:rPr>
          <w:rFonts w:hint="eastAsia"/>
        </w:rPr>
        <w:t>。填</w:t>
      </w:r>
      <w:proofErr w:type="gramStart"/>
      <w:r w:rsidR="000E4C09">
        <w:rPr>
          <w:rFonts w:hint="eastAsia"/>
        </w:rPr>
        <w:t>喂数据</w:t>
      </w:r>
      <w:proofErr w:type="gramEnd"/>
      <w:r w:rsidR="000E4C09">
        <w:rPr>
          <w:rFonts w:hint="eastAsia"/>
        </w:rPr>
        <w:t>时，</w:t>
      </w:r>
      <w:r w:rsidR="000E4C09">
        <w:rPr>
          <w:rFonts w:hint="eastAsia"/>
        </w:rPr>
        <w:t>cifar-</w:t>
      </w:r>
      <w:r w:rsidR="000E4C09">
        <w:t>10</w:t>
      </w:r>
      <w:r w:rsidR="000E4C09">
        <w:rPr>
          <w:rFonts w:hint="eastAsia"/>
        </w:rPr>
        <w:t>数据集已划分好了测试集和训练集，可直接调用填喂进网络中进行训练及测试。</w:t>
      </w:r>
    </w:p>
    <w:p w14:paraId="695DF50A" w14:textId="6C08638D" w:rsidR="005D25BE" w:rsidRDefault="005D25BE" w:rsidP="000E4C09"/>
    <w:p w14:paraId="18E011C2" w14:textId="77777777" w:rsidR="00972B47" w:rsidRPr="000E4C09" w:rsidRDefault="00972B47" w:rsidP="000E4C09">
      <w:pPr>
        <w:rPr>
          <w:rFonts w:hint="eastAsia"/>
        </w:rPr>
      </w:pPr>
    </w:p>
    <w:p w14:paraId="43C785CE" w14:textId="3C7B4652" w:rsidR="001E72E6" w:rsidRDefault="00B84462" w:rsidP="000E4C09">
      <w:pPr>
        <w:rPr>
          <w:b/>
          <w:bCs/>
          <w:sz w:val="28"/>
          <w:szCs w:val="28"/>
        </w:rPr>
      </w:pPr>
      <w:r>
        <w:rPr>
          <w:b/>
          <w:bCs/>
          <w:sz w:val="28"/>
          <w:szCs w:val="28"/>
        </w:rPr>
        <w:t>3</w:t>
      </w:r>
      <w:r w:rsidR="002145AF" w:rsidRPr="002145AF">
        <w:rPr>
          <w:rFonts w:hint="eastAsia"/>
          <w:b/>
          <w:bCs/>
          <w:sz w:val="28"/>
          <w:szCs w:val="28"/>
        </w:rPr>
        <w:t>训练结果</w:t>
      </w:r>
    </w:p>
    <w:p w14:paraId="5FF8D46F" w14:textId="69932093" w:rsidR="005C7DA5" w:rsidRDefault="004762A9" w:rsidP="003A7770">
      <w:pPr>
        <w:ind w:firstLineChars="200" w:firstLine="480"/>
      </w:pPr>
      <w:r w:rsidRPr="004762A9">
        <w:rPr>
          <w:rFonts w:hint="eastAsia"/>
        </w:rPr>
        <w:t>在本程序中</w:t>
      </w:r>
      <w:r>
        <w:rPr>
          <w:rFonts w:hint="eastAsia"/>
        </w:rPr>
        <w:t>，设置了训练迭代次数为</w:t>
      </w:r>
      <w:r>
        <w:rPr>
          <w:rFonts w:hint="eastAsia"/>
        </w:rPr>
        <w:t>1</w:t>
      </w:r>
      <w:r>
        <w:t>0000</w:t>
      </w:r>
      <w:r>
        <w:rPr>
          <w:rFonts w:hint="eastAsia"/>
        </w:rPr>
        <w:t>次，为能更清晰得看出网络训练过程中性能的提升，每迭代</w:t>
      </w:r>
      <w:r>
        <w:rPr>
          <w:rFonts w:hint="eastAsia"/>
        </w:rPr>
        <w:t>1</w:t>
      </w:r>
      <w:r>
        <w:t>000</w:t>
      </w:r>
      <w:r>
        <w:rPr>
          <w:rFonts w:hint="eastAsia"/>
        </w:rPr>
        <w:t>次输出训练</w:t>
      </w:r>
      <w:r w:rsidR="001414EB">
        <w:rPr>
          <w:rFonts w:hint="eastAsia"/>
        </w:rPr>
        <w:t>的时间、损失及准确率</w:t>
      </w:r>
      <w:r w:rsidR="005C7DA5">
        <w:rPr>
          <w:rFonts w:hint="eastAsia"/>
        </w:rPr>
        <w:t>，如</w:t>
      </w:r>
      <w:r w:rsidR="005C7DA5">
        <w:rPr>
          <w:rFonts w:hint="eastAsia"/>
        </w:rPr>
        <w:t>Table</w:t>
      </w:r>
      <w:r w:rsidR="005C7DA5">
        <w:t>2</w:t>
      </w:r>
      <w:r w:rsidR="005C7DA5">
        <w:rPr>
          <w:rFonts w:hint="eastAsia"/>
        </w:rPr>
        <w:t>所示，可以看到训练过程中准确率在不断提升，最后的测试集准确率也达到了</w:t>
      </w:r>
      <w:r w:rsidR="005C7DA5" w:rsidRPr="00972B47">
        <w:rPr>
          <w:b/>
          <w:bCs/>
        </w:rPr>
        <w:t>76</w:t>
      </w:r>
      <w:r w:rsidR="00F76F97" w:rsidRPr="00972B47">
        <w:rPr>
          <w:b/>
          <w:bCs/>
        </w:rPr>
        <w:t>.</w:t>
      </w:r>
      <w:r w:rsidR="005C7DA5" w:rsidRPr="00972B47">
        <w:rPr>
          <w:b/>
          <w:bCs/>
        </w:rPr>
        <w:t>7</w:t>
      </w:r>
      <w:r w:rsidR="00F76F97" w:rsidRPr="00972B47">
        <w:rPr>
          <w:b/>
          <w:bCs/>
        </w:rPr>
        <w:t>%</w:t>
      </w:r>
      <w:r w:rsidR="005C7DA5">
        <w:rPr>
          <w:rFonts w:hint="eastAsia"/>
        </w:rPr>
        <w:t>。</w:t>
      </w:r>
      <w:r w:rsidR="005C7DA5">
        <w:rPr>
          <w:rFonts w:hint="eastAsia"/>
        </w:rPr>
        <w:t xml:space="preserve"> </w:t>
      </w:r>
    </w:p>
    <w:p w14:paraId="2939EB64" w14:textId="77777777" w:rsidR="00F76F97" w:rsidRPr="005C7DA5" w:rsidRDefault="00F76F97" w:rsidP="000E4C09"/>
    <w:tbl>
      <w:tblPr>
        <w:tblStyle w:val="af0"/>
        <w:tblW w:w="7438"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41"/>
        <w:gridCol w:w="1878"/>
        <w:gridCol w:w="2143"/>
      </w:tblGrid>
      <w:tr w:rsidR="001E72E6" w:rsidRPr="009208ED" w14:paraId="34BB7FD8" w14:textId="77777777" w:rsidTr="00EC024E">
        <w:trPr>
          <w:trHeight w:val="263"/>
          <w:jc w:val="center"/>
        </w:trPr>
        <w:tc>
          <w:tcPr>
            <w:tcW w:w="0" w:type="auto"/>
            <w:gridSpan w:val="4"/>
          </w:tcPr>
          <w:p w14:paraId="5864F944" w14:textId="335EE3A4" w:rsidR="001E72E6" w:rsidRPr="00F76F97" w:rsidRDefault="001E72E6" w:rsidP="000E4C09">
            <w:pPr>
              <w:ind w:right="480"/>
              <w:jc w:val="center"/>
              <w:rPr>
                <w:b/>
                <w:bCs/>
              </w:rPr>
            </w:pPr>
            <w:r w:rsidRPr="00F76F97">
              <w:rPr>
                <w:rFonts w:hint="eastAsia"/>
                <w:b/>
                <w:bCs/>
              </w:rPr>
              <w:t>Table</w:t>
            </w:r>
            <w:r w:rsidRPr="00F76F97">
              <w:rPr>
                <w:b/>
                <w:bCs/>
              </w:rPr>
              <w:t>2</w:t>
            </w:r>
            <w:r w:rsidRPr="00F76F97">
              <w:rPr>
                <w:rFonts w:hint="eastAsia"/>
                <w:b/>
                <w:bCs/>
              </w:rPr>
              <w:t xml:space="preserve"> </w:t>
            </w:r>
            <w:r w:rsidRPr="00F76F97">
              <w:rPr>
                <w:rFonts w:hint="eastAsia"/>
                <w:b/>
                <w:bCs/>
              </w:rPr>
              <w:t>批正则化及梯度裁剪均未设置</w:t>
            </w:r>
          </w:p>
        </w:tc>
      </w:tr>
      <w:tr w:rsidR="001E72E6" w14:paraId="7DAE2850" w14:textId="77777777" w:rsidTr="00EC024E">
        <w:tblPrEx>
          <w:tblBorders>
            <w:top w:val="single" w:sz="12" w:space="0" w:color="auto"/>
          </w:tblBorders>
        </w:tblPrEx>
        <w:trPr>
          <w:trHeight w:val="263"/>
          <w:jc w:val="center"/>
        </w:trPr>
        <w:tc>
          <w:tcPr>
            <w:tcW w:w="1276" w:type="dxa"/>
            <w:tcBorders>
              <w:top w:val="single" w:sz="12" w:space="0" w:color="auto"/>
              <w:bottom w:val="single" w:sz="12" w:space="0" w:color="auto"/>
              <w:right w:val="single" w:sz="12" w:space="0" w:color="auto"/>
            </w:tcBorders>
          </w:tcPr>
          <w:p w14:paraId="182448A7" w14:textId="77777777" w:rsidR="001E72E6" w:rsidRPr="001E72E6" w:rsidRDefault="001E72E6" w:rsidP="001E72E6">
            <w:pPr>
              <w:jc w:val="right"/>
            </w:pPr>
            <w:r w:rsidRPr="00EE4EAC">
              <w:t>S</w:t>
            </w:r>
            <w:r w:rsidRPr="00EE4EAC">
              <w:rPr>
                <w:rFonts w:hint="eastAsia"/>
              </w:rPr>
              <w:t>tep</w:t>
            </w:r>
          </w:p>
        </w:tc>
        <w:tc>
          <w:tcPr>
            <w:tcW w:w="2141" w:type="dxa"/>
            <w:tcBorders>
              <w:top w:val="single" w:sz="12" w:space="0" w:color="auto"/>
              <w:left w:val="single" w:sz="12" w:space="0" w:color="auto"/>
              <w:bottom w:val="single" w:sz="12" w:space="0" w:color="auto"/>
            </w:tcBorders>
          </w:tcPr>
          <w:p w14:paraId="4303F793" w14:textId="77777777" w:rsidR="001E72E6" w:rsidRPr="001E72E6" w:rsidRDefault="001E72E6" w:rsidP="001E72E6">
            <w:pPr>
              <w:jc w:val="right"/>
            </w:pPr>
            <w:r w:rsidRPr="00EE4EAC">
              <w:t>Time</w:t>
            </w:r>
          </w:p>
        </w:tc>
        <w:tc>
          <w:tcPr>
            <w:tcW w:w="0" w:type="auto"/>
            <w:tcBorders>
              <w:top w:val="single" w:sz="12" w:space="0" w:color="auto"/>
              <w:bottom w:val="single" w:sz="12" w:space="0" w:color="auto"/>
            </w:tcBorders>
          </w:tcPr>
          <w:p w14:paraId="0A3D9221" w14:textId="77777777" w:rsidR="001E72E6" w:rsidRPr="001E72E6" w:rsidRDefault="001E72E6" w:rsidP="001E72E6">
            <w:pPr>
              <w:jc w:val="right"/>
            </w:pPr>
            <w:r w:rsidRPr="00EE4EAC">
              <w:rPr>
                <w:rFonts w:hint="eastAsia"/>
              </w:rPr>
              <w:t>l</w:t>
            </w:r>
            <w:r w:rsidRPr="00EE4EAC">
              <w:t>oss</w:t>
            </w:r>
          </w:p>
        </w:tc>
        <w:tc>
          <w:tcPr>
            <w:tcW w:w="0" w:type="auto"/>
            <w:tcBorders>
              <w:top w:val="single" w:sz="12" w:space="0" w:color="auto"/>
              <w:bottom w:val="single" w:sz="12" w:space="0" w:color="auto"/>
            </w:tcBorders>
          </w:tcPr>
          <w:p w14:paraId="771BB9A7" w14:textId="77777777" w:rsidR="001E72E6" w:rsidRPr="001E72E6" w:rsidRDefault="001E72E6" w:rsidP="001E72E6">
            <w:pPr>
              <w:jc w:val="right"/>
            </w:pPr>
            <w:r w:rsidRPr="00EE4EAC">
              <w:t>Accuracy</w:t>
            </w:r>
          </w:p>
        </w:tc>
      </w:tr>
      <w:tr w:rsidR="001E72E6" w:rsidRPr="009208ED" w14:paraId="3C7EEED0" w14:textId="77777777" w:rsidTr="00EC024E">
        <w:tblPrEx>
          <w:tblBorders>
            <w:top w:val="single" w:sz="12" w:space="0" w:color="auto"/>
          </w:tblBorders>
        </w:tblPrEx>
        <w:trPr>
          <w:trHeight w:val="275"/>
          <w:jc w:val="center"/>
        </w:trPr>
        <w:tc>
          <w:tcPr>
            <w:tcW w:w="1276" w:type="dxa"/>
            <w:tcBorders>
              <w:top w:val="single" w:sz="12" w:space="0" w:color="auto"/>
              <w:right w:val="single" w:sz="12" w:space="0" w:color="auto"/>
            </w:tcBorders>
          </w:tcPr>
          <w:p w14:paraId="1D4D6D97" w14:textId="77777777" w:rsidR="001E72E6" w:rsidRPr="001E72E6" w:rsidRDefault="001E72E6" w:rsidP="001E72E6">
            <w:pPr>
              <w:jc w:val="right"/>
            </w:pPr>
            <w:r w:rsidRPr="004F41E7">
              <w:rPr>
                <w:rFonts w:hint="eastAsia"/>
              </w:rPr>
              <w:t>1</w:t>
            </w:r>
            <w:r w:rsidRPr="004F41E7">
              <w:t>000</w:t>
            </w:r>
          </w:p>
        </w:tc>
        <w:tc>
          <w:tcPr>
            <w:tcW w:w="2141" w:type="dxa"/>
            <w:tcBorders>
              <w:top w:val="single" w:sz="12" w:space="0" w:color="auto"/>
              <w:left w:val="single" w:sz="12" w:space="0" w:color="auto"/>
            </w:tcBorders>
          </w:tcPr>
          <w:p w14:paraId="3E71FC51" w14:textId="77777777" w:rsidR="001E72E6" w:rsidRPr="00274FDF" w:rsidRDefault="001E72E6" w:rsidP="001E72E6">
            <w:pPr>
              <w:jc w:val="right"/>
            </w:pPr>
            <w:r w:rsidRPr="00274FDF">
              <w:t>29.332</w:t>
            </w:r>
          </w:p>
        </w:tc>
        <w:tc>
          <w:tcPr>
            <w:tcW w:w="0" w:type="auto"/>
            <w:tcBorders>
              <w:top w:val="single" w:sz="12" w:space="0" w:color="auto"/>
            </w:tcBorders>
          </w:tcPr>
          <w:p w14:paraId="35E98DB0" w14:textId="77777777" w:rsidR="001E72E6" w:rsidRPr="00274FDF" w:rsidRDefault="001E72E6" w:rsidP="001E72E6">
            <w:pPr>
              <w:jc w:val="right"/>
            </w:pPr>
            <w:r w:rsidRPr="00274FDF">
              <w:t>297.289</w:t>
            </w:r>
          </w:p>
        </w:tc>
        <w:tc>
          <w:tcPr>
            <w:tcW w:w="0" w:type="auto"/>
            <w:tcBorders>
              <w:top w:val="single" w:sz="12" w:space="0" w:color="auto"/>
            </w:tcBorders>
          </w:tcPr>
          <w:p w14:paraId="5BED5FBE" w14:textId="77777777" w:rsidR="001E72E6" w:rsidRPr="009208ED" w:rsidRDefault="001E72E6" w:rsidP="001E72E6">
            <w:pPr>
              <w:jc w:val="right"/>
            </w:pPr>
            <w:r w:rsidRPr="00274FDF">
              <w:t>0.133</w:t>
            </w:r>
          </w:p>
        </w:tc>
      </w:tr>
      <w:tr w:rsidR="001E72E6" w14:paraId="069E1A3B" w14:textId="77777777" w:rsidTr="00EC024E">
        <w:tblPrEx>
          <w:tblBorders>
            <w:top w:val="single" w:sz="12" w:space="0" w:color="auto"/>
          </w:tblBorders>
        </w:tblPrEx>
        <w:trPr>
          <w:trHeight w:val="275"/>
          <w:jc w:val="center"/>
        </w:trPr>
        <w:tc>
          <w:tcPr>
            <w:tcW w:w="1276" w:type="dxa"/>
            <w:tcBorders>
              <w:right w:val="single" w:sz="12" w:space="0" w:color="auto"/>
            </w:tcBorders>
          </w:tcPr>
          <w:p w14:paraId="6C9C85E4" w14:textId="77777777" w:rsidR="001E72E6" w:rsidRPr="001E72E6" w:rsidRDefault="001E72E6" w:rsidP="001E72E6">
            <w:pPr>
              <w:jc w:val="right"/>
            </w:pPr>
            <w:r w:rsidRPr="00EE4EAC">
              <w:rPr>
                <w:rFonts w:hint="eastAsia"/>
              </w:rPr>
              <w:t>2</w:t>
            </w:r>
            <w:r w:rsidRPr="00EE4EAC">
              <w:t>000</w:t>
            </w:r>
          </w:p>
        </w:tc>
        <w:tc>
          <w:tcPr>
            <w:tcW w:w="2141" w:type="dxa"/>
            <w:tcBorders>
              <w:left w:val="single" w:sz="12" w:space="0" w:color="auto"/>
            </w:tcBorders>
          </w:tcPr>
          <w:p w14:paraId="4BC95DFC" w14:textId="77777777" w:rsidR="001E72E6" w:rsidRPr="00274FDF" w:rsidRDefault="001E72E6" w:rsidP="001E72E6">
            <w:pPr>
              <w:jc w:val="right"/>
            </w:pPr>
            <w:r w:rsidRPr="00274FDF">
              <w:t>131.997</w:t>
            </w:r>
          </w:p>
        </w:tc>
        <w:tc>
          <w:tcPr>
            <w:tcW w:w="0" w:type="auto"/>
          </w:tcPr>
          <w:p w14:paraId="07276497" w14:textId="77777777" w:rsidR="001E72E6" w:rsidRPr="00274FDF" w:rsidRDefault="001E72E6" w:rsidP="001E72E6">
            <w:pPr>
              <w:jc w:val="right"/>
            </w:pPr>
            <w:r w:rsidRPr="00274FDF">
              <w:t>121.365</w:t>
            </w:r>
          </w:p>
        </w:tc>
        <w:tc>
          <w:tcPr>
            <w:tcW w:w="0" w:type="auto"/>
          </w:tcPr>
          <w:p w14:paraId="0D4AB8BE" w14:textId="77777777" w:rsidR="001E72E6" w:rsidRPr="00274FDF" w:rsidRDefault="001E72E6" w:rsidP="001E72E6">
            <w:pPr>
              <w:jc w:val="right"/>
            </w:pPr>
            <w:r w:rsidRPr="00274FDF">
              <w:t>0.656</w:t>
            </w:r>
          </w:p>
        </w:tc>
      </w:tr>
      <w:tr w:rsidR="001E72E6" w14:paraId="0A153423" w14:textId="77777777" w:rsidTr="00EC024E">
        <w:tblPrEx>
          <w:tblBorders>
            <w:top w:val="single" w:sz="12" w:space="0" w:color="auto"/>
          </w:tblBorders>
        </w:tblPrEx>
        <w:trPr>
          <w:trHeight w:val="275"/>
          <w:jc w:val="center"/>
        </w:trPr>
        <w:tc>
          <w:tcPr>
            <w:tcW w:w="1276" w:type="dxa"/>
            <w:tcBorders>
              <w:right w:val="single" w:sz="12" w:space="0" w:color="auto"/>
            </w:tcBorders>
          </w:tcPr>
          <w:p w14:paraId="7A610EAA" w14:textId="77777777" w:rsidR="001E72E6" w:rsidRPr="001E72E6" w:rsidRDefault="001E72E6" w:rsidP="001E72E6">
            <w:pPr>
              <w:jc w:val="right"/>
            </w:pPr>
            <w:r w:rsidRPr="00EE4EAC">
              <w:rPr>
                <w:rFonts w:hint="eastAsia"/>
              </w:rPr>
              <w:t>3</w:t>
            </w:r>
            <w:r w:rsidRPr="00EE4EAC">
              <w:t>000</w:t>
            </w:r>
          </w:p>
        </w:tc>
        <w:tc>
          <w:tcPr>
            <w:tcW w:w="2141" w:type="dxa"/>
            <w:tcBorders>
              <w:left w:val="single" w:sz="12" w:space="0" w:color="auto"/>
            </w:tcBorders>
          </w:tcPr>
          <w:p w14:paraId="787C89AA" w14:textId="77777777" w:rsidR="001E72E6" w:rsidRPr="00274FDF" w:rsidRDefault="001E72E6" w:rsidP="001E72E6">
            <w:pPr>
              <w:jc w:val="right"/>
            </w:pPr>
            <w:r w:rsidRPr="00274FDF">
              <w:t>119.574</w:t>
            </w:r>
          </w:p>
        </w:tc>
        <w:tc>
          <w:tcPr>
            <w:tcW w:w="0" w:type="auto"/>
          </w:tcPr>
          <w:p w14:paraId="5CBA2CFA" w14:textId="77777777" w:rsidR="001E72E6" w:rsidRPr="00274FDF" w:rsidRDefault="001E72E6" w:rsidP="001E72E6">
            <w:pPr>
              <w:jc w:val="right"/>
            </w:pPr>
            <w:r w:rsidRPr="00274FDF">
              <w:t>138.239</w:t>
            </w:r>
          </w:p>
        </w:tc>
        <w:tc>
          <w:tcPr>
            <w:tcW w:w="0" w:type="auto"/>
          </w:tcPr>
          <w:p w14:paraId="6D5C5426" w14:textId="77777777" w:rsidR="001E72E6" w:rsidRPr="00274FDF" w:rsidRDefault="001E72E6" w:rsidP="001E72E6">
            <w:pPr>
              <w:jc w:val="right"/>
            </w:pPr>
            <w:r w:rsidRPr="00274FDF">
              <w:t>0.625</w:t>
            </w:r>
          </w:p>
        </w:tc>
      </w:tr>
      <w:tr w:rsidR="001E72E6" w14:paraId="794C72CD" w14:textId="77777777" w:rsidTr="00EC024E">
        <w:tblPrEx>
          <w:tblBorders>
            <w:top w:val="single" w:sz="12" w:space="0" w:color="auto"/>
          </w:tblBorders>
        </w:tblPrEx>
        <w:trPr>
          <w:trHeight w:val="275"/>
          <w:jc w:val="center"/>
        </w:trPr>
        <w:tc>
          <w:tcPr>
            <w:tcW w:w="1276" w:type="dxa"/>
            <w:tcBorders>
              <w:right w:val="single" w:sz="12" w:space="0" w:color="auto"/>
            </w:tcBorders>
          </w:tcPr>
          <w:p w14:paraId="6A7DDFC7" w14:textId="77777777" w:rsidR="001E72E6" w:rsidRPr="001E72E6" w:rsidRDefault="001E72E6" w:rsidP="001E72E6">
            <w:pPr>
              <w:jc w:val="right"/>
            </w:pPr>
            <w:r w:rsidRPr="00EE4EAC">
              <w:rPr>
                <w:rFonts w:hint="eastAsia"/>
              </w:rPr>
              <w:t>4</w:t>
            </w:r>
            <w:r w:rsidRPr="00EE4EAC">
              <w:t>000</w:t>
            </w:r>
          </w:p>
        </w:tc>
        <w:tc>
          <w:tcPr>
            <w:tcW w:w="2141" w:type="dxa"/>
            <w:tcBorders>
              <w:left w:val="single" w:sz="12" w:space="0" w:color="auto"/>
            </w:tcBorders>
          </w:tcPr>
          <w:p w14:paraId="79FED6EA" w14:textId="77777777" w:rsidR="001E72E6" w:rsidRPr="00274FDF" w:rsidRDefault="001E72E6" w:rsidP="001E72E6">
            <w:pPr>
              <w:jc w:val="right"/>
            </w:pPr>
            <w:r w:rsidRPr="00274FDF">
              <w:t>132.786</w:t>
            </w:r>
          </w:p>
        </w:tc>
        <w:tc>
          <w:tcPr>
            <w:tcW w:w="0" w:type="auto"/>
          </w:tcPr>
          <w:p w14:paraId="4087D85A" w14:textId="77777777" w:rsidR="001E72E6" w:rsidRPr="00274FDF" w:rsidRDefault="001E72E6" w:rsidP="001E72E6">
            <w:pPr>
              <w:jc w:val="right"/>
            </w:pPr>
            <w:r w:rsidRPr="00274FDF">
              <w:t>106.238</w:t>
            </w:r>
          </w:p>
        </w:tc>
        <w:tc>
          <w:tcPr>
            <w:tcW w:w="0" w:type="auto"/>
          </w:tcPr>
          <w:p w14:paraId="3683CC96" w14:textId="77777777" w:rsidR="001E72E6" w:rsidRPr="00274FDF" w:rsidRDefault="001E72E6" w:rsidP="001E72E6">
            <w:pPr>
              <w:jc w:val="right"/>
            </w:pPr>
            <w:r w:rsidRPr="00274FDF">
              <w:t>0.703</w:t>
            </w:r>
          </w:p>
        </w:tc>
      </w:tr>
      <w:tr w:rsidR="001E72E6" w14:paraId="12DF4FE4" w14:textId="77777777" w:rsidTr="00EC024E">
        <w:tblPrEx>
          <w:tblBorders>
            <w:top w:val="single" w:sz="12" w:space="0" w:color="auto"/>
          </w:tblBorders>
        </w:tblPrEx>
        <w:trPr>
          <w:trHeight w:val="275"/>
          <w:jc w:val="center"/>
        </w:trPr>
        <w:tc>
          <w:tcPr>
            <w:tcW w:w="1276" w:type="dxa"/>
            <w:tcBorders>
              <w:right w:val="single" w:sz="12" w:space="0" w:color="auto"/>
            </w:tcBorders>
          </w:tcPr>
          <w:p w14:paraId="04DD1A49" w14:textId="77777777" w:rsidR="001E72E6" w:rsidRPr="001E72E6" w:rsidRDefault="001E72E6" w:rsidP="001E72E6">
            <w:pPr>
              <w:jc w:val="right"/>
            </w:pPr>
            <w:r w:rsidRPr="00EE4EAC">
              <w:rPr>
                <w:rFonts w:hint="eastAsia"/>
              </w:rPr>
              <w:t>5</w:t>
            </w:r>
            <w:r w:rsidRPr="00EE4EAC">
              <w:t>000</w:t>
            </w:r>
          </w:p>
        </w:tc>
        <w:tc>
          <w:tcPr>
            <w:tcW w:w="2141" w:type="dxa"/>
            <w:tcBorders>
              <w:left w:val="single" w:sz="12" w:space="0" w:color="auto"/>
            </w:tcBorders>
          </w:tcPr>
          <w:p w14:paraId="31462715" w14:textId="77777777" w:rsidR="001E72E6" w:rsidRPr="00274FDF" w:rsidRDefault="001E72E6" w:rsidP="001E72E6">
            <w:pPr>
              <w:jc w:val="right"/>
            </w:pPr>
            <w:r w:rsidRPr="00274FDF">
              <w:t>116.331</w:t>
            </w:r>
          </w:p>
        </w:tc>
        <w:tc>
          <w:tcPr>
            <w:tcW w:w="0" w:type="auto"/>
          </w:tcPr>
          <w:p w14:paraId="6B560BD2" w14:textId="77777777" w:rsidR="001E72E6" w:rsidRPr="00274FDF" w:rsidRDefault="001E72E6" w:rsidP="001E72E6">
            <w:pPr>
              <w:jc w:val="right"/>
            </w:pPr>
            <w:r w:rsidRPr="00274FDF">
              <w:t>123.081</w:t>
            </w:r>
          </w:p>
        </w:tc>
        <w:tc>
          <w:tcPr>
            <w:tcW w:w="0" w:type="auto"/>
          </w:tcPr>
          <w:p w14:paraId="5F106429" w14:textId="77777777" w:rsidR="001E72E6" w:rsidRPr="00274FDF" w:rsidRDefault="001E72E6" w:rsidP="001E72E6">
            <w:pPr>
              <w:jc w:val="right"/>
            </w:pPr>
            <w:r w:rsidRPr="00274FDF">
              <w:t>0.703</w:t>
            </w:r>
          </w:p>
        </w:tc>
      </w:tr>
      <w:tr w:rsidR="001E72E6" w14:paraId="0F77AE9C" w14:textId="77777777" w:rsidTr="00EC024E">
        <w:tblPrEx>
          <w:tblBorders>
            <w:top w:val="single" w:sz="12" w:space="0" w:color="auto"/>
          </w:tblBorders>
        </w:tblPrEx>
        <w:trPr>
          <w:trHeight w:val="275"/>
          <w:jc w:val="center"/>
        </w:trPr>
        <w:tc>
          <w:tcPr>
            <w:tcW w:w="1276" w:type="dxa"/>
            <w:tcBorders>
              <w:right w:val="single" w:sz="12" w:space="0" w:color="auto"/>
            </w:tcBorders>
          </w:tcPr>
          <w:p w14:paraId="1C088CE3" w14:textId="77777777" w:rsidR="001E72E6" w:rsidRPr="001E72E6" w:rsidRDefault="001E72E6" w:rsidP="001E72E6">
            <w:pPr>
              <w:jc w:val="right"/>
            </w:pPr>
            <w:r w:rsidRPr="00EE4EAC">
              <w:rPr>
                <w:rFonts w:hint="eastAsia"/>
              </w:rPr>
              <w:t>6</w:t>
            </w:r>
            <w:r w:rsidRPr="00EE4EAC">
              <w:t>000</w:t>
            </w:r>
          </w:p>
        </w:tc>
        <w:tc>
          <w:tcPr>
            <w:tcW w:w="2141" w:type="dxa"/>
            <w:tcBorders>
              <w:left w:val="single" w:sz="12" w:space="0" w:color="auto"/>
            </w:tcBorders>
          </w:tcPr>
          <w:p w14:paraId="0F1196A4" w14:textId="77777777" w:rsidR="001E72E6" w:rsidRPr="00274FDF" w:rsidRDefault="001E72E6" w:rsidP="001E72E6">
            <w:pPr>
              <w:jc w:val="right"/>
            </w:pPr>
            <w:r w:rsidRPr="00274FDF">
              <w:t>136.348</w:t>
            </w:r>
          </w:p>
        </w:tc>
        <w:tc>
          <w:tcPr>
            <w:tcW w:w="0" w:type="auto"/>
          </w:tcPr>
          <w:p w14:paraId="30CCD191" w14:textId="77777777" w:rsidR="001E72E6" w:rsidRPr="00274FDF" w:rsidRDefault="001E72E6" w:rsidP="001E72E6">
            <w:pPr>
              <w:jc w:val="right"/>
            </w:pPr>
            <w:r w:rsidRPr="00274FDF">
              <w:t>107.926</w:t>
            </w:r>
          </w:p>
        </w:tc>
        <w:tc>
          <w:tcPr>
            <w:tcW w:w="0" w:type="auto"/>
          </w:tcPr>
          <w:p w14:paraId="3C908629" w14:textId="77777777" w:rsidR="001E72E6" w:rsidRPr="00274FDF" w:rsidRDefault="001E72E6" w:rsidP="001E72E6">
            <w:pPr>
              <w:jc w:val="right"/>
            </w:pPr>
            <w:r w:rsidRPr="00274FDF">
              <w:t>0.688</w:t>
            </w:r>
          </w:p>
        </w:tc>
      </w:tr>
      <w:tr w:rsidR="001E72E6" w14:paraId="24524B7F" w14:textId="77777777" w:rsidTr="00EC024E">
        <w:tblPrEx>
          <w:tblBorders>
            <w:top w:val="single" w:sz="12" w:space="0" w:color="auto"/>
          </w:tblBorders>
        </w:tblPrEx>
        <w:trPr>
          <w:trHeight w:val="275"/>
          <w:jc w:val="center"/>
        </w:trPr>
        <w:tc>
          <w:tcPr>
            <w:tcW w:w="1276" w:type="dxa"/>
            <w:tcBorders>
              <w:right w:val="single" w:sz="12" w:space="0" w:color="auto"/>
            </w:tcBorders>
          </w:tcPr>
          <w:p w14:paraId="7D7256BB" w14:textId="77777777" w:rsidR="001E72E6" w:rsidRPr="001E72E6" w:rsidRDefault="001E72E6" w:rsidP="001E72E6">
            <w:pPr>
              <w:jc w:val="right"/>
            </w:pPr>
            <w:r w:rsidRPr="00EE4EAC">
              <w:rPr>
                <w:rFonts w:hint="eastAsia"/>
              </w:rPr>
              <w:t>7</w:t>
            </w:r>
            <w:r w:rsidRPr="00EE4EAC">
              <w:t>000</w:t>
            </w:r>
          </w:p>
        </w:tc>
        <w:tc>
          <w:tcPr>
            <w:tcW w:w="2141" w:type="dxa"/>
            <w:tcBorders>
              <w:left w:val="single" w:sz="12" w:space="0" w:color="auto"/>
            </w:tcBorders>
          </w:tcPr>
          <w:p w14:paraId="26764FC0" w14:textId="77777777" w:rsidR="001E72E6" w:rsidRPr="00274FDF" w:rsidRDefault="001E72E6" w:rsidP="001E72E6">
            <w:pPr>
              <w:jc w:val="right"/>
            </w:pPr>
            <w:r w:rsidRPr="00274FDF">
              <w:t>135.818</w:t>
            </w:r>
          </w:p>
        </w:tc>
        <w:tc>
          <w:tcPr>
            <w:tcW w:w="0" w:type="auto"/>
          </w:tcPr>
          <w:p w14:paraId="23DE507E" w14:textId="77777777" w:rsidR="001E72E6" w:rsidRPr="00274FDF" w:rsidRDefault="001E72E6" w:rsidP="001E72E6">
            <w:pPr>
              <w:jc w:val="right"/>
            </w:pPr>
            <w:r w:rsidRPr="00274FDF">
              <w:t>102.310</w:t>
            </w:r>
          </w:p>
        </w:tc>
        <w:tc>
          <w:tcPr>
            <w:tcW w:w="0" w:type="auto"/>
          </w:tcPr>
          <w:p w14:paraId="22C2C027" w14:textId="77777777" w:rsidR="001E72E6" w:rsidRPr="00274FDF" w:rsidRDefault="001E72E6" w:rsidP="001E72E6">
            <w:pPr>
              <w:jc w:val="right"/>
            </w:pPr>
            <w:r w:rsidRPr="00274FDF">
              <w:t>0.695</w:t>
            </w:r>
          </w:p>
        </w:tc>
      </w:tr>
      <w:tr w:rsidR="001E72E6" w14:paraId="2B72A2F2" w14:textId="77777777" w:rsidTr="00EC024E">
        <w:tblPrEx>
          <w:tblBorders>
            <w:top w:val="single" w:sz="12" w:space="0" w:color="auto"/>
          </w:tblBorders>
        </w:tblPrEx>
        <w:trPr>
          <w:trHeight w:val="275"/>
          <w:jc w:val="center"/>
        </w:trPr>
        <w:tc>
          <w:tcPr>
            <w:tcW w:w="1276" w:type="dxa"/>
            <w:tcBorders>
              <w:right w:val="single" w:sz="12" w:space="0" w:color="auto"/>
            </w:tcBorders>
          </w:tcPr>
          <w:p w14:paraId="04270AE0" w14:textId="77777777" w:rsidR="001E72E6" w:rsidRPr="001E72E6" w:rsidRDefault="001E72E6" w:rsidP="001E72E6">
            <w:pPr>
              <w:jc w:val="right"/>
            </w:pPr>
            <w:r>
              <w:rPr>
                <w:rFonts w:hint="eastAsia"/>
              </w:rPr>
              <w:t>8</w:t>
            </w:r>
            <w:r>
              <w:t>000</w:t>
            </w:r>
          </w:p>
        </w:tc>
        <w:tc>
          <w:tcPr>
            <w:tcW w:w="2141" w:type="dxa"/>
            <w:tcBorders>
              <w:left w:val="single" w:sz="12" w:space="0" w:color="auto"/>
            </w:tcBorders>
          </w:tcPr>
          <w:p w14:paraId="68D8EEA4" w14:textId="77777777" w:rsidR="001E72E6" w:rsidRPr="00274FDF" w:rsidRDefault="001E72E6" w:rsidP="001E72E6">
            <w:pPr>
              <w:jc w:val="right"/>
            </w:pPr>
            <w:r w:rsidRPr="00274FDF">
              <w:t>127.426</w:t>
            </w:r>
          </w:p>
        </w:tc>
        <w:tc>
          <w:tcPr>
            <w:tcW w:w="0" w:type="auto"/>
          </w:tcPr>
          <w:p w14:paraId="6547FD6A" w14:textId="77777777" w:rsidR="001E72E6" w:rsidRPr="00274FDF" w:rsidRDefault="001E72E6" w:rsidP="001E72E6">
            <w:pPr>
              <w:jc w:val="right"/>
            </w:pPr>
            <w:r w:rsidRPr="00274FDF">
              <w:t>90.466</w:t>
            </w:r>
          </w:p>
        </w:tc>
        <w:tc>
          <w:tcPr>
            <w:tcW w:w="0" w:type="auto"/>
          </w:tcPr>
          <w:p w14:paraId="15D1C4AB" w14:textId="77777777" w:rsidR="001E72E6" w:rsidRPr="00274FDF" w:rsidRDefault="001E72E6" w:rsidP="001E72E6">
            <w:pPr>
              <w:jc w:val="right"/>
            </w:pPr>
            <w:r w:rsidRPr="00274FDF">
              <w:t>0.734</w:t>
            </w:r>
          </w:p>
        </w:tc>
      </w:tr>
      <w:tr w:rsidR="001E72E6" w14:paraId="6EC33E7F" w14:textId="77777777" w:rsidTr="00EC024E">
        <w:tblPrEx>
          <w:tblBorders>
            <w:top w:val="single" w:sz="12" w:space="0" w:color="auto"/>
          </w:tblBorders>
        </w:tblPrEx>
        <w:trPr>
          <w:trHeight w:val="275"/>
          <w:jc w:val="center"/>
        </w:trPr>
        <w:tc>
          <w:tcPr>
            <w:tcW w:w="1276" w:type="dxa"/>
            <w:tcBorders>
              <w:right w:val="single" w:sz="12" w:space="0" w:color="auto"/>
            </w:tcBorders>
          </w:tcPr>
          <w:p w14:paraId="67E1FB0C" w14:textId="77777777" w:rsidR="001E72E6" w:rsidRPr="001E72E6" w:rsidRDefault="001E72E6" w:rsidP="001E72E6">
            <w:pPr>
              <w:jc w:val="right"/>
            </w:pPr>
            <w:r>
              <w:rPr>
                <w:rFonts w:hint="eastAsia"/>
              </w:rPr>
              <w:t>9</w:t>
            </w:r>
            <w:r>
              <w:t>000</w:t>
            </w:r>
          </w:p>
        </w:tc>
        <w:tc>
          <w:tcPr>
            <w:tcW w:w="2141" w:type="dxa"/>
            <w:tcBorders>
              <w:left w:val="single" w:sz="12" w:space="0" w:color="auto"/>
            </w:tcBorders>
          </w:tcPr>
          <w:p w14:paraId="6368F318" w14:textId="77777777" w:rsidR="001E72E6" w:rsidRPr="00274FDF" w:rsidRDefault="001E72E6" w:rsidP="001E72E6">
            <w:pPr>
              <w:jc w:val="right"/>
            </w:pPr>
            <w:r w:rsidRPr="00274FDF">
              <w:t>125.297</w:t>
            </w:r>
          </w:p>
        </w:tc>
        <w:tc>
          <w:tcPr>
            <w:tcW w:w="0" w:type="auto"/>
          </w:tcPr>
          <w:p w14:paraId="4C42C399" w14:textId="77777777" w:rsidR="001E72E6" w:rsidRPr="00274FDF" w:rsidRDefault="001E72E6" w:rsidP="001E72E6">
            <w:pPr>
              <w:jc w:val="right"/>
            </w:pPr>
            <w:r w:rsidRPr="00274FDF">
              <w:t>97.760</w:t>
            </w:r>
          </w:p>
        </w:tc>
        <w:tc>
          <w:tcPr>
            <w:tcW w:w="0" w:type="auto"/>
          </w:tcPr>
          <w:p w14:paraId="3856A34B" w14:textId="77777777" w:rsidR="001E72E6" w:rsidRPr="00274FDF" w:rsidRDefault="001E72E6" w:rsidP="001E72E6">
            <w:pPr>
              <w:jc w:val="right"/>
            </w:pPr>
            <w:r w:rsidRPr="00274FDF">
              <w:t>0.742</w:t>
            </w:r>
          </w:p>
        </w:tc>
      </w:tr>
      <w:tr w:rsidR="001E72E6" w14:paraId="31F9AB3D" w14:textId="77777777" w:rsidTr="00EC024E">
        <w:tblPrEx>
          <w:tblBorders>
            <w:top w:val="single" w:sz="12" w:space="0" w:color="auto"/>
          </w:tblBorders>
        </w:tblPrEx>
        <w:trPr>
          <w:trHeight w:val="275"/>
          <w:jc w:val="center"/>
        </w:trPr>
        <w:tc>
          <w:tcPr>
            <w:tcW w:w="1276" w:type="dxa"/>
            <w:tcBorders>
              <w:bottom w:val="single" w:sz="12" w:space="0" w:color="auto"/>
              <w:right w:val="single" w:sz="12" w:space="0" w:color="auto"/>
            </w:tcBorders>
          </w:tcPr>
          <w:p w14:paraId="53418E90" w14:textId="77777777" w:rsidR="001E72E6" w:rsidRPr="001E72E6" w:rsidRDefault="001E72E6" w:rsidP="001E72E6">
            <w:pPr>
              <w:jc w:val="right"/>
            </w:pPr>
            <w:r>
              <w:rPr>
                <w:rFonts w:hint="eastAsia"/>
              </w:rPr>
              <w:t>1</w:t>
            </w:r>
            <w:r>
              <w:t>0000</w:t>
            </w:r>
          </w:p>
        </w:tc>
        <w:tc>
          <w:tcPr>
            <w:tcW w:w="2141" w:type="dxa"/>
            <w:tcBorders>
              <w:left w:val="single" w:sz="12" w:space="0" w:color="auto"/>
              <w:bottom w:val="single" w:sz="12" w:space="0" w:color="auto"/>
            </w:tcBorders>
          </w:tcPr>
          <w:p w14:paraId="1507110B" w14:textId="77777777" w:rsidR="001E72E6" w:rsidRPr="00274FDF" w:rsidRDefault="001E72E6" w:rsidP="001E72E6">
            <w:pPr>
              <w:jc w:val="right"/>
            </w:pPr>
            <w:r w:rsidRPr="00274FDF">
              <w:t>169.077</w:t>
            </w:r>
          </w:p>
        </w:tc>
        <w:tc>
          <w:tcPr>
            <w:tcW w:w="0" w:type="auto"/>
            <w:tcBorders>
              <w:bottom w:val="single" w:sz="12" w:space="0" w:color="auto"/>
            </w:tcBorders>
          </w:tcPr>
          <w:p w14:paraId="4B258798" w14:textId="77777777" w:rsidR="001E72E6" w:rsidRPr="00274FDF" w:rsidRDefault="001E72E6" w:rsidP="001E72E6">
            <w:pPr>
              <w:jc w:val="right"/>
            </w:pPr>
            <w:r w:rsidRPr="00274FDF">
              <w:t>98.088</w:t>
            </w:r>
          </w:p>
        </w:tc>
        <w:tc>
          <w:tcPr>
            <w:tcW w:w="0" w:type="auto"/>
            <w:tcBorders>
              <w:bottom w:val="single" w:sz="12" w:space="0" w:color="auto"/>
            </w:tcBorders>
          </w:tcPr>
          <w:p w14:paraId="79CFBFB0" w14:textId="77777777" w:rsidR="001E72E6" w:rsidRPr="00274FDF" w:rsidRDefault="001E72E6" w:rsidP="001E72E6">
            <w:pPr>
              <w:jc w:val="right"/>
            </w:pPr>
            <w:r w:rsidRPr="00274FDF">
              <w:t>0.742</w:t>
            </w:r>
          </w:p>
        </w:tc>
      </w:tr>
      <w:tr w:rsidR="001E72E6" w14:paraId="1BEEAE2E" w14:textId="77777777" w:rsidTr="00EC024E">
        <w:tblPrEx>
          <w:tblBorders>
            <w:top w:val="single" w:sz="12" w:space="0" w:color="auto"/>
          </w:tblBorders>
        </w:tblPrEx>
        <w:trPr>
          <w:trHeight w:val="38"/>
          <w:jc w:val="center"/>
        </w:trPr>
        <w:tc>
          <w:tcPr>
            <w:tcW w:w="1276" w:type="dxa"/>
            <w:tcBorders>
              <w:top w:val="single" w:sz="12" w:space="0" w:color="auto"/>
              <w:bottom w:val="single" w:sz="12" w:space="0" w:color="auto"/>
              <w:right w:val="single" w:sz="12" w:space="0" w:color="auto"/>
            </w:tcBorders>
          </w:tcPr>
          <w:p w14:paraId="522B1701" w14:textId="77777777" w:rsidR="001E72E6" w:rsidRPr="005C7DA5" w:rsidRDefault="001E72E6" w:rsidP="001E72E6">
            <w:pPr>
              <w:jc w:val="right"/>
              <w:rPr>
                <w:b/>
                <w:bCs/>
              </w:rPr>
            </w:pPr>
            <w:r w:rsidRPr="005C7DA5">
              <w:rPr>
                <w:b/>
                <w:bCs/>
              </w:rPr>
              <w:t>Test</w:t>
            </w:r>
          </w:p>
        </w:tc>
        <w:tc>
          <w:tcPr>
            <w:tcW w:w="2141" w:type="dxa"/>
            <w:tcBorders>
              <w:top w:val="single" w:sz="12" w:space="0" w:color="auto"/>
              <w:left w:val="single" w:sz="12" w:space="0" w:color="auto"/>
              <w:bottom w:val="single" w:sz="12" w:space="0" w:color="auto"/>
            </w:tcBorders>
          </w:tcPr>
          <w:p w14:paraId="5A1E6504" w14:textId="77777777" w:rsidR="001E72E6" w:rsidRPr="00274FDF" w:rsidRDefault="001E72E6" w:rsidP="001E72E6">
            <w:pPr>
              <w:jc w:val="right"/>
            </w:pPr>
          </w:p>
        </w:tc>
        <w:tc>
          <w:tcPr>
            <w:tcW w:w="0" w:type="auto"/>
            <w:tcBorders>
              <w:top w:val="single" w:sz="12" w:space="0" w:color="auto"/>
              <w:bottom w:val="single" w:sz="12" w:space="0" w:color="auto"/>
            </w:tcBorders>
          </w:tcPr>
          <w:p w14:paraId="5B163A9F" w14:textId="77777777" w:rsidR="001E72E6" w:rsidRPr="00274FDF" w:rsidRDefault="001E72E6" w:rsidP="001E72E6">
            <w:pPr>
              <w:jc w:val="right"/>
            </w:pPr>
          </w:p>
        </w:tc>
        <w:tc>
          <w:tcPr>
            <w:tcW w:w="0" w:type="auto"/>
            <w:tcBorders>
              <w:top w:val="single" w:sz="12" w:space="0" w:color="auto"/>
              <w:bottom w:val="single" w:sz="12" w:space="0" w:color="auto"/>
            </w:tcBorders>
          </w:tcPr>
          <w:p w14:paraId="7ED3BC60" w14:textId="77777777" w:rsidR="001E72E6" w:rsidRPr="005C7DA5" w:rsidRDefault="001E72E6" w:rsidP="001E72E6">
            <w:pPr>
              <w:jc w:val="right"/>
              <w:rPr>
                <w:b/>
                <w:bCs/>
              </w:rPr>
            </w:pPr>
            <w:r w:rsidRPr="005C7DA5">
              <w:rPr>
                <w:b/>
                <w:bCs/>
              </w:rPr>
              <w:t>0.767</w:t>
            </w:r>
          </w:p>
        </w:tc>
      </w:tr>
    </w:tbl>
    <w:p w14:paraId="0A181C3F" w14:textId="4569D349" w:rsidR="005C7DA5" w:rsidRDefault="005C7DA5" w:rsidP="005C7DA5">
      <w:pPr>
        <w:rPr>
          <w:b/>
          <w:bCs/>
          <w:sz w:val="28"/>
          <w:szCs w:val="28"/>
        </w:rPr>
      </w:pPr>
      <w:r>
        <w:rPr>
          <w:rFonts w:hint="eastAsia"/>
          <w:b/>
          <w:bCs/>
          <w:sz w:val="28"/>
          <w:szCs w:val="28"/>
        </w:rPr>
        <w:lastRenderedPageBreak/>
        <w:t>4</w:t>
      </w:r>
      <w:r>
        <w:rPr>
          <w:b/>
          <w:bCs/>
          <w:sz w:val="28"/>
          <w:szCs w:val="28"/>
        </w:rPr>
        <w:t xml:space="preserve"> </w:t>
      </w:r>
      <w:r>
        <w:rPr>
          <w:rFonts w:hint="eastAsia"/>
          <w:b/>
          <w:bCs/>
          <w:sz w:val="28"/>
          <w:szCs w:val="28"/>
        </w:rPr>
        <w:t>网络优化</w:t>
      </w:r>
    </w:p>
    <w:p w14:paraId="07DB6F6A" w14:textId="5AAD4A01" w:rsidR="005C7DA5" w:rsidRDefault="005C7DA5" w:rsidP="003A7770">
      <w:pPr>
        <w:ind w:firstLineChars="200" w:firstLine="480"/>
      </w:pPr>
      <w:r w:rsidRPr="005C7DA5">
        <w:rPr>
          <w:rFonts w:hint="eastAsia"/>
        </w:rPr>
        <w:t>在本</w:t>
      </w:r>
      <w:r>
        <w:rPr>
          <w:rFonts w:hint="eastAsia"/>
        </w:rPr>
        <w:t>实验中，还探究了</w:t>
      </w:r>
      <w:r w:rsidR="000C34FE">
        <w:rPr>
          <w:rFonts w:hint="eastAsia"/>
        </w:rPr>
        <w:t>在网络层构建中</w:t>
      </w:r>
      <w:r>
        <w:rPr>
          <w:rFonts w:hint="eastAsia"/>
        </w:rPr>
        <w:t>使用</w:t>
      </w:r>
      <w:r w:rsidRPr="000C34FE">
        <w:rPr>
          <w:rFonts w:hint="eastAsia"/>
          <w:b/>
          <w:bCs/>
        </w:rPr>
        <w:t>批次正则化</w:t>
      </w:r>
      <w:r w:rsidR="000C34FE">
        <w:rPr>
          <w:rFonts w:hint="eastAsia"/>
        </w:rPr>
        <w:t>，以及在网络参数的更新过程中加入</w:t>
      </w:r>
      <w:r w:rsidRPr="000C34FE">
        <w:rPr>
          <w:rFonts w:hint="eastAsia"/>
          <w:b/>
          <w:bCs/>
        </w:rPr>
        <w:t>梯度裁剪</w:t>
      </w:r>
      <w:r w:rsidR="000C34FE">
        <w:rPr>
          <w:rFonts w:hint="eastAsia"/>
        </w:rPr>
        <w:t>方式对网络分类性能的影响。</w:t>
      </w:r>
    </w:p>
    <w:p w14:paraId="1C2E048A" w14:textId="77777777" w:rsidR="000C34FE" w:rsidRPr="000C34FE" w:rsidRDefault="000C34FE" w:rsidP="005C7DA5">
      <w:pPr>
        <w:rPr>
          <w:sz w:val="28"/>
          <w:szCs w:val="28"/>
        </w:rPr>
      </w:pPr>
    </w:p>
    <w:p w14:paraId="6A4B5C35" w14:textId="66144181" w:rsidR="005C7DA5" w:rsidRDefault="005C7DA5" w:rsidP="005C7DA5">
      <w:pPr>
        <w:rPr>
          <w:b/>
          <w:bCs/>
          <w:sz w:val="26"/>
          <w:szCs w:val="26"/>
        </w:rPr>
      </w:pPr>
      <w:r w:rsidRPr="005C7DA5">
        <w:rPr>
          <w:rFonts w:hint="eastAsia"/>
          <w:b/>
          <w:bCs/>
          <w:sz w:val="26"/>
          <w:szCs w:val="26"/>
        </w:rPr>
        <w:t>4</w:t>
      </w:r>
      <w:r w:rsidRPr="005C7DA5">
        <w:rPr>
          <w:b/>
          <w:bCs/>
          <w:sz w:val="26"/>
          <w:szCs w:val="26"/>
        </w:rPr>
        <w:t>.1</w:t>
      </w:r>
      <w:r w:rsidRPr="005C7DA5">
        <w:rPr>
          <w:rFonts w:hint="eastAsia"/>
          <w:b/>
          <w:bCs/>
          <w:sz w:val="26"/>
          <w:szCs w:val="26"/>
        </w:rPr>
        <w:t>批次正则化</w:t>
      </w:r>
    </w:p>
    <w:p w14:paraId="514C4698" w14:textId="55FB3778" w:rsidR="00891ED6" w:rsidRDefault="000C34FE" w:rsidP="003A7770">
      <w:pPr>
        <w:widowControl w:val="0"/>
        <w:ind w:firstLineChars="200" w:firstLine="482"/>
      </w:pPr>
      <w:r w:rsidRPr="000C34FE">
        <w:rPr>
          <w:rFonts w:hint="eastAsia"/>
          <w:b/>
          <w:bCs/>
        </w:rPr>
        <w:t>批次正则化（</w:t>
      </w:r>
      <w:proofErr w:type="spellStart"/>
      <w:r w:rsidRPr="000C34FE">
        <w:rPr>
          <w:rFonts w:hint="eastAsia"/>
          <w:b/>
          <w:bCs/>
        </w:rPr>
        <w:t>Batch_</w:t>
      </w:r>
      <w:r w:rsidRPr="000C34FE">
        <w:rPr>
          <w:b/>
          <w:bCs/>
        </w:rPr>
        <w:t>Normalization</w:t>
      </w:r>
      <w:proofErr w:type="spellEnd"/>
      <w:r w:rsidRPr="000C34FE">
        <w:rPr>
          <w:rFonts w:hint="eastAsia"/>
          <w:b/>
          <w:bCs/>
        </w:rPr>
        <w:t>）</w:t>
      </w:r>
      <w:r>
        <w:rPr>
          <w:rFonts w:hint="eastAsia"/>
        </w:rPr>
        <w:t>是为了避免中间层变量的数值进入到后续激活函数的饱和区域，添加在每个中间层变量和激活函数之间，作用是让数据分布靠近激活函数的中段区间。</w:t>
      </w:r>
    </w:p>
    <w:p w14:paraId="2C534B3F" w14:textId="127A6FF4" w:rsidR="005D25BE" w:rsidRDefault="00AF2B70" w:rsidP="005D25BE">
      <w:pPr>
        <w:widowControl w:val="0"/>
        <w:ind w:firstLineChars="200" w:firstLine="480"/>
        <w:rPr>
          <w:rFonts w:hint="eastAsia"/>
        </w:rPr>
      </w:pPr>
      <w:r>
        <w:rPr>
          <w:rFonts w:hint="eastAsia"/>
        </w:rPr>
        <w:t>批次正则化对输入层和中间层做标准化处理，使得输出服从</w:t>
      </w:r>
      <w:r w:rsidRPr="000A468D">
        <w:rPr>
          <w:rFonts w:hint="eastAsia"/>
          <w:b/>
          <w:bCs/>
        </w:rPr>
        <w:t>正态分布</w:t>
      </w:r>
      <w:r w:rsidR="00891ED6">
        <w:rPr>
          <w:rFonts w:hint="eastAsia"/>
        </w:rPr>
        <w:t>，从而避免分布偏移问题。在训练期间，我们仅通过计算当前层的一小批数据的均值和方差来标准化每一层的输入，因此称之为批次正则化。</w:t>
      </w:r>
    </w:p>
    <w:p w14:paraId="04E0B787" w14:textId="4FA9E1AC" w:rsidR="005D25BE" w:rsidRDefault="005D25BE" w:rsidP="000A468D">
      <w:pPr>
        <w:widowControl w:val="0"/>
        <w:ind w:firstLineChars="200" w:firstLine="480"/>
      </w:pPr>
      <w:r>
        <w:rPr>
          <w:rFonts w:hint="eastAsia"/>
        </w:rPr>
        <w:t>在程序中，实现批次正则化的部分函数如下。</w:t>
      </w:r>
    </w:p>
    <w:p w14:paraId="434368B6" w14:textId="77777777" w:rsidR="000A468D" w:rsidRDefault="000A468D" w:rsidP="000A468D">
      <w:pPr>
        <w:widowControl w:val="0"/>
        <w:ind w:firstLineChars="200" w:firstLine="480"/>
        <w:rPr>
          <w:rFonts w:hint="eastAsia"/>
        </w:rPr>
      </w:pPr>
    </w:p>
    <w:tbl>
      <w:tblPr>
        <w:tblStyle w:val="af0"/>
        <w:tblW w:w="0" w:type="auto"/>
        <w:jc w:val="center"/>
        <w:tblLook w:val="04A0" w:firstRow="1" w:lastRow="0" w:firstColumn="1" w:lastColumn="0" w:noHBand="0" w:noVBand="1"/>
      </w:tblPr>
      <w:tblGrid>
        <w:gridCol w:w="8332"/>
      </w:tblGrid>
      <w:tr w:rsidR="005D25BE" w:rsidRPr="005D25BE" w14:paraId="57D99038" w14:textId="77777777" w:rsidTr="005D25BE">
        <w:trPr>
          <w:trHeight w:val="1780"/>
          <w:jc w:val="center"/>
        </w:trPr>
        <w:tc>
          <w:tcPr>
            <w:tcW w:w="8332" w:type="dxa"/>
          </w:tcPr>
          <w:p w14:paraId="25602D5F" w14:textId="77777777" w:rsidR="005D25BE" w:rsidRPr="005D25BE" w:rsidRDefault="005D25BE" w:rsidP="005D25BE">
            <w:pPr>
              <w:widowControl w:val="0"/>
            </w:pPr>
            <w:r w:rsidRPr="005D25BE">
              <w:rPr>
                <w:rFonts w:hint="eastAsia"/>
              </w:rPr>
              <w:t xml:space="preserve">hidden2_w = </w:t>
            </w:r>
            <w:proofErr w:type="spellStart"/>
            <w:r w:rsidRPr="005D25BE">
              <w:rPr>
                <w:rFonts w:hint="eastAsia"/>
              </w:rPr>
              <w:t>weight_variable</w:t>
            </w:r>
            <w:proofErr w:type="spellEnd"/>
            <w:r w:rsidRPr="005D25BE">
              <w:rPr>
                <w:rFonts w:hint="eastAsia"/>
              </w:rPr>
              <w:t>(shape=[5, 5, 64, 64], std=5e-2, w1=0)</w:t>
            </w:r>
            <w:r w:rsidRPr="005D25BE">
              <w:rPr>
                <w:rFonts w:hint="eastAsia"/>
              </w:rPr>
              <w:br/>
              <w:t xml:space="preserve">hidden2_b = </w:t>
            </w:r>
            <w:proofErr w:type="spellStart"/>
            <w:r w:rsidRPr="005D25BE">
              <w:rPr>
                <w:rFonts w:hint="eastAsia"/>
              </w:rPr>
              <w:t>tf.Variable</w:t>
            </w:r>
            <w:proofErr w:type="spellEnd"/>
            <w:r w:rsidRPr="005D25BE">
              <w:rPr>
                <w:rFonts w:hint="eastAsia"/>
              </w:rPr>
              <w:t>(</w:t>
            </w:r>
            <w:proofErr w:type="spellStart"/>
            <w:r w:rsidRPr="005D25BE">
              <w:rPr>
                <w:rFonts w:hint="eastAsia"/>
              </w:rPr>
              <w:t>tf.constant</w:t>
            </w:r>
            <w:proofErr w:type="spellEnd"/>
            <w:r w:rsidRPr="005D25BE">
              <w:rPr>
                <w:rFonts w:hint="eastAsia"/>
              </w:rPr>
              <w:t xml:space="preserve">(0.1, </w:t>
            </w:r>
            <w:proofErr w:type="spellStart"/>
            <w:r w:rsidRPr="005D25BE">
              <w:rPr>
                <w:rFonts w:hint="eastAsia"/>
              </w:rPr>
              <w:t>dtype</w:t>
            </w:r>
            <w:proofErr w:type="spellEnd"/>
            <w:r w:rsidRPr="005D25BE">
              <w:rPr>
                <w:rFonts w:hint="eastAsia"/>
              </w:rPr>
              <w:t>=tf.float32, shape=[64]))</w:t>
            </w:r>
            <w:r w:rsidRPr="005D25BE">
              <w:rPr>
                <w:rFonts w:hint="eastAsia"/>
              </w:rPr>
              <w:br/>
              <w:t xml:space="preserve">hidden2 = </w:t>
            </w:r>
            <w:proofErr w:type="spellStart"/>
            <w:r w:rsidRPr="005D25BE">
              <w:rPr>
                <w:rFonts w:hint="eastAsia"/>
              </w:rPr>
              <w:t>conv_layer</w:t>
            </w:r>
            <w:proofErr w:type="spellEnd"/>
            <w:r w:rsidRPr="005D25BE">
              <w:rPr>
                <w:rFonts w:hint="eastAsia"/>
              </w:rPr>
              <w:t>(hidden1, hidden2_w, [1, 1, 1, 1], padding="SAME")</w:t>
            </w:r>
            <w:r w:rsidRPr="005D25BE">
              <w:rPr>
                <w:rFonts w:hint="eastAsia"/>
              </w:rPr>
              <w:br/>
              <w:t xml:space="preserve">hidden2 = </w:t>
            </w:r>
            <w:proofErr w:type="spellStart"/>
            <w:r w:rsidRPr="005D25BE">
              <w:rPr>
                <w:rFonts w:hint="eastAsia"/>
              </w:rPr>
              <w:t>tf.nn.bias_add</w:t>
            </w:r>
            <w:proofErr w:type="spellEnd"/>
            <w:r w:rsidRPr="005D25BE">
              <w:rPr>
                <w:rFonts w:hint="eastAsia"/>
              </w:rPr>
              <w:t>(hidden2, hidden2_b)</w:t>
            </w:r>
            <w:r w:rsidRPr="005D25BE">
              <w:rPr>
                <w:rFonts w:hint="eastAsia"/>
              </w:rPr>
              <w:br/>
              <w:t xml:space="preserve"># </w:t>
            </w:r>
            <w:proofErr w:type="spellStart"/>
            <w:r w:rsidRPr="005D25BE">
              <w:rPr>
                <w:rFonts w:hint="eastAsia"/>
              </w:rPr>
              <w:t>BatchNormal</w:t>
            </w:r>
            <w:proofErr w:type="spellEnd"/>
            <w:r w:rsidRPr="005D25BE">
              <w:rPr>
                <w:rFonts w:hint="eastAsia"/>
              </w:rPr>
              <w:t>,</w:t>
            </w:r>
            <w:r w:rsidRPr="005D25BE">
              <w:rPr>
                <w:rFonts w:hint="eastAsia"/>
              </w:rPr>
              <w:t>批正则化</w:t>
            </w:r>
            <w:r w:rsidRPr="005D25BE">
              <w:rPr>
                <w:rFonts w:hint="eastAsia"/>
              </w:rPr>
              <w:br/>
              <w:t xml:space="preserve">hidden2 = </w:t>
            </w:r>
            <w:proofErr w:type="spellStart"/>
            <w:r w:rsidRPr="005D25BE">
              <w:rPr>
                <w:rFonts w:hint="eastAsia"/>
              </w:rPr>
              <w:t>tf.</w:t>
            </w:r>
            <w:proofErr w:type="gramStart"/>
            <w:r w:rsidRPr="005D25BE">
              <w:rPr>
                <w:rFonts w:hint="eastAsia"/>
              </w:rPr>
              <w:t>layers.batch</w:t>
            </w:r>
            <w:proofErr w:type="gramEnd"/>
            <w:r w:rsidRPr="005D25BE">
              <w:rPr>
                <w:rFonts w:hint="eastAsia"/>
              </w:rPr>
              <w:t>_normalization</w:t>
            </w:r>
            <w:proofErr w:type="spellEnd"/>
            <w:r w:rsidRPr="005D25BE">
              <w:rPr>
                <w:rFonts w:hint="eastAsia"/>
              </w:rPr>
              <w:t>(hidden2, training=</w:t>
            </w:r>
            <w:proofErr w:type="spellStart"/>
            <w:r w:rsidRPr="005D25BE">
              <w:rPr>
                <w:rFonts w:hint="eastAsia"/>
              </w:rPr>
              <w:t>is_train</w:t>
            </w:r>
            <w:proofErr w:type="spellEnd"/>
            <w:r w:rsidRPr="005D25BE">
              <w:rPr>
                <w:rFonts w:hint="eastAsia"/>
              </w:rPr>
              <w:t>, trainable=True)</w:t>
            </w:r>
          </w:p>
          <w:p w14:paraId="52D1DB5E" w14:textId="77777777" w:rsidR="005D25BE" w:rsidRPr="005D25BE" w:rsidRDefault="005D25BE" w:rsidP="003A7770">
            <w:pPr>
              <w:widowControl w:val="0"/>
              <w:rPr>
                <w:rFonts w:hint="eastAsia"/>
              </w:rPr>
            </w:pPr>
          </w:p>
        </w:tc>
      </w:tr>
    </w:tbl>
    <w:p w14:paraId="5218891E" w14:textId="77777777" w:rsidR="005D25BE" w:rsidRDefault="005D25BE" w:rsidP="005D25BE">
      <w:pPr>
        <w:widowControl w:val="0"/>
        <w:rPr>
          <w:rFonts w:hint="eastAsia"/>
        </w:rPr>
      </w:pPr>
    </w:p>
    <w:p w14:paraId="134F77B0" w14:textId="5A5756FE" w:rsidR="005C7DA5" w:rsidRPr="005C7DA5" w:rsidRDefault="00891ED6" w:rsidP="003A7770">
      <w:pPr>
        <w:ind w:firstLineChars="200" w:firstLine="480"/>
      </w:pPr>
      <w:r>
        <w:rPr>
          <w:rFonts w:hint="eastAsia"/>
        </w:rPr>
        <w:t>批次正则化的优点是可以避免梯度消失问题，加快训练速度，提高模型泛化能力</w:t>
      </w:r>
      <w:r w:rsidR="00F76F97">
        <w:rPr>
          <w:rFonts w:hint="eastAsia"/>
        </w:rPr>
        <w:t>。本实验在网络层中加入了批次正则</w:t>
      </w:r>
      <w:proofErr w:type="gramStart"/>
      <w:r w:rsidR="00F76F97">
        <w:rPr>
          <w:rFonts w:hint="eastAsia"/>
        </w:rPr>
        <w:t>化再次</w:t>
      </w:r>
      <w:proofErr w:type="gramEnd"/>
      <w:r w:rsidR="00F76F97">
        <w:rPr>
          <w:rFonts w:hint="eastAsia"/>
        </w:rPr>
        <w:t>训练得到的结果如</w:t>
      </w:r>
      <w:r w:rsidR="00F76F97">
        <w:rPr>
          <w:rFonts w:hint="eastAsia"/>
        </w:rPr>
        <w:t>Table</w:t>
      </w:r>
      <w:r w:rsidR="00F76F97">
        <w:t>3</w:t>
      </w:r>
      <w:r w:rsidR="00F76F97">
        <w:rPr>
          <w:rFonts w:hint="eastAsia"/>
        </w:rPr>
        <w:t>，最终的测试准确率达到</w:t>
      </w:r>
      <w:r w:rsidR="00F76F97" w:rsidRPr="00972B47">
        <w:rPr>
          <w:b/>
          <w:bCs/>
        </w:rPr>
        <w:t>80.9%</w:t>
      </w:r>
      <w:r w:rsidR="00F76F97" w:rsidRPr="00F76F97">
        <w:t>，比</w:t>
      </w:r>
      <w:r w:rsidR="00F76F97">
        <w:t>为使用批次正则化准确率高出</w:t>
      </w:r>
      <w:r w:rsidR="001866B0" w:rsidRPr="00972B47">
        <w:rPr>
          <w:b/>
          <w:bCs/>
        </w:rPr>
        <w:t>4.2</w:t>
      </w:r>
      <w:r w:rsidR="00F76F97" w:rsidRPr="00972B47">
        <w:rPr>
          <w:b/>
          <w:bCs/>
        </w:rPr>
        <w:t>%</w:t>
      </w:r>
      <w:r w:rsidR="00F76F97" w:rsidRPr="00F76F97">
        <w:rPr>
          <w:rFonts w:hint="eastAsia"/>
        </w:rPr>
        <w:t>，可见对网络性能有一定提升。</w:t>
      </w:r>
    </w:p>
    <w:p w14:paraId="62AAC6D1" w14:textId="77777777" w:rsidR="005C7DA5" w:rsidRPr="001E72E6" w:rsidRDefault="005C7DA5" w:rsidP="001E72E6">
      <w:pPr>
        <w:spacing w:line="240" w:lineRule="auto"/>
        <w:jc w:val="right"/>
      </w:pPr>
    </w:p>
    <w:tbl>
      <w:tblPr>
        <w:tblStyle w:val="af0"/>
        <w:tblW w:w="7438"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41"/>
        <w:gridCol w:w="1878"/>
        <w:gridCol w:w="2143"/>
      </w:tblGrid>
      <w:tr w:rsidR="001E72E6" w:rsidRPr="009208ED" w14:paraId="76E481CC" w14:textId="77777777" w:rsidTr="00EC024E">
        <w:trPr>
          <w:trHeight w:val="263"/>
          <w:jc w:val="center"/>
        </w:trPr>
        <w:tc>
          <w:tcPr>
            <w:tcW w:w="0" w:type="auto"/>
            <w:gridSpan w:val="4"/>
          </w:tcPr>
          <w:p w14:paraId="5ECCEE72" w14:textId="5A4FE9A9" w:rsidR="001E72E6" w:rsidRPr="00F76F97" w:rsidRDefault="001E72E6" w:rsidP="000E4C09">
            <w:pPr>
              <w:ind w:right="480"/>
              <w:jc w:val="center"/>
              <w:rPr>
                <w:b/>
                <w:bCs/>
              </w:rPr>
            </w:pPr>
            <w:r w:rsidRPr="00F76F97">
              <w:rPr>
                <w:rFonts w:hint="eastAsia"/>
                <w:b/>
                <w:bCs/>
              </w:rPr>
              <w:t>Table</w:t>
            </w:r>
            <w:r w:rsidRPr="00F76F97">
              <w:rPr>
                <w:b/>
                <w:bCs/>
              </w:rPr>
              <w:t>3</w:t>
            </w:r>
            <w:r w:rsidRPr="00F76F97">
              <w:rPr>
                <w:rFonts w:hint="eastAsia"/>
                <w:b/>
                <w:bCs/>
              </w:rPr>
              <w:t xml:space="preserve"> </w:t>
            </w:r>
            <w:r w:rsidRPr="00F76F97">
              <w:rPr>
                <w:rFonts w:hint="eastAsia"/>
                <w:b/>
                <w:bCs/>
              </w:rPr>
              <w:t>设置批正则化，未设置梯度裁剪</w:t>
            </w:r>
          </w:p>
        </w:tc>
      </w:tr>
      <w:tr w:rsidR="001E72E6" w14:paraId="3FD551BD" w14:textId="77777777" w:rsidTr="00EC024E">
        <w:tblPrEx>
          <w:tblBorders>
            <w:top w:val="single" w:sz="12" w:space="0" w:color="auto"/>
          </w:tblBorders>
        </w:tblPrEx>
        <w:trPr>
          <w:trHeight w:val="263"/>
          <w:jc w:val="center"/>
        </w:trPr>
        <w:tc>
          <w:tcPr>
            <w:tcW w:w="1276" w:type="dxa"/>
            <w:tcBorders>
              <w:top w:val="single" w:sz="12" w:space="0" w:color="auto"/>
              <w:bottom w:val="single" w:sz="12" w:space="0" w:color="auto"/>
              <w:right w:val="single" w:sz="12" w:space="0" w:color="auto"/>
            </w:tcBorders>
          </w:tcPr>
          <w:p w14:paraId="37546F03" w14:textId="77777777" w:rsidR="001E72E6" w:rsidRPr="001E72E6" w:rsidRDefault="001E72E6" w:rsidP="001E72E6">
            <w:pPr>
              <w:jc w:val="right"/>
            </w:pPr>
            <w:r w:rsidRPr="00EE4EAC">
              <w:t>S</w:t>
            </w:r>
            <w:r w:rsidRPr="00EE4EAC">
              <w:rPr>
                <w:rFonts w:hint="eastAsia"/>
              </w:rPr>
              <w:t>tep</w:t>
            </w:r>
          </w:p>
        </w:tc>
        <w:tc>
          <w:tcPr>
            <w:tcW w:w="2141" w:type="dxa"/>
            <w:tcBorders>
              <w:top w:val="single" w:sz="12" w:space="0" w:color="auto"/>
              <w:left w:val="single" w:sz="12" w:space="0" w:color="auto"/>
              <w:bottom w:val="single" w:sz="12" w:space="0" w:color="auto"/>
            </w:tcBorders>
          </w:tcPr>
          <w:p w14:paraId="3D33A254" w14:textId="77777777" w:rsidR="001E72E6" w:rsidRPr="001E72E6" w:rsidRDefault="001E72E6" w:rsidP="001E72E6">
            <w:pPr>
              <w:jc w:val="right"/>
            </w:pPr>
            <w:r w:rsidRPr="00EE4EAC">
              <w:t>Time</w:t>
            </w:r>
          </w:p>
        </w:tc>
        <w:tc>
          <w:tcPr>
            <w:tcW w:w="0" w:type="auto"/>
            <w:tcBorders>
              <w:top w:val="single" w:sz="12" w:space="0" w:color="auto"/>
              <w:bottom w:val="single" w:sz="12" w:space="0" w:color="auto"/>
            </w:tcBorders>
          </w:tcPr>
          <w:p w14:paraId="00E73B00" w14:textId="77777777" w:rsidR="001E72E6" w:rsidRPr="001E72E6" w:rsidRDefault="001E72E6" w:rsidP="001E72E6">
            <w:pPr>
              <w:jc w:val="right"/>
            </w:pPr>
            <w:r w:rsidRPr="00EE4EAC">
              <w:rPr>
                <w:rFonts w:hint="eastAsia"/>
              </w:rPr>
              <w:t>l</w:t>
            </w:r>
            <w:r w:rsidRPr="00EE4EAC">
              <w:t>oss</w:t>
            </w:r>
          </w:p>
        </w:tc>
        <w:tc>
          <w:tcPr>
            <w:tcW w:w="0" w:type="auto"/>
            <w:tcBorders>
              <w:top w:val="single" w:sz="12" w:space="0" w:color="auto"/>
              <w:bottom w:val="single" w:sz="12" w:space="0" w:color="auto"/>
            </w:tcBorders>
          </w:tcPr>
          <w:p w14:paraId="41CF113E" w14:textId="77777777" w:rsidR="001E72E6" w:rsidRPr="001E72E6" w:rsidRDefault="001E72E6" w:rsidP="001E72E6">
            <w:pPr>
              <w:jc w:val="right"/>
            </w:pPr>
            <w:r w:rsidRPr="00EE4EAC">
              <w:t>Accuracy</w:t>
            </w:r>
          </w:p>
        </w:tc>
      </w:tr>
      <w:tr w:rsidR="001E72E6" w:rsidRPr="009208ED" w14:paraId="563503FB" w14:textId="77777777" w:rsidTr="00EC024E">
        <w:tblPrEx>
          <w:tblBorders>
            <w:top w:val="single" w:sz="12" w:space="0" w:color="auto"/>
          </w:tblBorders>
        </w:tblPrEx>
        <w:trPr>
          <w:trHeight w:val="275"/>
          <w:jc w:val="center"/>
        </w:trPr>
        <w:tc>
          <w:tcPr>
            <w:tcW w:w="1276" w:type="dxa"/>
            <w:tcBorders>
              <w:top w:val="single" w:sz="12" w:space="0" w:color="auto"/>
              <w:right w:val="single" w:sz="12" w:space="0" w:color="auto"/>
            </w:tcBorders>
          </w:tcPr>
          <w:p w14:paraId="75AD9945" w14:textId="77777777" w:rsidR="001E72E6" w:rsidRPr="001E72E6" w:rsidRDefault="001E72E6" w:rsidP="001E72E6">
            <w:pPr>
              <w:jc w:val="right"/>
            </w:pPr>
            <w:r w:rsidRPr="004F41E7">
              <w:rPr>
                <w:rFonts w:hint="eastAsia"/>
              </w:rPr>
              <w:t>1</w:t>
            </w:r>
            <w:r w:rsidRPr="004F41E7">
              <w:t>000</w:t>
            </w:r>
          </w:p>
        </w:tc>
        <w:tc>
          <w:tcPr>
            <w:tcW w:w="2141" w:type="dxa"/>
            <w:tcBorders>
              <w:top w:val="single" w:sz="12" w:space="0" w:color="auto"/>
              <w:left w:val="single" w:sz="12" w:space="0" w:color="auto"/>
            </w:tcBorders>
          </w:tcPr>
          <w:p w14:paraId="1FDDF590" w14:textId="77777777" w:rsidR="001E72E6" w:rsidRPr="00BA74C2" w:rsidRDefault="001E72E6" w:rsidP="001E72E6">
            <w:pPr>
              <w:jc w:val="right"/>
            </w:pPr>
            <w:r w:rsidRPr="00BA74C2">
              <w:t>38.930</w:t>
            </w:r>
          </w:p>
        </w:tc>
        <w:tc>
          <w:tcPr>
            <w:tcW w:w="0" w:type="auto"/>
            <w:tcBorders>
              <w:top w:val="single" w:sz="12" w:space="0" w:color="auto"/>
            </w:tcBorders>
          </w:tcPr>
          <w:p w14:paraId="212254C7" w14:textId="77777777" w:rsidR="001E72E6" w:rsidRPr="00BA74C2" w:rsidRDefault="001E72E6" w:rsidP="001E72E6">
            <w:pPr>
              <w:jc w:val="right"/>
            </w:pPr>
            <w:r w:rsidRPr="00BA74C2">
              <w:t>296.295</w:t>
            </w:r>
          </w:p>
        </w:tc>
        <w:tc>
          <w:tcPr>
            <w:tcW w:w="0" w:type="auto"/>
            <w:tcBorders>
              <w:top w:val="single" w:sz="12" w:space="0" w:color="auto"/>
            </w:tcBorders>
          </w:tcPr>
          <w:p w14:paraId="3D1B2A5D" w14:textId="77777777" w:rsidR="001E72E6" w:rsidRPr="009208ED" w:rsidRDefault="001E72E6" w:rsidP="001E72E6">
            <w:pPr>
              <w:jc w:val="right"/>
            </w:pPr>
            <w:r w:rsidRPr="00BA74C2">
              <w:t>0.133</w:t>
            </w:r>
          </w:p>
        </w:tc>
      </w:tr>
      <w:tr w:rsidR="001E72E6" w14:paraId="4F028FAC" w14:textId="77777777" w:rsidTr="00EC024E">
        <w:tblPrEx>
          <w:tblBorders>
            <w:top w:val="single" w:sz="12" w:space="0" w:color="auto"/>
          </w:tblBorders>
        </w:tblPrEx>
        <w:trPr>
          <w:trHeight w:val="275"/>
          <w:jc w:val="center"/>
        </w:trPr>
        <w:tc>
          <w:tcPr>
            <w:tcW w:w="1276" w:type="dxa"/>
            <w:tcBorders>
              <w:right w:val="single" w:sz="12" w:space="0" w:color="auto"/>
            </w:tcBorders>
          </w:tcPr>
          <w:p w14:paraId="4AE697FD" w14:textId="77777777" w:rsidR="001E72E6" w:rsidRPr="001E72E6" w:rsidRDefault="001E72E6" w:rsidP="001E72E6">
            <w:pPr>
              <w:jc w:val="right"/>
            </w:pPr>
            <w:r w:rsidRPr="00EE4EAC">
              <w:rPr>
                <w:rFonts w:hint="eastAsia"/>
              </w:rPr>
              <w:t>2</w:t>
            </w:r>
            <w:r w:rsidRPr="00EE4EAC">
              <w:t>000</w:t>
            </w:r>
          </w:p>
        </w:tc>
        <w:tc>
          <w:tcPr>
            <w:tcW w:w="2141" w:type="dxa"/>
            <w:tcBorders>
              <w:left w:val="single" w:sz="12" w:space="0" w:color="auto"/>
            </w:tcBorders>
          </w:tcPr>
          <w:p w14:paraId="0B619CA8" w14:textId="77777777" w:rsidR="001E72E6" w:rsidRPr="00BA74C2" w:rsidRDefault="001E72E6" w:rsidP="001E72E6">
            <w:pPr>
              <w:jc w:val="right"/>
            </w:pPr>
            <w:r w:rsidRPr="00BA74C2">
              <w:t>141.166</w:t>
            </w:r>
          </w:p>
        </w:tc>
        <w:tc>
          <w:tcPr>
            <w:tcW w:w="0" w:type="auto"/>
          </w:tcPr>
          <w:p w14:paraId="3AC3810B" w14:textId="77777777" w:rsidR="001E72E6" w:rsidRPr="00BA74C2" w:rsidRDefault="001E72E6" w:rsidP="001E72E6">
            <w:pPr>
              <w:jc w:val="right"/>
            </w:pPr>
            <w:r w:rsidRPr="00BA74C2">
              <w:t>132.515</w:t>
            </w:r>
          </w:p>
        </w:tc>
        <w:tc>
          <w:tcPr>
            <w:tcW w:w="0" w:type="auto"/>
          </w:tcPr>
          <w:p w14:paraId="793A5CAF" w14:textId="77777777" w:rsidR="001E72E6" w:rsidRPr="00BA74C2" w:rsidRDefault="001E72E6" w:rsidP="001E72E6">
            <w:pPr>
              <w:jc w:val="right"/>
            </w:pPr>
            <w:r w:rsidRPr="00BA74C2">
              <w:t>0.695</w:t>
            </w:r>
          </w:p>
        </w:tc>
      </w:tr>
      <w:tr w:rsidR="001E72E6" w14:paraId="3AF878D6" w14:textId="77777777" w:rsidTr="00EC024E">
        <w:tblPrEx>
          <w:tblBorders>
            <w:top w:val="single" w:sz="12" w:space="0" w:color="auto"/>
          </w:tblBorders>
        </w:tblPrEx>
        <w:trPr>
          <w:trHeight w:val="275"/>
          <w:jc w:val="center"/>
        </w:trPr>
        <w:tc>
          <w:tcPr>
            <w:tcW w:w="1276" w:type="dxa"/>
            <w:tcBorders>
              <w:right w:val="single" w:sz="12" w:space="0" w:color="auto"/>
            </w:tcBorders>
          </w:tcPr>
          <w:p w14:paraId="304E9B1E" w14:textId="77777777" w:rsidR="001E72E6" w:rsidRPr="001E72E6" w:rsidRDefault="001E72E6" w:rsidP="001E72E6">
            <w:pPr>
              <w:jc w:val="right"/>
            </w:pPr>
            <w:r w:rsidRPr="00EE4EAC">
              <w:rPr>
                <w:rFonts w:hint="eastAsia"/>
              </w:rPr>
              <w:t>3</w:t>
            </w:r>
            <w:r w:rsidRPr="00EE4EAC">
              <w:t>000</w:t>
            </w:r>
          </w:p>
        </w:tc>
        <w:tc>
          <w:tcPr>
            <w:tcW w:w="2141" w:type="dxa"/>
            <w:tcBorders>
              <w:left w:val="single" w:sz="12" w:space="0" w:color="auto"/>
            </w:tcBorders>
          </w:tcPr>
          <w:p w14:paraId="52A19B60" w14:textId="77777777" w:rsidR="001E72E6" w:rsidRPr="00BA74C2" w:rsidRDefault="001E72E6" w:rsidP="001E72E6">
            <w:pPr>
              <w:jc w:val="right"/>
            </w:pPr>
            <w:r w:rsidRPr="00BA74C2">
              <w:t>158.506</w:t>
            </w:r>
          </w:p>
        </w:tc>
        <w:tc>
          <w:tcPr>
            <w:tcW w:w="0" w:type="auto"/>
          </w:tcPr>
          <w:p w14:paraId="1CD284AC" w14:textId="77777777" w:rsidR="001E72E6" w:rsidRPr="00BA74C2" w:rsidRDefault="001E72E6" w:rsidP="001E72E6">
            <w:pPr>
              <w:jc w:val="right"/>
            </w:pPr>
            <w:r w:rsidRPr="00BA74C2">
              <w:t>108.411</w:t>
            </w:r>
          </w:p>
        </w:tc>
        <w:tc>
          <w:tcPr>
            <w:tcW w:w="0" w:type="auto"/>
          </w:tcPr>
          <w:p w14:paraId="5338894F" w14:textId="77777777" w:rsidR="001E72E6" w:rsidRPr="00BA74C2" w:rsidRDefault="001E72E6" w:rsidP="001E72E6">
            <w:pPr>
              <w:jc w:val="right"/>
            </w:pPr>
            <w:r w:rsidRPr="00BA74C2">
              <w:t>0.672</w:t>
            </w:r>
          </w:p>
        </w:tc>
      </w:tr>
      <w:tr w:rsidR="001E72E6" w14:paraId="4B119DA6" w14:textId="77777777" w:rsidTr="00EC024E">
        <w:tblPrEx>
          <w:tblBorders>
            <w:top w:val="single" w:sz="12" w:space="0" w:color="auto"/>
          </w:tblBorders>
        </w:tblPrEx>
        <w:trPr>
          <w:trHeight w:val="275"/>
          <w:jc w:val="center"/>
        </w:trPr>
        <w:tc>
          <w:tcPr>
            <w:tcW w:w="1276" w:type="dxa"/>
            <w:tcBorders>
              <w:right w:val="single" w:sz="12" w:space="0" w:color="auto"/>
            </w:tcBorders>
          </w:tcPr>
          <w:p w14:paraId="69407B1D" w14:textId="77777777" w:rsidR="001E72E6" w:rsidRPr="001E72E6" w:rsidRDefault="001E72E6" w:rsidP="001E72E6">
            <w:pPr>
              <w:jc w:val="right"/>
            </w:pPr>
            <w:r w:rsidRPr="00EE4EAC">
              <w:rPr>
                <w:rFonts w:hint="eastAsia"/>
              </w:rPr>
              <w:t>4</w:t>
            </w:r>
            <w:r w:rsidRPr="00EE4EAC">
              <w:t>000</w:t>
            </w:r>
          </w:p>
        </w:tc>
        <w:tc>
          <w:tcPr>
            <w:tcW w:w="2141" w:type="dxa"/>
            <w:tcBorders>
              <w:left w:val="single" w:sz="12" w:space="0" w:color="auto"/>
            </w:tcBorders>
          </w:tcPr>
          <w:p w14:paraId="69BFEB6A" w14:textId="77777777" w:rsidR="001E72E6" w:rsidRPr="00BA74C2" w:rsidRDefault="001E72E6" w:rsidP="001E72E6">
            <w:pPr>
              <w:jc w:val="right"/>
            </w:pPr>
            <w:r w:rsidRPr="00BA74C2">
              <w:t>146.047</w:t>
            </w:r>
          </w:p>
        </w:tc>
        <w:tc>
          <w:tcPr>
            <w:tcW w:w="0" w:type="auto"/>
          </w:tcPr>
          <w:p w14:paraId="02B72039" w14:textId="77777777" w:rsidR="001E72E6" w:rsidRPr="00BA74C2" w:rsidRDefault="001E72E6" w:rsidP="001E72E6">
            <w:pPr>
              <w:jc w:val="right"/>
            </w:pPr>
            <w:r w:rsidRPr="00BA74C2">
              <w:t>105.697</w:t>
            </w:r>
          </w:p>
        </w:tc>
        <w:tc>
          <w:tcPr>
            <w:tcW w:w="0" w:type="auto"/>
          </w:tcPr>
          <w:p w14:paraId="465BCE99" w14:textId="77777777" w:rsidR="001E72E6" w:rsidRPr="00BA74C2" w:rsidRDefault="001E72E6" w:rsidP="001E72E6">
            <w:pPr>
              <w:jc w:val="right"/>
            </w:pPr>
            <w:r w:rsidRPr="00BA74C2">
              <w:t>0.727</w:t>
            </w:r>
          </w:p>
        </w:tc>
      </w:tr>
      <w:tr w:rsidR="001E72E6" w14:paraId="72097AE1" w14:textId="77777777" w:rsidTr="00EC024E">
        <w:tblPrEx>
          <w:tblBorders>
            <w:top w:val="single" w:sz="12" w:space="0" w:color="auto"/>
          </w:tblBorders>
        </w:tblPrEx>
        <w:trPr>
          <w:trHeight w:val="275"/>
          <w:jc w:val="center"/>
        </w:trPr>
        <w:tc>
          <w:tcPr>
            <w:tcW w:w="1276" w:type="dxa"/>
            <w:tcBorders>
              <w:right w:val="single" w:sz="12" w:space="0" w:color="auto"/>
            </w:tcBorders>
          </w:tcPr>
          <w:p w14:paraId="7DD9C085" w14:textId="77777777" w:rsidR="001E72E6" w:rsidRPr="001E72E6" w:rsidRDefault="001E72E6" w:rsidP="001E72E6">
            <w:pPr>
              <w:jc w:val="right"/>
            </w:pPr>
            <w:r w:rsidRPr="00EE4EAC">
              <w:rPr>
                <w:rFonts w:hint="eastAsia"/>
              </w:rPr>
              <w:t>5</w:t>
            </w:r>
            <w:r w:rsidRPr="00EE4EAC">
              <w:t>000</w:t>
            </w:r>
          </w:p>
        </w:tc>
        <w:tc>
          <w:tcPr>
            <w:tcW w:w="2141" w:type="dxa"/>
            <w:tcBorders>
              <w:left w:val="single" w:sz="12" w:space="0" w:color="auto"/>
            </w:tcBorders>
          </w:tcPr>
          <w:p w14:paraId="25BB98A4" w14:textId="77777777" w:rsidR="001E72E6" w:rsidRPr="00BA74C2" w:rsidRDefault="001E72E6" w:rsidP="001E72E6">
            <w:pPr>
              <w:jc w:val="right"/>
            </w:pPr>
            <w:r w:rsidRPr="00BA74C2">
              <w:t>138.467</w:t>
            </w:r>
          </w:p>
        </w:tc>
        <w:tc>
          <w:tcPr>
            <w:tcW w:w="0" w:type="auto"/>
          </w:tcPr>
          <w:p w14:paraId="28DB9BD4" w14:textId="77777777" w:rsidR="001E72E6" w:rsidRPr="00BA74C2" w:rsidRDefault="001E72E6" w:rsidP="001E72E6">
            <w:pPr>
              <w:jc w:val="right"/>
            </w:pPr>
            <w:r w:rsidRPr="00BA74C2">
              <w:t>83.987</w:t>
            </w:r>
          </w:p>
        </w:tc>
        <w:tc>
          <w:tcPr>
            <w:tcW w:w="0" w:type="auto"/>
          </w:tcPr>
          <w:p w14:paraId="0BF5DC1A" w14:textId="77777777" w:rsidR="001E72E6" w:rsidRPr="00BA74C2" w:rsidRDefault="001E72E6" w:rsidP="001E72E6">
            <w:pPr>
              <w:jc w:val="right"/>
            </w:pPr>
            <w:r w:rsidRPr="00BA74C2">
              <w:t>0.797</w:t>
            </w:r>
          </w:p>
        </w:tc>
      </w:tr>
      <w:tr w:rsidR="001E72E6" w14:paraId="3AF397CA" w14:textId="77777777" w:rsidTr="00EC024E">
        <w:tblPrEx>
          <w:tblBorders>
            <w:top w:val="single" w:sz="12" w:space="0" w:color="auto"/>
          </w:tblBorders>
        </w:tblPrEx>
        <w:trPr>
          <w:trHeight w:val="275"/>
          <w:jc w:val="center"/>
        </w:trPr>
        <w:tc>
          <w:tcPr>
            <w:tcW w:w="1276" w:type="dxa"/>
            <w:tcBorders>
              <w:right w:val="single" w:sz="12" w:space="0" w:color="auto"/>
            </w:tcBorders>
          </w:tcPr>
          <w:p w14:paraId="70BBF4BC" w14:textId="77777777" w:rsidR="001E72E6" w:rsidRPr="001E72E6" w:rsidRDefault="001E72E6" w:rsidP="001E72E6">
            <w:pPr>
              <w:jc w:val="right"/>
            </w:pPr>
            <w:r w:rsidRPr="00EE4EAC">
              <w:rPr>
                <w:rFonts w:hint="eastAsia"/>
              </w:rPr>
              <w:t>6</w:t>
            </w:r>
            <w:r w:rsidRPr="00EE4EAC">
              <w:t>000</w:t>
            </w:r>
          </w:p>
        </w:tc>
        <w:tc>
          <w:tcPr>
            <w:tcW w:w="2141" w:type="dxa"/>
            <w:tcBorders>
              <w:left w:val="single" w:sz="12" w:space="0" w:color="auto"/>
            </w:tcBorders>
          </w:tcPr>
          <w:p w14:paraId="75A8B8D2" w14:textId="77777777" w:rsidR="001E72E6" w:rsidRPr="00BA74C2" w:rsidRDefault="001E72E6" w:rsidP="001E72E6">
            <w:pPr>
              <w:jc w:val="right"/>
            </w:pPr>
            <w:r w:rsidRPr="00BA74C2">
              <w:t>143.497</w:t>
            </w:r>
          </w:p>
        </w:tc>
        <w:tc>
          <w:tcPr>
            <w:tcW w:w="0" w:type="auto"/>
          </w:tcPr>
          <w:p w14:paraId="64C7391D" w14:textId="77777777" w:rsidR="001E72E6" w:rsidRPr="00BA74C2" w:rsidRDefault="001E72E6" w:rsidP="001E72E6">
            <w:pPr>
              <w:jc w:val="right"/>
            </w:pPr>
            <w:r w:rsidRPr="00BA74C2">
              <w:t>89.616</w:t>
            </w:r>
          </w:p>
        </w:tc>
        <w:tc>
          <w:tcPr>
            <w:tcW w:w="0" w:type="auto"/>
          </w:tcPr>
          <w:p w14:paraId="49E6EBDF" w14:textId="77777777" w:rsidR="001E72E6" w:rsidRPr="00BA74C2" w:rsidRDefault="001E72E6" w:rsidP="001E72E6">
            <w:pPr>
              <w:jc w:val="right"/>
            </w:pPr>
            <w:r w:rsidRPr="00BA74C2">
              <w:t>0.805</w:t>
            </w:r>
          </w:p>
        </w:tc>
      </w:tr>
      <w:tr w:rsidR="001E72E6" w14:paraId="0D1AA9E4" w14:textId="77777777" w:rsidTr="00EC024E">
        <w:tblPrEx>
          <w:tblBorders>
            <w:top w:val="single" w:sz="12" w:space="0" w:color="auto"/>
          </w:tblBorders>
        </w:tblPrEx>
        <w:trPr>
          <w:trHeight w:val="275"/>
          <w:jc w:val="center"/>
        </w:trPr>
        <w:tc>
          <w:tcPr>
            <w:tcW w:w="1276" w:type="dxa"/>
            <w:tcBorders>
              <w:right w:val="single" w:sz="12" w:space="0" w:color="auto"/>
            </w:tcBorders>
          </w:tcPr>
          <w:p w14:paraId="2E12E8B1" w14:textId="77777777" w:rsidR="001E72E6" w:rsidRPr="001E72E6" w:rsidRDefault="001E72E6" w:rsidP="001E72E6">
            <w:pPr>
              <w:jc w:val="right"/>
            </w:pPr>
            <w:r w:rsidRPr="00EE4EAC">
              <w:rPr>
                <w:rFonts w:hint="eastAsia"/>
              </w:rPr>
              <w:t>7</w:t>
            </w:r>
            <w:r w:rsidRPr="00EE4EAC">
              <w:t>000</w:t>
            </w:r>
          </w:p>
        </w:tc>
        <w:tc>
          <w:tcPr>
            <w:tcW w:w="2141" w:type="dxa"/>
            <w:tcBorders>
              <w:left w:val="single" w:sz="12" w:space="0" w:color="auto"/>
            </w:tcBorders>
          </w:tcPr>
          <w:p w14:paraId="26758CA5" w14:textId="77777777" w:rsidR="001E72E6" w:rsidRPr="00BA74C2" w:rsidRDefault="001E72E6" w:rsidP="001E72E6">
            <w:pPr>
              <w:jc w:val="right"/>
            </w:pPr>
            <w:r w:rsidRPr="00BA74C2">
              <w:t>133.672</w:t>
            </w:r>
          </w:p>
        </w:tc>
        <w:tc>
          <w:tcPr>
            <w:tcW w:w="0" w:type="auto"/>
          </w:tcPr>
          <w:p w14:paraId="06A14E37" w14:textId="77777777" w:rsidR="001E72E6" w:rsidRPr="00BA74C2" w:rsidRDefault="001E72E6" w:rsidP="001E72E6">
            <w:pPr>
              <w:jc w:val="right"/>
            </w:pPr>
            <w:r w:rsidRPr="00BA74C2">
              <w:t>93.342</w:t>
            </w:r>
          </w:p>
        </w:tc>
        <w:tc>
          <w:tcPr>
            <w:tcW w:w="0" w:type="auto"/>
          </w:tcPr>
          <w:p w14:paraId="75425743" w14:textId="77777777" w:rsidR="001E72E6" w:rsidRPr="00BA74C2" w:rsidRDefault="001E72E6" w:rsidP="001E72E6">
            <w:pPr>
              <w:jc w:val="right"/>
            </w:pPr>
            <w:r w:rsidRPr="00BA74C2">
              <w:t>0.781</w:t>
            </w:r>
          </w:p>
        </w:tc>
      </w:tr>
      <w:tr w:rsidR="001E72E6" w14:paraId="4DDF5622" w14:textId="77777777" w:rsidTr="00EC024E">
        <w:tblPrEx>
          <w:tblBorders>
            <w:top w:val="single" w:sz="12" w:space="0" w:color="auto"/>
          </w:tblBorders>
        </w:tblPrEx>
        <w:trPr>
          <w:trHeight w:val="275"/>
          <w:jc w:val="center"/>
        </w:trPr>
        <w:tc>
          <w:tcPr>
            <w:tcW w:w="1276" w:type="dxa"/>
            <w:tcBorders>
              <w:right w:val="single" w:sz="12" w:space="0" w:color="auto"/>
            </w:tcBorders>
          </w:tcPr>
          <w:p w14:paraId="52F44FBE" w14:textId="77777777" w:rsidR="001E72E6" w:rsidRPr="001E72E6" w:rsidRDefault="001E72E6" w:rsidP="001E72E6">
            <w:pPr>
              <w:jc w:val="right"/>
            </w:pPr>
            <w:r>
              <w:rPr>
                <w:rFonts w:hint="eastAsia"/>
              </w:rPr>
              <w:t>8</w:t>
            </w:r>
            <w:r>
              <w:t>000</w:t>
            </w:r>
          </w:p>
        </w:tc>
        <w:tc>
          <w:tcPr>
            <w:tcW w:w="2141" w:type="dxa"/>
            <w:tcBorders>
              <w:left w:val="single" w:sz="12" w:space="0" w:color="auto"/>
            </w:tcBorders>
          </w:tcPr>
          <w:p w14:paraId="01A4038B" w14:textId="77777777" w:rsidR="001E72E6" w:rsidRPr="00BA74C2" w:rsidRDefault="001E72E6" w:rsidP="001E72E6">
            <w:pPr>
              <w:jc w:val="right"/>
            </w:pPr>
            <w:r w:rsidRPr="00BA74C2">
              <w:t>182.625</w:t>
            </w:r>
          </w:p>
        </w:tc>
        <w:tc>
          <w:tcPr>
            <w:tcW w:w="0" w:type="auto"/>
          </w:tcPr>
          <w:p w14:paraId="0C28A4F8" w14:textId="77777777" w:rsidR="001E72E6" w:rsidRPr="00BA74C2" w:rsidRDefault="001E72E6" w:rsidP="001E72E6">
            <w:pPr>
              <w:jc w:val="right"/>
            </w:pPr>
            <w:r w:rsidRPr="00BA74C2">
              <w:t>90.454</w:t>
            </w:r>
          </w:p>
        </w:tc>
        <w:tc>
          <w:tcPr>
            <w:tcW w:w="0" w:type="auto"/>
          </w:tcPr>
          <w:p w14:paraId="0E4D7DCA" w14:textId="77777777" w:rsidR="001E72E6" w:rsidRPr="00BA74C2" w:rsidRDefault="001E72E6" w:rsidP="001E72E6">
            <w:pPr>
              <w:jc w:val="right"/>
            </w:pPr>
            <w:r w:rsidRPr="00BA74C2">
              <w:t>0.773</w:t>
            </w:r>
          </w:p>
        </w:tc>
      </w:tr>
      <w:tr w:rsidR="001E72E6" w14:paraId="5C650EB7" w14:textId="77777777" w:rsidTr="00EC024E">
        <w:tblPrEx>
          <w:tblBorders>
            <w:top w:val="single" w:sz="12" w:space="0" w:color="auto"/>
          </w:tblBorders>
        </w:tblPrEx>
        <w:trPr>
          <w:trHeight w:val="275"/>
          <w:jc w:val="center"/>
        </w:trPr>
        <w:tc>
          <w:tcPr>
            <w:tcW w:w="1276" w:type="dxa"/>
            <w:tcBorders>
              <w:right w:val="single" w:sz="12" w:space="0" w:color="auto"/>
            </w:tcBorders>
          </w:tcPr>
          <w:p w14:paraId="0BF82AD6" w14:textId="77777777" w:rsidR="001E72E6" w:rsidRPr="001E72E6" w:rsidRDefault="001E72E6" w:rsidP="001E72E6">
            <w:pPr>
              <w:jc w:val="right"/>
            </w:pPr>
            <w:r>
              <w:rPr>
                <w:rFonts w:hint="eastAsia"/>
              </w:rPr>
              <w:t>9</w:t>
            </w:r>
            <w:r>
              <w:t>000</w:t>
            </w:r>
          </w:p>
        </w:tc>
        <w:tc>
          <w:tcPr>
            <w:tcW w:w="2141" w:type="dxa"/>
            <w:tcBorders>
              <w:left w:val="single" w:sz="12" w:space="0" w:color="auto"/>
            </w:tcBorders>
          </w:tcPr>
          <w:p w14:paraId="4A9012AE" w14:textId="77777777" w:rsidR="001E72E6" w:rsidRPr="00BA74C2" w:rsidRDefault="001E72E6" w:rsidP="001E72E6">
            <w:pPr>
              <w:jc w:val="right"/>
            </w:pPr>
            <w:r w:rsidRPr="00BA74C2">
              <w:t>188.047</w:t>
            </w:r>
          </w:p>
        </w:tc>
        <w:tc>
          <w:tcPr>
            <w:tcW w:w="0" w:type="auto"/>
          </w:tcPr>
          <w:p w14:paraId="14298D3B" w14:textId="77777777" w:rsidR="001E72E6" w:rsidRPr="00BA74C2" w:rsidRDefault="001E72E6" w:rsidP="001E72E6">
            <w:pPr>
              <w:jc w:val="right"/>
            </w:pPr>
            <w:r w:rsidRPr="00BA74C2">
              <w:t>83.025</w:t>
            </w:r>
          </w:p>
        </w:tc>
        <w:tc>
          <w:tcPr>
            <w:tcW w:w="0" w:type="auto"/>
          </w:tcPr>
          <w:p w14:paraId="191BD91E" w14:textId="77777777" w:rsidR="001E72E6" w:rsidRPr="00BA74C2" w:rsidRDefault="001E72E6" w:rsidP="001E72E6">
            <w:pPr>
              <w:jc w:val="right"/>
            </w:pPr>
            <w:r w:rsidRPr="00BA74C2">
              <w:t>0.789</w:t>
            </w:r>
          </w:p>
        </w:tc>
      </w:tr>
      <w:tr w:rsidR="001E72E6" w14:paraId="32B3E5B6" w14:textId="77777777" w:rsidTr="00EC024E">
        <w:tblPrEx>
          <w:tblBorders>
            <w:top w:val="single" w:sz="12" w:space="0" w:color="auto"/>
          </w:tblBorders>
        </w:tblPrEx>
        <w:trPr>
          <w:trHeight w:val="275"/>
          <w:jc w:val="center"/>
        </w:trPr>
        <w:tc>
          <w:tcPr>
            <w:tcW w:w="1276" w:type="dxa"/>
            <w:tcBorders>
              <w:bottom w:val="single" w:sz="12" w:space="0" w:color="auto"/>
              <w:right w:val="single" w:sz="12" w:space="0" w:color="auto"/>
            </w:tcBorders>
          </w:tcPr>
          <w:p w14:paraId="2BF272E0" w14:textId="77777777" w:rsidR="001E72E6" w:rsidRPr="001E72E6" w:rsidRDefault="001E72E6" w:rsidP="001E72E6">
            <w:pPr>
              <w:jc w:val="right"/>
            </w:pPr>
            <w:r>
              <w:rPr>
                <w:rFonts w:hint="eastAsia"/>
              </w:rPr>
              <w:t>1</w:t>
            </w:r>
            <w:r>
              <w:t>0000</w:t>
            </w:r>
          </w:p>
        </w:tc>
        <w:tc>
          <w:tcPr>
            <w:tcW w:w="2141" w:type="dxa"/>
            <w:tcBorders>
              <w:left w:val="single" w:sz="12" w:space="0" w:color="auto"/>
              <w:bottom w:val="single" w:sz="12" w:space="0" w:color="auto"/>
            </w:tcBorders>
          </w:tcPr>
          <w:p w14:paraId="0F2DC08A" w14:textId="77777777" w:rsidR="001E72E6" w:rsidRPr="00BA74C2" w:rsidRDefault="001E72E6" w:rsidP="001E72E6">
            <w:pPr>
              <w:jc w:val="right"/>
            </w:pPr>
            <w:r w:rsidRPr="00BA74C2">
              <w:t>153.216</w:t>
            </w:r>
          </w:p>
        </w:tc>
        <w:tc>
          <w:tcPr>
            <w:tcW w:w="0" w:type="auto"/>
            <w:tcBorders>
              <w:bottom w:val="single" w:sz="12" w:space="0" w:color="auto"/>
            </w:tcBorders>
          </w:tcPr>
          <w:p w14:paraId="69401458" w14:textId="77777777" w:rsidR="001E72E6" w:rsidRPr="00BA74C2" w:rsidRDefault="001E72E6" w:rsidP="001E72E6">
            <w:pPr>
              <w:jc w:val="right"/>
            </w:pPr>
            <w:r w:rsidRPr="00BA74C2">
              <w:t>79.139</w:t>
            </w:r>
          </w:p>
        </w:tc>
        <w:tc>
          <w:tcPr>
            <w:tcW w:w="0" w:type="auto"/>
            <w:tcBorders>
              <w:bottom w:val="single" w:sz="12" w:space="0" w:color="auto"/>
            </w:tcBorders>
          </w:tcPr>
          <w:p w14:paraId="5A59663C" w14:textId="77777777" w:rsidR="001E72E6" w:rsidRPr="00BA74C2" w:rsidRDefault="001E72E6" w:rsidP="001E72E6">
            <w:pPr>
              <w:jc w:val="right"/>
            </w:pPr>
            <w:r w:rsidRPr="00BA74C2">
              <w:t>0.820</w:t>
            </w:r>
          </w:p>
        </w:tc>
      </w:tr>
      <w:tr w:rsidR="001E72E6" w14:paraId="2ABB83D1" w14:textId="77777777" w:rsidTr="00EC024E">
        <w:tblPrEx>
          <w:tblBorders>
            <w:top w:val="single" w:sz="12" w:space="0" w:color="auto"/>
          </w:tblBorders>
        </w:tblPrEx>
        <w:trPr>
          <w:trHeight w:val="38"/>
          <w:jc w:val="center"/>
        </w:trPr>
        <w:tc>
          <w:tcPr>
            <w:tcW w:w="1276" w:type="dxa"/>
            <w:tcBorders>
              <w:top w:val="single" w:sz="12" w:space="0" w:color="auto"/>
              <w:bottom w:val="single" w:sz="12" w:space="0" w:color="auto"/>
              <w:right w:val="single" w:sz="12" w:space="0" w:color="auto"/>
            </w:tcBorders>
          </w:tcPr>
          <w:p w14:paraId="3A804FC2" w14:textId="77777777" w:rsidR="001E72E6" w:rsidRPr="005C7DA5" w:rsidRDefault="001E72E6" w:rsidP="001E72E6">
            <w:pPr>
              <w:jc w:val="right"/>
              <w:rPr>
                <w:b/>
                <w:bCs/>
              </w:rPr>
            </w:pPr>
            <w:r w:rsidRPr="005C7DA5">
              <w:rPr>
                <w:b/>
                <w:bCs/>
              </w:rPr>
              <w:t>Test</w:t>
            </w:r>
          </w:p>
        </w:tc>
        <w:tc>
          <w:tcPr>
            <w:tcW w:w="2141" w:type="dxa"/>
            <w:tcBorders>
              <w:top w:val="single" w:sz="12" w:space="0" w:color="auto"/>
              <w:left w:val="single" w:sz="12" w:space="0" w:color="auto"/>
              <w:bottom w:val="single" w:sz="12" w:space="0" w:color="auto"/>
            </w:tcBorders>
          </w:tcPr>
          <w:p w14:paraId="67809ABE" w14:textId="77777777" w:rsidR="001E72E6" w:rsidRPr="001E72E6" w:rsidRDefault="001E72E6" w:rsidP="001E72E6">
            <w:pPr>
              <w:jc w:val="right"/>
            </w:pPr>
          </w:p>
        </w:tc>
        <w:tc>
          <w:tcPr>
            <w:tcW w:w="0" w:type="auto"/>
            <w:tcBorders>
              <w:top w:val="single" w:sz="12" w:space="0" w:color="auto"/>
              <w:bottom w:val="single" w:sz="12" w:space="0" w:color="auto"/>
            </w:tcBorders>
          </w:tcPr>
          <w:p w14:paraId="4BBD5FFC" w14:textId="77777777" w:rsidR="001E72E6" w:rsidRPr="001E72E6" w:rsidRDefault="001E72E6" w:rsidP="001E72E6">
            <w:pPr>
              <w:jc w:val="right"/>
            </w:pPr>
          </w:p>
        </w:tc>
        <w:tc>
          <w:tcPr>
            <w:tcW w:w="0" w:type="auto"/>
            <w:tcBorders>
              <w:top w:val="single" w:sz="12" w:space="0" w:color="auto"/>
              <w:bottom w:val="single" w:sz="12" w:space="0" w:color="auto"/>
            </w:tcBorders>
          </w:tcPr>
          <w:p w14:paraId="3B183524" w14:textId="77777777" w:rsidR="001E72E6" w:rsidRPr="005C7DA5" w:rsidRDefault="001E72E6" w:rsidP="001E72E6">
            <w:pPr>
              <w:jc w:val="right"/>
              <w:rPr>
                <w:b/>
                <w:bCs/>
              </w:rPr>
            </w:pPr>
            <w:r w:rsidRPr="005C7DA5">
              <w:rPr>
                <w:b/>
                <w:bCs/>
              </w:rPr>
              <w:t>0.809</w:t>
            </w:r>
          </w:p>
        </w:tc>
      </w:tr>
    </w:tbl>
    <w:p w14:paraId="3E2C47B3" w14:textId="708F82EE" w:rsidR="001E72E6" w:rsidRDefault="00F76F97" w:rsidP="00274FDF">
      <w:pPr>
        <w:rPr>
          <w:b/>
          <w:bCs/>
          <w:sz w:val="26"/>
          <w:szCs w:val="26"/>
        </w:rPr>
      </w:pPr>
      <w:r w:rsidRPr="00F76F97">
        <w:rPr>
          <w:rFonts w:hint="eastAsia"/>
          <w:b/>
          <w:bCs/>
          <w:sz w:val="26"/>
          <w:szCs w:val="26"/>
        </w:rPr>
        <w:lastRenderedPageBreak/>
        <w:t>4</w:t>
      </w:r>
      <w:r w:rsidRPr="00F76F97">
        <w:rPr>
          <w:b/>
          <w:bCs/>
          <w:sz w:val="26"/>
          <w:szCs w:val="26"/>
        </w:rPr>
        <w:t xml:space="preserve">.2 </w:t>
      </w:r>
      <w:r w:rsidRPr="00F76F97">
        <w:rPr>
          <w:rFonts w:hint="eastAsia"/>
          <w:b/>
          <w:bCs/>
          <w:sz w:val="26"/>
          <w:szCs w:val="26"/>
        </w:rPr>
        <w:t>梯度裁剪</w:t>
      </w:r>
    </w:p>
    <w:p w14:paraId="4B25E445" w14:textId="35A2D266" w:rsidR="000D361B" w:rsidRDefault="000D361B" w:rsidP="003A7770">
      <w:pPr>
        <w:ind w:firstLineChars="200" w:firstLine="480"/>
      </w:pPr>
      <w:r w:rsidRPr="000D361B">
        <w:rPr>
          <w:rFonts w:hint="eastAsia"/>
        </w:rPr>
        <w:t>梯度</w:t>
      </w:r>
      <w:r>
        <w:rPr>
          <w:rFonts w:hint="eastAsia"/>
        </w:rPr>
        <w:t>裁剪是一种在网络反向传播过程中，将误差导数改变或剪裁到阈值，并利用裁剪后的梯度来更新权值的方法。</w:t>
      </w:r>
    </w:p>
    <w:p w14:paraId="426E5332" w14:textId="77777777" w:rsidR="00405F79" w:rsidRDefault="00405F79" w:rsidP="003A7770">
      <w:pPr>
        <w:ind w:firstLineChars="200" w:firstLine="480"/>
      </w:pPr>
    </w:p>
    <w:p w14:paraId="7BD7B548" w14:textId="77777777" w:rsidR="000D361B" w:rsidRDefault="000D361B" w:rsidP="000D361B">
      <w:pPr>
        <w:keepNext/>
        <w:jc w:val="center"/>
      </w:pPr>
      <w:r>
        <w:rPr>
          <w:noProof/>
          <w:sz w:val="26"/>
          <w:szCs w:val="26"/>
        </w:rPr>
        <w:drawing>
          <wp:inline distT="0" distB="0" distL="0" distR="0" wp14:anchorId="4E06C8A7" wp14:editId="60413AE2">
            <wp:extent cx="5415922" cy="2712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5751" cy="2727661"/>
                    </a:xfrm>
                    <a:prstGeom prst="rect">
                      <a:avLst/>
                    </a:prstGeom>
                    <a:noFill/>
                  </pic:spPr>
                </pic:pic>
              </a:graphicData>
            </a:graphic>
          </wp:inline>
        </w:drawing>
      </w:r>
    </w:p>
    <w:p w14:paraId="22B2F718" w14:textId="287E3F9F" w:rsidR="00F76F97" w:rsidRDefault="000D361B" w:rsidP="000D361B">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梯度裁剪</w:t>
      </w:r>
    </w:p>
    <w:p w14:paraId="24E52716" w14:textId="061941ED" w:rsidR="00972B47" w:rsidRDefault="009B2D00" w:rsidP="009B2D00">
      <w:pPr>
        <w:rPr>
          <w:rFonts w:hint="eastAsia"/>
        </w:rPr>
      </w:pPr>
      <w:r>
        <w:tab/>
      </w:r>
    </w:p>
    <w:p w14:paraId="692F3C15" w14:textId="752E7B8D" w:rsidR="00972B47" w:rsidRDefault="009B2D00" w:rsidP="00972B47">
      <w:pPr>
        <w:ind w:firstLineChars="200" w:firstLine="480"/>
      </w:pPr>
      <w:r>
        <w:rPr>
          <w:rFonts w:hint="eastAsia"/>
        </w:rPr>
        <w:t>在模型训练过程中梯度过大导致模型不稳定，梯度消失则会使训练过程停止，两种情况都导致了网络参数的更新受阻。梯度裁剪则是在模型梯度过大时调节其保持较小的状态</w:t>
      </w:r>
      <w:r w:rsidR="00972B47">
        <w:rPr>
          <w:rFonts w:hint="eastAsia"/>
        </w:rPr>
        <w:t>，以防止网络参数更新时梯度爆炸带来的影响。</w:t>
      </w:r>
    </w:p>
    <w:p w14:paraId="1346BAA0" w14:textId="77777777" w:rsidR="00972B47" w:rsidRDefault="00972B47" w:rsidP="00972B47">
      <w:pPr>
        <w:ind w:firstLineChars="200" w:firstLine="480"/>
        <w:rPr>
          <w:rFonts w:hint="eastAsia"/>
        </w:rPr>
      </w:pPr>
    </w:p>
    <w:p w14:paraId="330CE4CC" w14:textId="63FFB6D9" w:rsidR="00972B47" w:rsidRDefault="00972B47" w:rsidP="003A7770">
      <w:pPr>
        <w:ind w:firstLineChars="200" w:firstLine="480"/>
      </w:pPr>
      <w:r>
        <w:rPr>
          <w:rFonts w:hint="eastAsia"/>
        </w:rPr>
        <w:t>在程序中实现梯度裁剪的部分代码如下。</w:t>
      </w:r>
    </w:p>
    <w:p w14:paraId="6416947F" w14:textId="77777777" w:rsidR="00972B47" w:rsidRDefault="00972B47" w:rsidP="003A7770">
      <w:pPr>
        <w:ind w:firstLineChars="200" w:firstLine="480"/>
        <w:rPr>
          <w:rFonts w:hint="eastAsia"/>
        </w:rPr>
      </w:pPr>
    </w:p>
    <w:tbl>
      <w:tblPr>
        <w:tblStyle w:val="af0"/>
        <w:tblW w:w="0" w:type="auto"/>
        <w:jc w:val="center"/>
        <w:tblLook w:val="04A0" w:firstRow="1" w:lastRow="0" w:firstColumn="1" w:lastColumn="0" w:noHBand="0" w:noVBand="1"/>
      </w:tblPr>
      <w:tblGrid>
        <w:gridCol w:w="7840"/>
      </w:tblGrid>
      <w:tr w:rsidR="00972B47" w14:paraId="407B6EDC" w14:textId="77777777" w:rsidTr="00972B47">
        <w:trPr>
          <w:trHeight w:val="2819"/>
          <w:jc w:val="center"/>
        </w:trPr>
        <w:tc>
          <w:tcPr>
            <w:tcW w:w="7840" w:type="dxa"/>
          </w:tcPr>
          <w:p w14:paraId="1B1F7393" w14:textId="77777777" w:rsidR="00972B47" w:rsidRPr="00972B47" w:rsidRDefault="00972B47" w:rsidP="00972B47">
            <w:r w:rsidRPr="00972B47">
              <w:rPr>
                <w:rFonts w:hint="eastAsia"/>
              </w:rPr>
              <w:t xml:space="preserve"># </w:t>
            </w:r>
            <w:r w:rsidRPr="00972B47">
              <w:rPr>
                <w:rFonts w:hint="eastAsia"/>
              </w:rPr>
              <w:t>获取损失函数</w:t>
            </w:r>
            <w:r w:rsidRPr="00972B47">
              <w:rPr>
                <w:rFonts w:hint="eastAsia"/>
              </w:rPr>
              <w:br/>
              <w:t xml:space="preserve">loss = </w:t>
            </w:r>
            <w:proofErr w:type="spellStart"/>
            <w:r w:rsidRPr="00972B47">
              <w:rPr>
                <w:rFonts w:hint="eastAsia"/>
              </w:rPr>
              <w:t>loss_func</w:t>
            </w:r>
            <w:proofErr w:type="spellEnd"/>
            <w:r w:rsidRPr="00972B47">
              <w:rPr>
                <w:rFonts w:hint="eastAsia"/>
              </w:rPr>
              <w:t xml:space="preserve">(logits, </w:t>
            </w:r>
            <w:proofErr w:type="spellStart"/>
            <w:r w:rsidRPr="00972B47">
              <w:rPr>
                <w:rFonts w:hint="eastAsia"/>
              </w:rPr>
              <w:t>labels_placeholder</w:t>
            </w:r>
            <w:proofErr w:type="spellEnd"/>
            <w:r w:rsidRPr="00972B47">
              <w:rPr>
                <w:rFonts w:hint="eastAsia"/>
              </w:rPr>
              <w:t>)</w:t>
            </w:r>
            <w:r w:rsidRPr="00972B47">
              <w:rPr>
                <w:rFonts w:hint="eastAsia"/>
              </w:rPr>
              <w:br/>
              <w:t xml:space="preserve"># </w:t>
            </w:r>
            <w:r w:rsidRPr="00972B47">
              <w:rPr>
                <w:rFonts w:hint="eastAsia"/>
              </w:rPr>
              <w:t>设置优化算法使得成本最小</w:t>
            </w:r>
            <w:r w:rsidRPr="00972B47">
              <w:rPr>
                <w:rFonts w:hint="eastAsia"/>
              </w:rPr>
              <w:br/>
              <w:t xml:space="preserve">optimizer = </w:t>
            </w:r>
            <w:proofErr w:type="spellStart"/>
            <w:r w:rsidRPr="00972B47">
              <w:rPr>
                <w:rFonts w:hint="eastAsia"/>
              </w:rPr>
              <w:t>tf.train.AdamOptimizer</w:t>
            </w:r>
            <w:proofErr w:type="spellEnd"/>
            <w:r w:rsidRPr="00972B47">
              <w:rPr>
                <w:rFonts w:hint="eastAsia"/>
              </w:rPr>
              <w:t>(1e-3)</w:t>
            </w:r>
            <w:r w:rsidRPr="00972B47">
              <w:rPr>
                <w:rFonts w:hint="eastAsia"/>
              </w:rPr>
              <w:br/>
              <w:t xml:space="preserve"># </w:t>
            </w:r>
            <w:r w:rsidRPr="00972B47">
              <w:rPr>
                <w:rFonts w:hint="eastAsia"/>
              </w:rPr>
              <w:t>梯度裁剪</w:t>
            </w:r>
            <w:r w:rsidRPr="00972B47">
              <w:rPr>
                <w:rFonts w:hint="eastAsia"/>
              </w:rPr>
              <w:br/>
              <w:t xml:space="preserve">if </w:t>
            </w:r>
            <w:proofErr w:type="spellStart"/>
            <w:r w:rsidRPr="00972B47">
              <w:rPr>
                <w:rFonts w:hint="eastAsia"/>
              </w:rPr>
              <w:t>gvs_capped</w:t>
            </w:r>
            <w:proofErr w:type="spellEnd"/>
            <w:r w:rsidRPr="00972B47">
              <w:rPr>
                <w:rFonts w:hint="eastAsia"/>
              </w:rPr>
              <w:t>:</w:t>
            </w:r>
            <w:r w:rsidRPr="00972B47">
              <w:rPr>
                <w:rFonts w:hint="eastAsia"/>
              </w:rPr>
              <w:br/>
              <w:t xml:space="preserve">    </w:t>
            </w:r>
            <w:proofErr w:type="spellStart"/>
            <w:r w:rsidRPr="00972B47">
              <w:rPr>
                <w:rFonts w:hint="eastAsia"/>
              </w:rPr>
              <w:t>gvs</w:t>
            </w:r>
            <w:proofErr w:type="spellEnd"/>
            <w:r w:rsidRPr="00972B47">
              <w:rPr>
                <w:rFonts w:hint="eastAsia"/>
              </w:rPr>
              <w:t xml:space="preserve">, var = </w:t>
            </w:r>
            <w:proofErr w:type="spellStart"/>
            <w:proofErr w:type="gramStart"/>
            <w:r w:rsidRPr="00972B47">
              <w:rPr>
                <w:rFonts w:hint="eastAsia"/>
              </w:rPr>
              <w:t>optimizer.compute</w:t>
            </w:r>
            <w:proofErr w:type="gramEnd"/>
            <w:r w:rsidRPr="00972B47">
              <w:rPr>
                <w:rFonts w:hint="eastAsia"/>
              </w:rPr>
              <w:t>_gradients</w:t>
            </w:r>
            <w:proofErr w:type="spellEnd"/>
            <w:r w:rsidRPr="00972B47">
              <w:rPr>
                <w:rFonts w:hint="eastAsia"/>
              </w:rPr>
              <w:t>(loss)</w:t>
            </w:r>
            <w:r w:rsidRPr="00972B47">
              <w:rPr>
                <w:rFonts w:hint="eastAsia"/>
              </w:rPr>
              <w:br/>
              <w:t xml:space="preserve">    </w:t>
            </w:r>
            <w:proofErr w:type="spellStart"/>
            <w:r w:rsidRPr="00972B47">
              <w:rPr>
                <w:rFonts w:hint="eastAsia"/>
              </w:rPr>
              <w:t>capped_gvs</w:t>
            </w:r>
            <w:proofErr w:type="spellEnd"/>
            <w:r w:rsidRPr="00972B47">
              <w:rPr>
                <w:rFonts w:hint="eastAsia"/>
              </w:rPr>
              <w:t xml:space="preserve"> = [(</w:t>
            </w:r>
            <w:proofErr w:type="spellStart"/>
            <w:r w:rsidRPr="00972B47">
              <w:rPr>
                <w:rFonts w:hint="eastAsia"/>
              </w:rPr>
              <w:t>tf.clip_by_value</w:t>
            </w:r>
            <w:proofErr w:type="spellEnd"/>
            <w:r w:rsidRPr="00972B47">
              <w:rPr>
                <w:rFonts w:hint="eastAsia"/>
              </w:rPr>
              <w:t xml:space="preserve">(grad, -1., 1.), var) for grad, var in </w:t>
            </w:r>
            <w:proofErr w:type="spellStart"/>
            <w:r w:rsidRPr="00972B47">
              <w:rPr>
                <w:rFonts w:hint="eastAsia"/>
              </w:rPr>
              <w:t>gvs</w:t>
            </w:r>
            <w:proofErr w:type="spellEnd"/>
            <w:r w:rsidRPr="00972B47">
              <w:rPr>
                <w:rFonts w:hint="eastAsia"/>
              </w:rPr>
              <w:t>]</w:t>
            </w:r>
            <w:r w:rsidRPr="00972B47">
              <w:rPr>
                <w:rFonts w:hint="eastAsia"/>
              </w:rPr>
              <w:br/>
              <w:t xml:space="preserve">    </w:t>
            </w:r>
            <w:proofErr w:type="spellStart"/>
            <w:r w:rsidRPr="00972B47">
              <w:rPr>
                <w:rFonts w:hint="eastAsia"/>
              </w:rPr>
              <w:t>train_step</w:t>
            </w:r>
            <w:proofErr w:type="spellEnd"/>
            <w:r w:rsidRPr="00972B47">
              <w:rPr>
                <w:rFonts w:hint="eastAsia"/>
              </w:rPr>
              <w:t xml:space="preserve"> = </w:t>
            </w:r>
            <w:proofErr w:type="spellStart"/>
            <w:r w:rsidRPr="00972B47">
              <w:rPr>
                <w:rFonts w:hint="eastAsia"/>
              </w:rPr>
              <w:t>optimizer.apply_gradients</w:t>
            </w:r>
            <w:proofErr w:type="spellEnd"/>
            <w:r w:rsidRPr="00972B47">
              <w:rPr>
                <w:rFonts w:hint="eastAsia"/>
              </w:rPr>
              <w:t>(</w:t>
            </w:r>
            <w:proofErr w:type="spellStart"/>
            <w:r w:rsidRPr="00972B47">
              <w:rPr>
                <w:rFonts w:hint="eastAsia"/>
              </w:rPr>
              <w:t>capped_gvs</w:t>
            </w:r>
            <w:proofErr w:type="spellEnd"/>
            <w:r w:rsidRPr="00972B47">
              <w:rPr>
                <w:rFonts w:hint="eastAsia"/>
              </w:rPr>
              <w:t>)</w:t>
            </w:r>
          </w:p>
          <w:p w14:paraId="6A2FA28A" w14:textId="77777777" w:rsidR="00972B47" w:rsidRPr="00972B47" w:rsidRDefault="00972B47" w:rsidP="003A7770">
            <w:pPr>
              <w:rPr>
                <w:rFonts w:hint="eastAsia"/>
              </w:rPr>
            </w:pPr>
          </w:p>
        </w:tc>
      </w:tr>
    </w:tbl>
    <w:p w14:paraId="0F90F4E0" w14:textId="77777777" w:rsidR="00972B47" w:rsidRPr="00972B47" w:rsidRDefault="00972B47" w:rsidP="003A7770">
      <w:pPr>
        <w:ind w:firstLineChars="200" w:firstLine="480"/>
        <w:rPr>
          <w:rFonts w:hint="eastAsia"/>
        </w:rPr>
      </w:pPr>
    </w:p>
    <w:p w14:paraId="18307546" w14:textId="41C9281A" w:rsidR="009B2D00" w:rsidRPr="009B2D00" w:rsidRDefault="009B2D00" w:rsidP="000A468D">
      <w:pPr>
        <w:ind w:firstLineChars="200" w:firstLine="480"/>
        <w:rPr>
          <w:rFonts w:hint="eastAsia"/>
        </w:rPr>
      </w:pPr>
      <w:r>
        <w:rPr>
          <w:rFonts w:hint="eastAsia"/>
        </w:rPr>
        <w:t>本实验在梯度更新过程中加入梯度裁剪操作后的网络训练及测试结果</w:t>
      </w:r>
      <w:r>
        <w:rPr>
          <w:rFonts w:hint="eastAsia"/>
        </w:rPr>
        <w:t>Table</w:t>
      </w:r>
      <w:r>
        <w:t>4</w:t>
      </w:r>
      <w:r>
        <w:rPr>
          <w:rFonts w:hint="eastAsia"/>
        </w:rPr>
        <w:t>，测试准确率达</w:t>
      </w:r>
      <w:r w:rsidRPr="00972B47">
        <w:rPr>
          <w:rFonts w:hint="eastAsia"/>
          <w:b/>
          <w:bCs/>
        </w:rPr>
        <w:t>7</w:t>
      </w:r>
      <w:r w:rsidRPr="00972B47">
        <w:rPr>
          <w:b/>
          <w:bCs/>
        </w:rPr>
        <w:t>9.7</w:t>
      </w:r>
      <w:r w:rsidRPr="00972B47">
        <w:rPr>
          <w:rFonts w:hint="eastAsia"/>
          <w:b/>
          <w:bCs/>
        </w:rPr>
        <w:t>%</w:t>
      </w:r>
      <w:r w:rsidRPr="009B2D00">
        <w:rPr>
          <w:rFonts w:hint="eastAsia"/>
        </w:rPr>
        <w:t>，相比</w:t>
      </w:r>
      <w:r>
        <w:rPr>
          <w:rFonts w:hint="eastAsia"/>
        </w:rPr>
        <w:t>初始网络准确率高出</w:t>
      </w:r>
      <w:r w:rsidRPr="00972B47">
        <w:rPr>
          <w:rFonts w:hint="eastAsia"/>
          <w:b/>
          <w:bCs/>
        </w:rPr>
        <w:t>3</w:t>
      </w:r>
      <w:r w:rsidRPr="00972B47">
        <w:rPr>
          <w:b/>
          <w:bCs/>
        </w:rPr>
        <w:t>.</w:t>
      </w:r>
      <w:r w:rsidR="001866B0" w:rsidRPr="00972B47">
        <w:rPr>
          <w:b/>
          <w:bCs/>
        </w:rPr>
        <w:t>0</w:t>
      </w:r>
      <w:r w:rsidRPr="00972B47">
        <w:rPr>
          <w:rFonts w:hint="eastAsia"/>
          <w:b/>
          <w:bCs/>
        </w:rPr>
        <w:t>%</w:t>
      </w:r>
      <w:r w:rsidRPr="003A7770">
        <w:rPr>
          <w:rFonts w:hint="eastAsia"/>
        </w:rPr>
        <w:t>。</w:t>
      </w:r>
    </w:p>
    <w:tbl>
      <w:tblPr>
        <w:tblStyle w:val="af0"/>
        <w:tblW w:w="7438"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41"/>
        <w:gridCol w:w="1878"/>
        <w:gridCol w:w="2143"/>
      </w:tblGrid>
      <w:tr w:rsidR="00274FDF" w:rsidRPr="009208ED" w14:paraId="79A0FB9D" w14:textId="77777777" w:rsidTr="00035E50">
        <w:trPr>
          <w:trHeight w:val="263"/>
          <w:jc w:val="center"/>
        </w:trPr>
        <w:tc>
          <w:tcPr>
            <w:tcW w:w="0" w:type="auto"/>
            <w:gridSpan w:val="4"/>
          </w:tcPr>
          <w:p w14:paraId="0BBA000F" w14:textId="53817E5D" w:rsidR="00274FDF" w:rsidRPr="00F76F97" w:rsidRDefault="001E72E6" w:rsidP="009B2D00">
            <w:pPr>
              <w:jc w:val="center"/>
              <w:rPr>
                <w:b/>
                <w:bCs/>
              </w:rPr>
            </w:pPr>
            <w:r w:rsidRPr="00F76F97">
              <w:rPr>
                <w:rFonts w:hint="eastAsia"/>
                <w:b/>
                <w:bCs/>
              </w:rPr>
              <w:lastRenderedPageBreak/>
              <w:t>Table</w:t>
            </w:r>
            <w:r w:rsidRPr="00F76F97">
              <w:rPr>
                <w:b/>
                <w:bCs/>
              </w:rPr>
              <w:t>4</w:t>
            </w:r>
            <w:r w:rsidRPr="00F76F97">
              <w:rPr>
                <w:rFonts w:hint="eastAsia"/>
                <w:b/>
                <w:bCs/>
              </w:rPr>
              <w:t>设置梯度裁剪，未设置批正则化</w:t>
            </w:r>
          </w:p>
        </w:tc>
      </w:tr>
      <w:tr w:rsidR="000D361B" w14:paraId="48C7E65A" w14:textId="77777777" w:rsidTr="00035E50">
        <w:tblPrEx>
          <w:tblBorders>
            <w:top w:val="single" w:sz="12" w:space="0" w:color="auto"/>
          </w:tblBorders>
        </w:tblPrEx>
        <w:trPr>
          <w:trHeight w:val="263"/>
          <w:jc w:val="center"/>
        </w:trPr>
        <w:tc>
          <w:tcPr>
            <w:tcW w:w="1276" w:type="dxa"/>
            <w:tcBorders>
              <w:top w:val="single" w:sz="12" w:space="0" w:color="auto"/>
              <w:bottom w:val="single" w:sz="12" w:space="0" w:color="auto"/>
              <w:right w:val="single" w:sz="12" w:space="0" w:color="auto"/>
            </w:tcBorders>
          </w:tcPr>
          <w:p w14:paraId="2FE1B0C5" w14:textId="77777777" w:rsidR="00274FDF" w:rsidRDefault="00274FDF" w:rsidP="00035E50">
            <w:pPr>
              <w:jc w:val="right"/>
              <w:rPr>
                <w:b/>
                <w:bCs/>
                <w:sz w:val="28"/>
                <w:szCs w:val="28"/>
              </w:rPr>
            </w:pPr>
            <w:r w:rsidRPr="00EE4EAC">
              <w:t>S</w:t>
            </w:r>
            <w:r w:rsidRPr="00EE4EAC">
              <w:rPr>
                <w:rFonts w:hint="eastAsia"/>
              </w:rPr>
              <w:t>tep</w:t>
            </w:r>
          </w:p>
        </w:tc>
        <w:tc>
          <w:tcPr>
            <w:tcW w:w="2141" w:type="dxa"/>
            <w:tcBorders>
              <w:top w:val="single" w:sz="12" w:space="0" w:color="auto"/>
              <w:left w:val="single" w:sz="12" w:space="0" w:color="auto"/>
              <w:bottom w:val="single" w:sz="12" w:space="0" w:color="auto"/>
            </w:tcBorders>
          </w:tcPr>
          <w:p w14:paraId="00473D6D" w14:textId="77777777" w:rsidR="00274FDF" w:rsidRDefault="00274FDF" w:rsidP="00035E50">
            <w:pPr>
              <w:jc w:val="center"/>
              <w:rPr>
                <w:b/>
                <w:bCs/>
                <w:sz w:val="28"/>
                <w:szCs w:val="28"/>
              </w:rPr>
            </w:pPr>
            <w:r w:rsidRPr="00EE4EAC">
              <w:t>Time</w:t>
            </w:r>
          </w:p>
        </w:tc>
        <w:tc>
          <w:tcPr>
            <w:tcW w:w="0" w:type="auto"/>
            <w:tcBorders>
              <w:top w:val="single" w:sz="12" w:space="0" w:color="auto"/>
              <w:bottom w:val="single" w:sz="12" w:space="0" w:color="auto"/>
            </w:tcBorders>
          </w:tcPr>
          <w:p w14:paraId="480C397E" w14:textId="77777777" w:rsidR="00274FDF" w:rsidRDefault="00274FDF" w:rsidP="00035E50">
            <w:pPr>
              <w:jc w:val="center"/>
              <w:rPr>
                <w:b/>
                <w:bCs/>
                <w:sz w:val="28"/>
                <w:szCs w:val="28"/>
              </w:rPr>
            </w:pPr>
            <w:r w:rsidRPr="00EE4EAC">
              <w:rPr>
                <w:rFonts w:hint="eastAsia"/>
              </w:rPr>
              <w:t>l</w:t>
            </w:r>
            <w:r w:rsidRPr="00EE4EAC">
              <w:t>oss</w:t>
            </w:r>
          </w:p>
        </w:tc>
        <w:tc>
          <w:tcPr>
            <w:tcW w:w="0" w:type="auto"/>
            <w:tcBorders>
              <w:top w:val="single" w:sz="12" w:space="0" w:color="auto"/>
              <w:bottom w:val="single" w:sz="12" w:space="0" w:color="auto"/>
            </w:tcBorders>
          </w:tcPr>
          <w:p w14:paraId="180667C6" w14:textId="77777777" w:rsidR="00274FDF" w:rsidRDefault="00274FDF" w:rsidP="00035E50">
            <w:pPr>
              <w:jc w:val="center"/>
              <w:rPr>
                <w:b/>
                <w:bCs/>
                <w:sz w:val="28"/>
                <w:szCs w:val="28"/>
              </w:rPr>
            </w:pPr>
            <w:r w:rsidRPr="00EE4EAC">
              <w:t>Accuracy</w:t>
            </w:r>
          </w:p>
        </w:tc>
      </w:tr>
      <w:tr w:rsidR="000D361B" w:rsidRPr="009208ED" w14:paraId="6EA63363" w14:textId="77777777" w:rsidTr="00035E50">
        <w:tblPrEx>
          <w:tblBorders>
            <w:top w:val="single" w:sz="12" w:space="0" w:color="auto"/>
          </w:tblBorders>
        </w:tblPrEx>
        <w:trPr>
          <w:trHeight w:val="275"/>
          <w:jc w:val="center"/>
        </w:trPr>
        <w:tc>
          <w:tcPr>
            <w:tcW w:w="1276" w:type="dxa"/>
            <w:tcBorders>
              <w:top w:val="single" w:sz="12" w:space="0" w:color="auto"/>
              <w:right w:val="single" w:sz="12" w:space="0" w:color="auto"/>
            </w:tcBorders>
          </w:tcPr>
          <w:p w14:paraId="37DCF937" w14:textId="77777777" w:rsidR="00274FDF" w:rsidRDefault="00274FDF" w:rsidP="00035E50">
            <w:pPr>
              <w:jc w:val="right"/>
              <w:rPr>
                <w:b/>
                <w:bCs/>
                <w:sz w:val="28"/>
                <w:szCs w:val="28"/>
              </w:rPr>
            </w:pPr>
            <w:r w:rsidRPr="004F41E7">
              <w:rPr>
                <w:rFonts w:hint="eastAsia"/>
              </w:rPr>
              <w:t>1</w:t>
            </w:r>
            <w:r w:rsidRPr="004F41E7">
              <w:t>000</w:t>
            </w:r>
          </w:p>
        </w:tc>
        <w:tc>
          <w:tcPr>
            <w:tcW w:w="2141" w:type="dxa"/>
            <w:tcBorders>
              <w:top w:val="single" w:sz="12" w:space="0" w:color="auto"/>
              <w:left w:val="single" w:sz="12" w:space="0" w:color="auto"/>
            </w:tcBorders>
          </w:tcPr>
          <w:p w14:paraId="335189C0" w14:textId="77777777" w:rsidR="00274FDF" w:rsidRDefault="00274FDF" w:rsidP="00035E50">
            <w:pPr>
              <w:jc w:val="center"/>
              <w:rPr>
                <w:b/>
                <w:bCs/>
                <w:sz w:val="28"/>
                <w:szCs w:val="28"/>
              </w:rPr>
            </w:pPr>
            <w:r w:rsidRPr="00ED3C0C">
              <w:t>31.437</w:t>
            </w:r>
          </w:p>
        </w:tc>
        <w:tc>
          <w:tcPr>
            <w:tcW w:w="0" w:type="auto"/>
            <w:tcBorders>
              <w:top w:val="single" w:sz="12" w:space="0" w:color="auto"/>
            </w:tcBorders>
          </w:tcPr>
          <w:p w14:paraId="5A1E4B43" w14:textId="77777777" w:rsidR="00274FDF" w:rsidRDefault="00274FDF" w:rsidP="00035E50">
            <w:pPr>
              <w:jc w:val="center"/>
              <w:rPr>
                <w:b/>
                <w:bCs/>
                <w:sz w:val="28"/>
                <w:szCs w:val="28"/>
              </w:rPr>
            </w:pPr>
            <w:r w:rsidRPr="00ED3C0C">
              <w:t>297.346</w:t>
            </w:r>
          </w:p>
        </w:tc>
        <w:tc>
          <w:tcPr>
            <w:tcW w:w="0" w:type="auto"/>
            <w:tcBorders>
              <w:top w:val="single" w:sz="12" w:space="0" w:color="auto"/>
            </w:tcBorders>
          </w:tcPr>
          <w:p w14:paraId="573A323D" w14:textId="77777777" w:rsidR="00274FDF" w:rsidRPr="009208ED" w:rsidRDefault="00274FDF" w:rsidP="00035E50">
            <w:pPr>
              <w:jc w:val="center"/>
            </w:pPr>
            <w:r w:rsidRPr="00ED3C0C">
              <w:t>0.039</w:t>
            </w:r>
          </w:p>
        </w:tc>
      </w:tr>
      <w:tr w:rsidR="000D361B" w14:paraId="7425C114" w14:textId="77777777" w:rsidTr="00035E50">
        <w:tblPrEx>
          <w:tblBorders>
            <w:top w:val="single" w:sz="12" w:space="0" w:color="auto"/>
          </w:tblBorders>
        </w:tblPrEx>
        <w:trPr>
          <w:trHeight w:val="275"/>
          <w:jc w:val="center"/>
        </w:trPr>
        <w:tc>
          <w:tcPr>
            <w:tcW w:w="1276" w:type="dxa"/>
            <w:tcBorders>
              <w:right w:val="single" w:sz="12" w:space="0" w:color="auto"/>
            </w:tcBorders>
          </w:tcPr>
          <w:p w14:paraId="790E4603" w14:textId="77777777" w:rsidR="00274FDF" w:rsidRDefault="00274FDF" w:rsidP="00035E50">
            <w:pPr>
              <w:jc w:val="right"/>
              <w:rPr>
                <w:b/>
                <w:bCs/>
                <w:sz w:val="28"/>
                <w:szCs w:val="28"/>
              </w:rPr>
            </w:pPr>
            <w:r w:rsidRPr="00EE4EAC">
              <w:rPr>
                <w:rFonts w:hint="eastAsia"/>
              </w:rPr>
              <w:t>2</w:t>
            </w:r>
            <w:r w:rsidRPr="00EE4EAC">
              <w:t>000</w:t>
            </w:r>
          </w:p>
        </w:tc>
        <w:tc>
          <w:tcPr>
            <w:tcW w:w="2141" w:type="dxa"/>
            <w:tcBorders>
              <w:left w:val="single" w:sz="12" w:space="0" w:color="auto"/>
            </w:tcBorders>
          </w:tcPr>
          <w:p w14:paraId="33A0D468" w14:textId="77777777" w:rsidR="00274FDF" w:rsidRDefault="00274FDF" w:rsidP="00035E50">
            <w:pPr>
              <w:jc w:val="center"/>
              <w:rPr>
                <w:b/>
                <w:bCs/>
                <w:sz w:val="28"/>
                <w:szCs w:val="28"/>
              </w:rPr>
            </w:pPr>
            <w:r w:rsidRPr="00ED3C0C">
              <w:t>160.407</w:t>
            </w:r>
          </w:p>
        </w:tc>
        <w:tc>
          <w:tcPr>
            <w:tcW w:w="0" w:type="auto"/>
          </w:tcPr>
          <w:p w14:paraId="3C01623D" w14:textId="77777777" w:rsidR="00274FDF" w:rsidRDefault="00274FDF" w:rsidP="00035E50">
            <w:pPr>
              <w:jc w:val="center"/>
              <w:rPr>
                <w:b/>
                <w:bCs/>
                <w:sz w:val="28"/>
                <w:szCs w:val="28"/>
              </w:rPr>
            </w:pPr>
            <w:r w:rsidRPr="009F6C91">
              <w:t>164.662</w:t>
            </w:r>
          </w:p>
        </w:tc>
        <w:tc>
          <w:tcPr>
            <w:tcW w:w="0" w:type="auto"/>
          </w:tcPr>
          <w:p w14:paraId="1C228A71" w14:textId="77777777" w:rsidR="00274FDF" w:rsidRDefault="00274FDF" w:rsidP="00035E50">
            <w:pPr>
              <w:jc w:val="center"/>
              <w:rPr>
                <w:b/>
                <w:bCs/>
                <w:sz w:val="28"/>
                <w:szCs w:val="28"/>
              </w:rPr>
            </w:pPr>
            <w:r w:rsidRPr="009F6C91">
              <w:t>0.539</w:t>
            </w:r>
          </w:p>
        </w:tc>
      </w:tr>
      <w:tr w:rsidR="000D361B" w14:paraId="79080449" w14:textId="77777777" w:rsidTr="00035E50">
        <w:tblPrEx>
          <w:tblBorders>
            <w:top w:val="single" w:sz="12" w:space="0" w:color="auto"/>
          </w:tblBorders>
        </w:tblPrEx>
        <w:trPr>
          <w:trHeight w:val="275"/>
          <w:jc w:val="center"/>
        </w:trPr>
        <w:tc>
          <w:tcPr>
            <w:tcW w:w="1276" w:type="dxa"/>
            <w:tcBorders>
              <w:right w:val="single" w:sz="12" w:space="0" w:color="auto"/>
            </w:tcBorders>
          </w:tcPr>
          <w:p w14:paraId="676D06A9" w14:textId="77777777" w:rsidR="00274FDF" w:rsidRDefault="00274FDF" w:rsidP="00035E50">
            <w:pPr>
              <w:jc w:val="right"/>
              <w:rPr>
                <w:b/>
                <w:bCs/>
                <w:sz w:val="28"/>
                <w:szCs w:val="28"/>
              </w:rPr>
            </w:pPr>
            <w:r w:rsidRPr="00EE4EAC">
              <w:rPr>
                <w:rFonts w:hint="eastAsia"/>
              </w:rPr>
              <w:t>3</w:t>
            </w:r>
            <w:r w:rsidRPr="00EE4EAC">
              <w:t>000</w:t>
            </w:r>
          </w:p>
        </w:tc>
        <w:tc>
          <w:tcPr>
            <w:tcW w:w="2141" w:type="dxa"/>
            <w:tcBorders>
              <w:left w:val="single" w:sz="12" w:space="0" w:color="auto"/>
            </w:tcBorders>
          </w:tcPr>
          <w:p w14:paraId="5CA57EE6" w14:textId="77777777" w:rsidR="00274FDF" w:rsidRDefault="00274FDF" w:rsidP="00035E50">
            <w:pPr>
              <w:jc w:val="center"/>
              <w:rPr>
                <w:b/>
                <w:bCs/>
                <w:sz w:val="28"/>
                <w:szCs w:val="28"/>
              </w:rPr>
            </w:pPr>
            <w:r w:rsidRPr="00ED3C0C">
              <w:t>135.188</w:t>
            </w:r>
          </w:p>
        </w:tc>
        <w:tc>
          <w:tcPr>
            <w:tcW w:w="0" w:type="auto"/>
          </w:tcPr>
          <w:p w14:paraId="540220E9" w14:textId="77777777" w:rsidR="00274FDF" w:rsidRDefault="00274FDF" w:rsidP="00035E50">
            <w:pPr>
              <w:jc w:val="center"/>
              <w:rPr>
                <w:b/>
                <w:bCs/>
                <w:sz w:val="28"/>
                <w:szCs w:val="28"/>
              </w:rPr>
            </w:pPr>
            <w:r w:rsidRPr="009F6C91">
              <w:t>133.078</w:t>
            </w:r>
          </w:p>
        </w:tc>
        <w:tc>
          <w:tcPr>
            <w:tcW w:w="0" w:type="auto"/>
          </w:tcPr>
          <w:p w14:paraId="70B55EF0" w14:textId="77777777" w:rsidR="00274FDF" w:rsidRDefault="00274FDF" w:rsidP="00035E50">
            <w:pPr>
              <w:jc w:val="center"/>
              <w:rPr>
                <w:b/>
                <w:bCs/>
                <w:sz w:val="28"/>
                <w:szCs w:val="28"/>
              </w:rPr>
            </w:pPr>
            <w:r w:rsidRPr="009F6C91">
              <w:t>0.617</w:t>
            </w:r>
          </w:p>
        </w:tc>
      </w:tr>
      <w:tr w:rsidR="000D361B" w14:paraId="02ED1CE0" w14:textId="77777777" w:rsidTr="00035E50">
        <w:tblPrEx>
          <w:tblBorders>
            <w:top w:val="single" w:sz="12" w:space="0" w:color="auto"/>
          </w:tblBorders>
        </w:tblPrEx>
        <w:trPr>
          <w:trHeight w:val="275"/>
          <w:jc w:val="center"/>
        </w:trPr>
        <w:tc>
          <w:tcPr>
            <w:tcW w:w="1276" w:type="dxa"/>
            <w:tcBorders>
              <w:right w:val="single" w:sz="12" w:space="0" w:color="auto"/>
            </w:tcBorders>
          </w:tcPr>
          <w:p w14:paraId="43996253" w14:textId="77777777" w:rsidR="00274FDF" w:rsidRDefault="00274FDF" w:rsidP="00035E50">
            <w:pPr>
              <w:jc w:val="right"/>
              <w:rPr>
                <w:b/>
                <w:bCs/>
                <w:sz w:val="28"/>
                <w:szCs w:val="28"/>
              </w:rPr>
            </w:pPr>
            <w:r w:rsidRPr="00EE4EAC">
              <w:rPr>
                <w:rFonts w:hint="eastAsia"/>
              </w:rPr>
              <w:t>4</w:t>
            </w:r>
            <w:r w:rsidRPr="00EE4EAC">
              <w:t>000</w:t>
            </w:r>
          </w:p>
        </w:tc>
        <w:tc>
          <w:tcPr>
            <w:tcW w:w="2141" w:type="dxa"/>
            <w:tcBorders>
              <w:left w:val="single" w:sz="12" w:space="0" w:color="auto"/>
            </w:tcBorders>
          </w:tcPr>
          <w:p w14:paraId="6E5DE317" w14:textId="77777777" w:rsidR="00274FDF" w:rsidRDefault="00274FDF" w:rsidP="00035E50">
            <w:pPr>
              <w:jc w:val="center"/>
              <w:rPr>
                <w:b/>
                <w:bCs/>
                <w:sz w:val="28"/>
                <w:szCs w:val="28"/>
              </w:rPr>
            </w:pPr>
            <w:r w:rsidRPr="00ED3C0C">
              <w:t>125.859</w:t>
            </w:r>
          </w:p>
        </w:tc>
        <w:tc>
          <w:tcPr>
            <w:tcW w:w="0" w:type="auto"/>
          </w:tcPr>
          <w:p w14:paraId="22DDDA80" w14:textId="77777777" w:rsidR="00274FDF" w:rsidRDefault="00274FDF" w:rsidP="00035E50">
            <w:pPr>
              <w:jc w:val="center"/>
              <w:rPr>
                <w:b/>
                <w:bCs/>
                <w:sz w:val="28"/>
                <w:szCs w:val="28"/>
              </w:rPr>
            </w:pPr>
            <w:r w:rsidRPr="009F6C91">
              <w:t>122.782</w:t>
            </w:r>
          </w:p>
        </w:tc>
        <w:tc>
          <w:tcPr>
            <w:tcW w:w="0" w:type="auto"/>
          </w:tcPr>
          <w:p w14:paraId="34141EC4" w14:textId="77777777" w:rsidR="00274FDF" w:rsidRDefault="00274FDF" w:rsidP="00035E50">
            <w:pPr>
              <w:jc w:val="center"/>
              <w:rPr>
                <w:b/>
                <w:bCs/>
                <w:sz w:val="28"/>
                <w:szCs w:val="28"/>
              </w:rPr>
            </w:pPr>
            <w:r w:rsidRPr="009F6C91">
              <w:t>0.656</w:t>
            </w:r>
          </w:p>
        </w:tc>
      </w:tr>
      <w:tr w:rsidR="000D361B" w14:paraId="25032E56" w14:textId="77777777" w:rsidTr="00035E50">
        <w:tblPrEx>
          <w:tblBorders>
            <w:top w:val="single" w:sz="12" w:space="0" w:color="auto"/>
          </w:tblBorders>
        </w:tblPrEx>
        <w:trPr>
          <w:trHeight w:val="275"/>
          <w:jc w:val="center"/>
        </w:trPr>
        <w:tc>
          <w:tcPr>
            <w:tcW w:w="1276" w:type="dxa"/>
            <w:tcBorders>
              <w:right w:val="single" w:sz="12" w:space="0" w:color="auto"/>
            </w:tcBorders>
          </w:tcPr>
          <w:p w14:paraId="5D795E6B" w14:textId="77777777" w:rsidR="00274FDF" w:rsidRDefault="00274FDF" w:rsidP="00035E50">
            <w:pPr>
              <w:jc w:val="right"/>
              <w:rPr>
                <w:b/>
                <w:bCs/>
                <w:sz w:val="28"/>
                <w:szCs w:val="28"/>
              </w:rPr>
            </w:pPr>
            <w:r w:rsidRPr="00EE4EAC">
              <w:rPr>
                <w:rFonts w:hint="eastAsia"/>
              </w:rPr>
              <w:t>5</w:t>
            </w:r>
            <w:r w:rsidRPr="00EE4EAC">
              <w:t>000</w:t>
            </w:r>
          </w:p>
        </w:tc>
        <w:tc>
          <w:tcPr>
            <w:tcW w:w="2141" w:type="dxa"/>
            <w:tcBorders>
              <w:left w:val="single" w:sz="12" w:space="0" w:color="auto"/>
            </w:tcBorders>
          </w:tcPr>
          <w:p w14:paraId="14280CB0" w14:textId="77777777" w:rsidR="00274FDF" w:rsidRDefault="00274FDF" w:rsidP="00035E50">
            <w:pPr>
              <w:jc w:val="center"/>
              <w:rPr>
                <w:b/>
                <w:bCs/>
                <w:sz w:val="28"/>
                <w:szCs w:val="28"/>
              </w:rPr>
            </w:pPr>
            <w:r w:rsidRPr="00ED3C0C">
              <w:t>148.724</w:t>
            </w:r>
          </w:p>
        </w:tc>
        <w:tc>
          <w:tcPr>
            <w:tcW w:w="0" w:type="auto"/>
          </w:tcPr>
          <w:p w14:paraId="5F7B6FF0" w14:textId="77777777" w:rsidR="00274FDF" w:rsidRDefault="00274FDF" w:rsidP="00035E50">
            <w:pPr>
              <w:jc w:val="center"/>
              <w:rPr>
                <w:b/>
                <w:bCs/>
                <w:sz w:val="28"/>
                <w:szCs w:val="28"/>
              </w:rPr>
            </w:pPr>
            <w:r w:rsidRPr="009F6C91">
              <w:t>102.345</w:t>
            </w:r>
          </w:p>
        </w:tc>
        <w:tc>
          <w:tcPr>
            <w:tcW w:w="0" w:type="auto"/>
          </w:tcPr>
          <w:p w14:paraId="1D822647" w14:textId="77777777" w:rsidR="00274FDF" w:rsidRDefault="00274FDF" w:rsidP="00035E50">
            <w:pPr>
              <w:jc w:val="center"/>
              <w:rPr>
                <w:b/>
                <w:bCs/>
                <w:sz w:val="28"/>
                <w:szCs w:val="28"/>
              </w:rPr>
            </w:pPr>
            <w:r w:rsidRPr="009F6C91">
              <w:t>0.703</w:t>
            </w:r>
          </w:p>
        </w:tc>
      </w:tr>
      <w:tr w:rsidR="000D361B" w14:paraId="02E2A170" w14:textId="77777777" w:rsidTr="00035E50">
        <w:tblPrEx>
          <w:tblBorders>
            <w:top w:val="single" w:sz="12" w:space="0" w:color="auto"/>
          </w:tblBorders>
        </w:tblPrEx>
        <w:trPr>
          <w:trHeight w:val="275"/>
          <w:jc w:val="center"/>
        </w:trPr>
        <w:tc>
          <w:tcPr>
            <w:tcW w:w="1276" w:type="dxa"/>
            <w:tcBorders>
              <w:right w:val="single" w:sz="12" w:space="0" w:color="auto"/>
            </w:tcBorders>
          </w:tcPr>
          <w:p w14:paraId="06156A18" w14:textId="77777777" w:rsidR="00274FDF" w:rsidRDefault="00274FDF" w:rsidP="00035E50">
            <w:pPr>
              <w:jc w:val="right"/>
              <w:rPr>
                <w:b/>
                <w:bCs/>
                <w:sz w:val="28"/>
                <w:szCs w:val="28"/>
              </w:rPr>
            </w:pPr>
            <w:r w:rsidRPr="00EE4EAC">
              <w:rPr>
                <w:rFonts w:hint="eastAsia"/>
              </w:rPr>
              <w:t>6</w:t>
            </w:r>
            <w:r w:rsidRPr="00EE4EAC">
              <w:t>000</w:t>
            </w:r>
          </w:p>
        </w:tc>
        <w:tc>
          <w:tcPr>
            <w:tcW w:w="2141" w:type="dxa"/>
            <w:tcBorders>
              <w:left w:val="single" w:sz="12" w:space="0" w:color="auto"/>
            </w:tcBorders>
          </w:tcPr>
          <w:p w14:paraId="7E93CDD1" w14:textId="77777777" w:rsidR="00274FDF" w:rsidRDefault="00274FDF" w:rsidP="00035E50">
            <w:pPr>
              <w:jc w:val="center"/>
              <w:rPr>
                <w:b/>
                <w:bCs/>
                <w:sz w:val="28"/>
                <w:szCs w:val="28"/>
              </w:rPr>
            </w:pPr>
            <w:r w:rsidRPr="00ED3C0C">
              <w:t>160.912</w:t>
            </w:r>
          </w:p>
        </w:tc>
        <w:tc>
          <w:tcPr>
            <w:tcW w:w="0" w:type="auto"/>
          </w:tcPr>
          <w:p w14:paraId="074BC67C" w14:textId="77777777" w:rsidR="00274FDF" w:rsidRDefault="00274FDF" w:rsidP="00035E50">
            <w:pPr>
              <w:jc w:val="center"/>
              <w:rPr>
                <w:b/>
                <w:bCs/>
                <w:sz w:val="28"/>
                <w:szCs w:val="28"/>
              </w:rPr>
            </w:pPr>
            <w:r w:rsidRPr="009F6C91">
              <w:t>79.817</w:t>
            </w:r>
          </w:p>
        </w:tc>
        <w:tc>
          <w:tcPr>
            <w:tcW w:w="0" w:type="auto"/>
          </w:tcPr>
          <w:p w14:paraId="010A4AC2" w14:textId="77777777" w:rsidR="00274FDF" w:rsidRDefault="00274FDF" w:rsidP="00035E50">
            <w:pPr>
              <w:jc w:val="center"/>
              <w:rPr>
                <w:b/>
                <w:bCs/>
                <w:sz w:val="28"/>
                <w:szCs w:val="28"/>
              </w:rPr>
            </w:pPr>
            <w:r w:rsidRPr="009F6C91">
              <w:t>0.789</w:t>
            </w:r>
          </w:p>
        </w:tc>
      </w:tr>
      <w:tr w:rsidR="000D361B" w14:paraId="309434AC" w14:textId="77777777" w:rsidTr="00035E50">
        <w:tblPrEx>
          <w:tblBorders>
            <w:top w:val="single" w:sz="12" w:space="0" w:color="auto"/>
          </w:tblBorders>
        </w:tblPrEx>
        <w:trPr>
          <w:trHeight w:val="275"/>
          <w:jc w:val="center"/>
        </w:trPr>
        <w:tc>
          <w:tcPr>
            <w:tcW w:w="1276" w:type="dxa"/>
            <w:tcBorders>
              <w:right w:val="single" w:sz="12" w:space="0" w:color="auto"/>
            </w:tcBorders>
          </w:tcPr>
          <w:p w14:paraId="4B57F891" w14:textId="77777777" w:rsidR="00274FDF" w:rsidRDefault="00274FDF" w:rsidP="00035E50">
            <w:pPr>
              <w:jc w:val="right"/>
              <w:rPr>
                <w:b/>
                <w:bCs/>
                <w:sz w:val="28"/>
                <w:szCs w:val="28"/>
              </w:rPr>
            </w:pPr>
            <w:r w:rsidRPr="00EE4EAC">
              <w:rPr>
                <w:rFonts w:hint="eastAsia"/>
              </w:rPr>
              <w:t>7</w:t>
            </w:r>
            <w:r w:rsidRPr="00EE4EAC">
              <w:t>000</w:t>
            </w:r>
          </w:p>
        </w:tc>
        <w:tc>
          <w:tcPr>
            <w:tcW w:w="2141" w:type="dxa"/>
            <w:tcBorders>
              <w:left w:val="single" w:sz="12" w:space="0" w:color="auto"/>
            </w:tcBorders>
          </w:tcPr>
          <w:p w14:paraId="08E79E78" w14:textId="77777777" w:rsidR="00274FDF" w:rsidRDefault="00274FDF" w:rsidP="00035E50">
            <w:pPr>
              <w:jc w:val="center"/>
              <w:rPr>
                <w:b/>
                <w:bCs/>
                <w:sz w:val="28"/>
                <w:szCs w:val="28"/>
              </w:rPr>
            </w:pPr>
            <w:r w:rsidRPr="00ED3C0C">
              <w:t>138.696</w:t>
            </w:r>
          </w:p>
        </w:tc>
        <w:tc>
          <w:tcPr>
            <w:tcW w:w="0" w:type="auto"/>
          </w:tcPr>
          <w:p w14:paraId="38B706E9" w14:textId="77777777" w:rsidR="00274FDF" w:rsidRDefault="00274FDF" w:rsidP="00035E50">
            <w:pPr>
              <w:jc w:val="center"/>
              <w:rPr>
                <w:b/>
                <w:bCs/>
                <w:sz w:val="28"/>
                <w:szCs w:val="28"/>
              </w:rPr>
            </w:pPr>
            <w:r w:rsidRPr="009F6C91">
              <w:t>84.332</w:t>
            </w:r>
          </w:p>
        </w:tc>
        <w:tc>
          <w:tcPr>
            <w:tcW w:w="0" w:type="auto"/>
          </w:tcPr>
          <w:p w14:paraId="6090DDA7" w14:textId="77777777" w:rsidR="00274FDF" w:rsidRDefault="00274FDF" w:rsidP="00035E50">
            <w:pPr>
              <w:jc w:val="center"/>
              <w:rPr>
                <w:b/>
                <w:bCs/>
                <w:sz w:val="28"/>
                <w:szCs w:val="28"/>
              </w:rPr>
            </w:pPr>
            <w:r w:rsidRPr="009F6C91">
              <w:t>0.797</w:t>
            </w:r>
          </w:p>
        </w:tc>
      </w:tr>
      <w:tr w:rsidR="000D361B" w14:paraId="00E2CB6C" w14:textId="77777777" w:rsidTr="00035E50">
        <w:tblPrEx>
          <w:tblBorders>
            <w:top w:val="single" w:sz="12" w:space="0" w:color="auto"/>
          </w:tblBorders>
        </w:tblPrEx>
        <w:trPr>
          <w:trHeight w:val="275"/>
          <w:jc w:val="center"/>
        </w:trPr>
        <w:tc>
          <w:tcPr>
            <w:tcW w:w="1276" w:type="dxa"/>
            <w:tcBorders>
              <w:right w:val="single" w:sz="12" w:space="0" w:color="auto"/>
            </w:tcBorders>
          </w:tcPr>
          <w:p w14:paraId="40B57EA1" w14:textId="77777777" w:rsidR="00274FDF" w:rsidRDefault="00274FDF" w:rsidP="00035E50">
            <w:pPr>
              <w:jc w:val="right"/>
              <w:rPr>
                <w:b/>
                <w:bCs/>
                <w:sz w:val="28"/>
                <w:szCs w:val="28"/>
              </w:rPr>
            </w:pPr>
            <w:r>
              <w:rPr>
                <w:rFonts w:hint="eastAsia"/>
              </w:rPr>
              <w:t>8</w:t>
            </w:r>
            <w:r>
              <w:t>000</w:t>
            </w:r>
          </w:p>
        </w:tc>
        <w:tc>
          <w:tcPr>
            <w:tcW w:w="2141" w:type="dxa"/>
            <w:tcBorders>
              <w:left w:val="single" w:sz="12" w:space="0" w:color="auto"/>
            </w:tcBorders>
          </w:tcPr>
          <w:p w14:paraId="0DC7BFA8" w14:textId="77777777" w:rsidR="00274FDF" w:rsidRDefault="00274FDF" w:rsidP="00035E50">
            <w:pPr>
              <w:jc w:val="center"/>
              <w:rPr>
                <w:b/>
                <w:bCs/>
                <w:sz w:val="28"/>
                <w:szCs w:val="28"/>
              </w:rPr>
            </w:pPr>
            <w:r w:rsidRPr="00ED3C0C">
              <w:t>122.696</w:t>
            </w:r>
          </w:p>
        </w:tc>
        <w:tc>
          <w:tcPr>
            <w:tcW w:w="0" w:type="auto"/>
          </w:tcPr>
          <w:p w14:paraId="4310495A" w14:textId="77777777" w:rsidR="00274FDF" w:rsidRDefault="00274FDF" w:rsidP="00035E50">
            <w:pPr>
              <w:jc w:val="center"/>
              <w:rPr>
                <w:b/>
                <w:bCs/>
                <w:sz w:val="28"/>
                <w:szCs w:val="28"/>
              </w:rPr>
            </w:pPr>
            <w:r w:rsidRPr="009F6C91">
              <w:t>101.746</w:t>
            </w:r>
          </w:p>
        </w:tc>
        <w:tc>
          <w:tcPr>
            <w:tcW w:w="0" w:type="auto"/>
          </w:tcPr>
          <w:p w14:paraId="62DAD9CF" w14:textId="77777777" w:rsidR="00274FDF" w:rsidRDefault="00274FDF" w:rsidP="00035E50">
            <w:pPr>
              <w:jc w:val="center"/>
              <w:rPr>
                <w:b/>
                <w:bCs/>
                <w:sz w:val="28"/>
                <w:szCs w:val="28"/>
              </w:rPr>
            </w:pPr>
            <w:r w:rsidRPr="009F6C91">
              <w:t>0.711</w:t>
            </w:r>
          </w:p>
        </w:tc>
      </w:tr>
      <w:tr w:rsidR="000D361B" w14:paraId="7018935A" w14:textId="77777777" w:rsidTr="00035E50">
        <w:tblPrEx>
          <w:tblBorders>
            <w:top w:val="single" w:sz="12" w:space="0" w:color="auto"/>
          </w:tblBorders>
        </w:tblPrEx>
        <w:trPr>
          <w:trHeight w:val="275"/>
          <w:jc w:val="center"/>
        </w:trPr>
        <w:tc>
          <w:tcPr>
            <w:tcW w:w="1276" w:type="dxa"/>
            <w:tcBorders>
              <w:right w:val="single" w:sz="12" w:space="0" w:color="auto"/>
            </w:tcBorders>
          </w:tcPr>
          <w:p w14:paraId="17A28CF5" w14:textId="77777777" w:rsidR="00274FDF" w:rsidRDefault="00274FDF" w:rsidP="00035E50">
            <w:pPr>
              <w:jc w:val="right"/>
              <w:rPr>
                <w:b/>
                <w:bCs/>
                <w:sz w:val="28"/>
                <w:szCs w:val="28"/>
              </w:rPr>
            </w:pPr>
            <w:r>
              <w:rPr>
                <w:rFonts w:hint="eastAsia"/>
              </w:rPr>
              <w:t>9</w:t>
            </w:r>
            <w:r>
              <w:t>000</w:t>
            </w:r>
          </w:p>
        </w:tc>
        <w:tc>
          <w:tcPr>
            <w:tcW w:w="2141" w:type="dxa"/>
            <w:tcBorders>
              <w:left w:val="single" w:sz="12" w:space="0" w:color="auto"/>
            </w:tcBorders>
          </w:tcPr>
          <w:p w14:paraId="5206589D" w14:textId="5E0D1A72" w:rsidR="00274FDF" w:rsidRDefault="0088764F" w:rsidP="00035E50">
            <w:pPr>
              <w:jc w:val="center"/>
              <w:rPr>
                <w:b/>
                <w:bCs/>
                <w:sz w:val="28"/>
                <w:szCs w:val="28"/>
              </w:rPr>
            </w:pPr>
            <w:r w:rsidRPr="009F6C91">
              <w:t>39.103</w:t>
            </w:r>
            <w:r w:rsidR="00274FDF" w:rsidRPr="009F6C91">
              <w:t>1</w:t>
            </w:r>
          </w:p>
        </w:tc>
        <w:tc>
          <w:tcPr>
            <w:tcW w:w="0" w:type="auto"/>
          </w:tcPr>
          <w:p w14:paraId="58825A8F" w14:textId="77777777" w:rsidR="00274FDF" w:rsidRDefault="00274FDF" w:rsidP="00035E50">
            <w:pPr>
              <w:jc w:val="center"/>
              <w:rPr>
                <w:b/>
                <w:bCs/>
                <w:sz w:val="28"/>
                <w:szCs w:val="28"/>
              </w:rPr>
            </w:pPr>
            <w:r w:rsidRPr="009F6C91">
              <w:t>71.033</w:t>
            </w:r>
          </w:p>
        </w:tc>
        <w:tc>
          <w:tcPr>
            <w:tcW w:w="0" w:type="auto"/>
          </w:tcPr>
          <w:p w14:paraId="1BD9081A" w14:textId="77777777" w:rsidR="00274FDF" w:rsidRDefault="00274FDF" w:rsidP="00035E50">
            <w:pPr>
              <w:jc w:val="center"/>
              <w:rPr>
                <w:b/>
                <w:bCs/>
                <w:sz w:val="28"/>
                <w:szCs w:val="28"/>
              </w:rPr>
            </w:pPr>
            <w:r w:rsidRPr="009F6C91">
              <w:t>0.805</w:t>
            </w:r>
          </w:p>
        </w:tc>
      </w:tr>
      <w:tr w:rsidR="000D361B" w14:paraId="2FAB545E" w14:textId="77777777" w:rsidTr="00035E50">
        <w:tblPrEx>
          <w:tblBorders>
            <w:top w:val="single" w:sz="12" w:space="0" w:color="auto"/>
          </w:tblBorders>
        </w:tblPrEx>
        <w:trPr>
          <w:trHeight w:val="275"/>
          <w:jc w:val="center"/>
        </w:trPr>
        <w:tc>
          <w:tcPr>
            <w:tcW w:w="1276" w:type="dxa"/>
            <w:tcBorders>
              <w:bottom w:val="single" w:sz="12" w:space="0" w:color="auto"/>
              <w:right w:val="single" w:sz="12" w:space="0" w:color="auto"/>
            </w:tcBorders>
          </w:tcPr>
          <w:p w14:paraId="79D9CF97" w14:textId="77777777" w:rsidR="00274FDF" w:rsidRDefault="00274FDF" w:rsidP="00035E50">
            <w:pPr>
              <w:jc w:val="right"/>
              <w:rPr>
                <w:b/>
                <w:bCs/>
                <w:sz w:val="28"/>
                <w:szCs w:val="28"/>
              </w:rPr>
            </w:pPr>
            <w:r>
              <w:rPr>
                <w:rFonts w:hint="eastAsia"/>
              </w:rPr>
              <w:t>1</w:t>
            </w:r>
            <w:r>
              <w:t>0000</w:t>
            </w:r>
          </w:p>
        </w:tc>
        <w:tc>
          <w:tcPr>
            <w:tcW w:w="2141" w:type="dxa"/>
            <w:tcBorders>
              <w:left w:val="single" w:sz="12" w:space="0" w:color="auto"/>
              <w:bottom w:val="single" w:sz="12" w:space="0" w:color="auto"/>
            </w:tcBorders>
          </w:tcPr>
          <w:p w14:paraId="33FDC346" w14:textId="77777777" w:rsidR="00274FDF" w:rsidRDefault="00274FDF" w:rsidP="00035E50">
            <w:pPr>
              <w:jc w:val="center"/>
              <w:rPr>
                <w:b/>
                <w:bCs/>
                <w:sz w:val="28"/>
                <w:szCs w:val="28"/>
              </w:rPr>
            </w:pPr>
            <w:r w:rsidRPr="009F6C91">
              <w:t>120.771</w:t>
            </w:r>
          </w:p>
        </w:tc>
        <w:tc>
          <w:tcPr>
            <w:tcW w:w="0" w:type="auto"/>
            <w:tcBorders>
              <w:bottom w:val="single" w:sz="12" w:space="0" w:color="auto"/>
            </w:tcBorders>
          </w:tcPr>
          <w:p w14:paraId="2939322B" w14:textId="77777777" w:rsidR="00274FDF" w:rsidRDefault="00274FDF" w:rsidP="00035E50">
            <w:pPr>
              <w:jc w:val="center"/>
              <w:rPr>
                <w:b/>
                <w:bCs/>
                <w:sz w:val="28"/>
                <w:szCs w:val="28"/>
              </w:rPr>
            </w:pPr>
            <w:r w:rsidRPr="009F6C91">
              <w:t>99.324</w:t>
            </w:r>
          </w:p>
        </w:tc>
        <w:tc>
          <w:tcPr>
            <w:tcW w:w="0" w:type="auto"/>
            <w:tcBorders>
              <w:bottom w:val="single" w:sz="12" w:space="0" w:color="auto"/>
            </w:tcBorders>
          </w:tcPr>
          <w:p w14:paraId="12465804" w14:textId="77777777" w:rsidR="00274FDF" w:rsidRDefault="00274FDF" w:rsidP="00035E50">
            <w:pPr>
              <w:jc w:val="center"/>
              <w:rPr>
                <w:b/>
                <w:bCs/>
                <w:sz w:val="28"/>
                <w:szCs w:val="28"/>
              </w:rPr>
            </w:pPr>
            <w:r w:rsidRPr="009F6C91">
              <w:t>0.727</w:t>
            </w:r>
          </w:p>
        </w:tc>
      </w:tr>
      <w:tr w:rsidR="000D361B" w14:paraId="4F976411" w14:textId="77777777" w:rsidTr="00035E50">
        <w:tblPrEx>
          <w:tblBorders>
            <w:top w:val="single" w:sz="12" w:space="0" w:color="auto"/>
          </w:tblBorders>
        </w:tblPrEx>
        <w:trPr>
          <w:trHeight w:val="38"/>
          <w:jc w:val="center"/>
        </w:trPr>
        <w:tc>
          <w:tcPr>
            <w:tcW w:w="1276" w:type="dxa"/>
            <w:tcBorders>
              <w:top w:val="single" w:sz="12" w:space="0" w:color="auto"/>
              <w:bottom w:val="single" w:sz="12" w:space="0" w:color="auto"/>
              <w:right w:val="single" w:sz="12" w:space="0" w:color="auto"/>
            </w:tcBorders>
          </w:tcPr>
          <w:p w14:paraId="5AD0557E" w14:textId="77777777" w:rsidR="00274FDF" w:rsidRDefault="00274FDF" w:rsidP="00035E50">
            <w:pPr>
              <w:jc w:val="right"/>
              <w:rPr>
                <w:b/>
                <w:bCs/>
                <w:sz w:val="28"/>
                <w:szCs w:val="28"/>
              </w:rPr>
            </w:pPr>
            <w:r w:rsidRPr="001562EB">
              <w:rPr>
                <w:b/>
                <w:bCs/>
              </w:rPr>
              <w:t>Test</w:t>
            </w:r>
          </w:p>
        </w:tc>
        <w:tc>
          <w:tcPr>
            <w:tcW w:w="2141" w:type="dxa"/>
            <w:tcBorders>
              <w:top w:val="single" w:sz="12" w:space="0" w:color="auto"/>
              <w:left w:val="single" w:sz="12" w:space="0" w:color="auto"/>
              <w:bottom w:val="single" w:sz="12" w:space="0" w:color="auto"/>
            </w:tcBorders>
          </w:tcPr>
          <w:p w14:paraId="056C9739" w14:textId="77777777" w:rsidR="00274FDF" w:rsidRDefault="00274FDF" w:rsidP="00035E50">
            <w:pPr>
              <w:jc w:val="center"/>
              <w:rPr>
                <w:b/>
                <w:bCs/>
                <w:sz w:val="28"/>
                <w:szCs w:val="28"/>
              </w:rPr>
            </w:pPr>
          </w:p>
        </w:tc>
        <w:tc>
          <w:tcPr>
            <w:tcW w:w="0" w:type="auto"/>
            <w:tcBorders>
              <w:top w:val="single" w:sz="12" w:space="0" w:color="auto"/>
              <w:bottom w:val="single" w:sz="12" w:space="0" w:color="auto"/>
            </w:tcBorders>
          </w:tcPr>
          <w:p w14:paraId="31F20E05" w14:textId="77777777" w:rsidR="00274FDF" w:rsidRDefault="00274FDF" w:rsidP="00035E50">
            <w:pPr>
              <w:jc w:val="center"/>
              <w:rPr>
                <w:b/>
                <w:bCs/>
                <w:sz w:val="28"/>
                <w:szCs w:val="28"/>
              </w:rPr>
            </w:pPr>
          </w:p>
        </w:tc>
        <w:tc>
          <w:tcPr>
            <w:tcW w:w="0" w:type="auto"/>
            <w:tcBorders>
              <w:top w:val="single" w:sz="12" w:space="0" w:color="auto"/>
              <w:bottom w:val="single" w:sz="12" w:space="0" w:color="auto"/>
            </w:tcBorders>
          </w:tcPr>
          <w:p w14:paraId="2E10A504" w14:textId="77777777" w:rsidR="00274FDF" w:rsidRDefault="00274FDF" w:rsidP="00035E50">
            <w:pPr>
              <w:jc w:val="center"/>
              <w:rPr>
                <w:b/>
                <w:bCs/>
                <w:sz w:val="28"/>
                <w:szCs w:val="28"/>
              </w:rPr>
            </w:pPr>
            <w:r w:rsidRPr="00311A39">
              <w:rPr>
                <w:b/>
                <w:bCs/>
              </w:rPr>
              <w:t>0.797</w:t>
            </w:r>
          </w:p>
        </w:tc>
      </w:tr>
    </w:tbl>
    <w:p w14:paraId="7DE6C34D" w14:textId="41168181" w:rsidR="00274FDF" w:rsidRDefault="00274FDF" w:rsidP="00274FDF">
      <w:pPr>
        <w:rPr>
          <w:b/>
          <w:bCs/>
          <w:sz w:val="28"/>
          <w:szCs w:val="28"/>
        </w:rPr>
      </w:pPr>
    </w:p>
    <w:p w14:paraId="44BB99CF" w14:textId="77777777" w:rsidR="00972B47" w:rsidRDefault="00972B47" w:rsidP="00274FDF">
      <w:pPr>
        <w:rPr>
          <w:rFonts w:hint="eastAsia"/>
          <w:b/>
          <w:bCs/>
          <w:sz w:val="28"/>
          <w:szCs w:val="28"/>
        </w:rPr>
      </w:pPr>
    </w:p>
    <w:p w14:paraId="51D2AC7C" w14:textId="23CC2F27" w:rsidR="006A7FC5" w:rsidRPr="009B2D00" w:rsidRDefault="009B2D00" w:rsidP="002145AF">
      <w:pPr>
        <w:rPr>
          <w:b/>
          <w:bCs/>
          <w:sz w:val="26"/>
          <w:szCs w:val="26"/>
        </w:rPr>
      </w:pPr>
      <w:r w:rsidRPr="009B2D00">
        <w:rPr>
          <w:rFonts w:hint="eastAsia"/>
          <w:b/>
          <w:bCs/>
          <w:sz w:val="26"/>
          <w:szCs w:val="26"/>
        </w:rPr>
        <w:t>4</w:t>
      </w:r>
      <w:r w:rsidRPr="009B2D00">
        <w:rPr>
          <w:b/>
          <w:bCs/>
          <w:sz w:val="26"/>
          <w:szCs w:val="26"/>
        </w:rPr>
        <w:t xml:space="preserve">.3 </w:t>
      </w:r>
      <w:r w:rsidRPr="009B2D00">
        <w:rPr>
          <w:rFonts w:hint="eastAsia"/>
          <w:b/>
          <w:bCs/>
          <w:sz w:val="26"/>
          <w:szCs w:val="26"/>
        </w:rPr>
        <w:t>批次正则化</w:t>
      </w:r>
      <w:r w:rsidRPr="009B2D00">
        <w:rPr>
          <w:rFonts w:hint="eastAsia"/>
          <w:b/>
          <w:bCs/>
          <w:sz w:val="26"/>
          <w:szCs w:val="26"/>
        </w:rPr>
        <w:t>+</w:t>
      </w:r>
      <w:r w:rsidRPr="009B2D00">
        <w:rPr>
          <w:rFonts w:hint="eastAsia"/>
          <w:b/>
          <w:bCs/>
          <w:sz w:val="26"/>
          <w:szCs w:val="26"/>
        </w:rPr>
        <w:t>梯度裁剪</w:t>
      </w:r>
    </w:p>
    <w:p w14:paraId="73948F83" w14:textId="28D80EA7" w:rsidR="009B2D00" w:rsidRDefault="009B2D00" w:rsidP="003A7770">
      <w:pPr>
        <w:ind w:firstLineChars="200" w:firstLine="480"/>
      </w:pPr>
      <w:r w:rsidRPr="009B2D00">
        <w:rPr>
          <w:rFonts w:hint="eastAsia"/>
        </w:rPr>
        <w:t>最后</w:t>
      </w:r>
      <w:r>
        <w:rPr>
          <w:rFonts w:hint="eastAsia"/>
        </w:rPr>
        <w:t>在模型中同时设置批次正则化及梯度裁剪，可以得出测试结果为</w:t>
      </w:r>
      <w:r w:rsidRPr="00972B47">
        <w:rPr>
          <w:rFonts w:hint="eastAsia"/>
          <w:b/>
          <w:bCs/>
        </w:rPr>
        <w:t>8</w:t>
      </w:r>
      <w:r w:rsidRPr="00972B47">
        <w:rPr>
          <w:b/>
          <w:bCs/>
        </w:rPr>
        <w:t>2</w:t>
      </w:r>
      <w:r w:rsidRPr="00972B47">
        <w:rPr>
          <w:rFonts w:hint="eastAsia"/>
          <w:b/>
          <w:bCs/>
        </w:rPr>
        <w:t>.</w:t>
      </w:r>
      <w:r w:rsidRPr="00972B47">
        <w:rPr>
          <w:b/>
          <w:bCs/>
        </w:rPr>
        <w:t>0</w:t>
      </w:r>
      <w:r w:rsidRPr="00972B47">
        <w:rPr>
          <w:rFonts w:hint="eastAsia"/>
          <w:b/>
          <w:bCs/>
        </w:rPr>
        <w:t>%</w:t>
      </w:r>
      <w:r>
        <w:rPr>
          <w:rFonts w:hint="eastAsia"/>
        </w:rPr>
        <w:t>，在设置的所有模型中取得最高的准确率，</w:t>
      </w:r>
      <w:r w:rsidR="001866B0">
        <w:rPr>
          <w:rFonts w:hint="eastAsia"/>
        </w:rPr>
        <w:t>且</w:t>
      </w:r>
      <w:r>
        <w:rPr>
          <w:rFonts w:hint="eastAsia"/>
        </w:rPr>
        <w:t>比初始模型高出</w:t>
      </w:r>
      <w:r w:rsidR="001866B0" w:rsidRPr="00972B47">
        <w:rPr>
          <w:rFonts w:hint="eastAsia"/>
          <w:b/>
          <w:bCs/>
        </w:rPr>
        <w:t>5</w:t>
      </w:r>
      <w:r w:rsidR="001866B0" w:rsidRPr="00972B47">
        <w:rPr>
          <w:b/>
          <w:bCs/>
        </w:rPr>
        <w:t>.3</w:t>
      </w:r>
      <w:r w:rsidR="001866B0" w:rsidRPr="00972B47">
        <w:rPr>
          <w:rFonts w:hint="eastAsia"/>
          <w:b/>
          <w:bCs/>
        </w:rPr>
        <w:t>%</w:t>
      </w:r>
      <w:r w:rsidR="001866B0" w:rsidRPr="001866B0">
        <w:rPr>
          <w:rFonts w:hint="eastAsia"/>
        </w:rPr>
        <w:t>，训练结果</w:t>
      </w:r>
      <w:r w:rsidR="001866B0">
        <w:rPr>
          <w:rFonts w:hint="eastAsia"/>
        </w:rPr>
        <w:t>如</w:t>
      </w:r>
      <w:r w:rsidR="001866B0">
        <w:rPr>
          <w:rFonts w:hint="eastAsia"/>
        </w:rPr>
        <w:t>Table</w:t>
      </w:r>
      <w:r w:rsidR="001866B0">
        <w:t>5</w:t>
      </w:r>
      <w:r w:rsidR="001866B0">
        <w:rPr>
          <w:rFonts w:hint="eastAsia"/>
        </w:rPr>
        <w:t>。</w:t>
      </w:r>
    </w:p>
    <w:p w14:paraId="031750C9" w14:textId="77777777" w:rsidR="001866B0" w:rsidRPr="003A7770" w:rsidRDefault="001866B0" w:rsidP="00274FDF"/>
    <w:tbl>
      <w:tblPr>
        <w:tblStyle w:val="af0"/>
        <w:tblW w:w="7438"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41"/>
        <w:gridCol w:w="1878"/>
        <w:gridCol w:w="2143"/>
      </w:tblGrid>
      <w:tr w:rsidR="00274FDF" w:rsidRPr="009208ED" w14:paraId="274A9691" w14:textId="77777777" w:rsidTr="00035E50">
        <w:trPr>
          <w:trHeight w:val="263"/>
          <w:jc w:val="center"/>
        </w:trPr>
        <w:tc>
          <w:tcPr>
            <w:tcW w:w="0" w:type="auto"/>
            <w:gridSpan w:val="4"/>
          </w:tcPr>
          <w:p w14:paraId="4E68D89B" w14:textId="6447D83B" w:rsidR="00274FDF" w:rsidRPr="00F76F97" w:rsidRDefault="00871359" w:rsidP="000E4C09">
            <w:pPr>
              <w:jc w:val="center"/>
              <w:rPr>
                <w:b/>
                <w:bCs/>
              </w:rPr>
            </w:pPr>
            <w:r w:rsidRPr="00F76F97">
              <w:rPr>
                <w:rFonts w:hint="eastAsia"/>
                <w:b/>
                <w:bCs/>
              </w:rPr>
              <w:t>Table</w:t>
            </w:r>
            <w:r w:rsidRPr="00F76F97">
              <w:rPr>
                <w:b/>
                <w:bCs/>
              </w:rPr>
              <w:t>5</w:t>
            </w:r>
            <w:r w:rsidRPr="00F76F97">
              <w:rPr>
                <w:rFonts w:hint="eastAsia"/>
                <w:b/>
                <w:bCs/>
              </w:rPr>
              <w:t xml:space="preserve"> </w:t>
            </w:r>
            <w:r w:rsidRPr="00F76F97">
              <w:rPr>
                <w:rFonts w:hint="eastAsia"/>
                <w:b/>
                <w:bCs/>
              </w:rPr>
              <w:t>批正则化及梯度裁剪均设置</w:t>
            </w:r>
          </w:p>
        </w:tc>
      </w:tr>
      <w:tr w:rsidR="0088764F" w14:paraId="33A5F055" w14:textId="77777777" w:rsidTr="00035E50">
        <w:tblPrEx>
          <w:tblBorders>
            <w:top w:val="single" w:sz="12" w:space="0" w:color="auto"/>
          </w:tblBorders>
        </w:tblPrEx>
        <w:trPr>
          <w:trHeight w:val="263"/>
          <w:jc w:val="center"/>
        </w:trPr>
        <w:tc>
          <w:tcPr>
            <w:tcW w:w="1276" w:type="dxa"/>
            <w:tcBorders>
              <w:top w:val="single" w:sz="12" w:space="0" w:color="auto"/>
              <w:bottom w:val="single" w:sz="12" w:space="0" w:color="auto"/>
              <w:right w:val="single" w:sz="12" w:space="0" w:color="auto"/>
            </w:tcBorders>
          </w:tcPr>
          <w:p w14:paraId="737EED7F" w14:textId="77777777" w:rsidR="00274FDF" w:rsidRDefault="00274FDF" w:rsidP="00035E50">
            <w:pPr>
              <w:jc w:val="right"/>
              <w:rPr>
                <w:b/>
                <w:bCs/>
                <w:sz w:val="28"/>
                <w:szCs w:val="28"/>
              </w:rPr>
            </w:pPr>
            <w:r w:rsidRPr="00EE4EAC">
              <w:t>S</w:t>
            </w:r>
            <w:r w:rsidRPr="00EE4EAC">
              <w:rPr>
                <w:rFonts w:hint="eastAsia"/>
              </w:rPr>
              <w:t>tep</w:t>
            </w:r>
          </w:p>
        </w:tc>
        <w:tc>
          <w:tcPr>
            <w:tcW w:w="2141" w:type="dxa"/>
            <w:tcBorders>
              <w:top w:val="single" w:sz="12" w:space="0" w:color="auto"/>
              <w:left w:val="single" w:sz="12" w:space="0" w:color="auto"/>
              <w:bottom w:val="single" w:sz="12" w:space="0" w:color="auto"/>
            </w:tcBorders>
          </w:tcPr>
          <w:p w14:paraId="676A2383" w14:textId="77777777" w:rsidR="00274FDF" w:rsidRDefault="00274FDF" w:rsidP="00035E50">
            <w:pPr>
              <w:jc w:val="center"/>
              <w:rPr>
                <w:b/>
                <w:bCs/>
                <w:sz w:val="28"/>
                <w:szCs w:val="28"/>
              </w:rPr>
            </w:pPr>
            <w:r w:rsidRPr="00EE4EAC">
              <w:t>Time</w:t>
            </w:r>
          </w:p>
        </w:tc>
        <w:tc>
          <w:tcPr>
            <w:tcW w:w="0" w:type="auto"/>
            <w:tcBorders>
              <w:top w:val="single" w:sz="12" w:space="0" w:color="auto"/>
              <w:bottom w:val="single" w:sz="12" w:space="0" w:color="auto"/>
            </w:tcBorders>
          </w:tcPr>
          <w:p w14:paraId="6DE13486" w14:textId="77777777" w:rsidR="00274FDF" w:rsidRDefault="00274FDF" w:rsidP="00035E50">
            <w:pPr>
              <w:jc w:val="center"/>
              <w:rPr>
                <w:b/>
                <w:bCs/>
                <w:sz w:val="28"/>
                <w:szCs w:val="28"/>
              </w:rPr>
            </w:pPr>
            <w:r w:rsidRPr="00EE4EAC">
              <w:rPr>
                <w:rFonts w:hint="eastAsia"/>
              </w:rPr>
              <w:t>l</w:t>
            </w:r>
            <w:r w:rsidRPr="00EE4EAC">
              <w:t>oss</w:t>
            </w:r>
          </w:p>
        </w:tc>
        <w:tc>
          <w:tcPr>
            <w:tcW w:w="0" w:type="auto"/>
            <w:tcBorders>
              <w:top w:val="single" w:sz="12" w:space="0" w:color="auto"/>
              <w:bottom w:val="single" w:sz="12" w:space="0" w:color="auto"/>
            </w:tcBorders>
          </w:tcPr>
          <w:p w14:paraId="73A8F402" w14:textId="77777777" w:rsidR="00274FDF" w:rsidRDefault="00274FDF" w:rsidP="00035E50">
            <w:pPr>
              <w:jc w:val="center"/>
              <w:rPr>
                <w:b/>
                <w:bCs/>
                <w:sz w:val="28"/>
                <w:szCs w:val="28"/>
              </w:rPr>
            </w:pPr>
            <w:r w:rsidRPr="00EE4EAC">
              <w:t>Accuracy</w:t>
            </w:r>
          </w:p>
        </w:tc>
      </w:tr>
      <w:tr w:rsidR="0088764F" w:rsidRPr="009208ED" w14:paraId="00315189" w14:textId="77777777" w:rsidTr="00035E50">
        <w:tblPrEx>
          <w:tblBorders>
            <w:top w:val="single" w:sz="12" w:space="0" w:color="auto"/>
          </w:tblBorders>
        </w:tblPrEx>
        <w:trPr>
          <w:trHeight w:val="275"/>
          <w:jc w:val="center"/>
        </w:trPr>
        <w:tc>
          <w:tcPr>
            <w:tcW w:w="1276" w:type="dxa"/>
            <w:tcBorders>
              <w:top w:val="single" w:sz="12" w:space="0" w:color="auto"/>
              <w:right w:val="single" w:sz="12" w:space="0" w:color="auto"/>
            </w:tcBorders>
          </w:tcPr>
          <w:p w14:paraId="0001AD3F" w14:textId="77777777" w:rsidR="0088764F" w:rsidRDefault="0088764F" w:rsidP="0088764F">
            <w:pPr>
              <w:jc w:val="right"/>
              <w:rPr>
                <w:b/>
                <w:bCs/>
                <w:sz w:val="28"/>
                <w:szCs w:val="28"/>
              </w:rPr>
            </w:pPr>
            <w:r w:rsidRPr="004F41E7">
              <w:rPr>
                <w:rFonts w:hint="eastAsia"/>
              </w:rPr>
              <w:t>1</w:t>
            </w:r>
            <w:r w:rsidRPr="004F41E7">
              <w:t>000</w:t>
            </w:r>
          </w:p>
        </w:tc>
        <w:tc>
          <w:tcPr>
            <w:tcW w:w="2141" w:type="dxa"/>
            <w:tcBorders>
              <w:top w:val="single" w:sz="12" w:space="0" w:color="auto"/>
              <w:left w:val="single" w:sz="12" w:space="0" w:color="auto"/>
            </w:tcBorders>
          </w:tcPr>
          <w:p w14:paraId="5B5FFE7C" w14:textId="24597ADC" w:rsidR="0088764F" w:rsidRDefault="0088764F" w:rsidP="0088764F">
            <w:pPr>
              <w:jc w:val="center"/>
              <w:rPr>
                <w:b/>
                <w:bCs/>
                <w:sz w:val="28"/>
                <w:szCs w:val="28"/>
              </w:rPr>
            </w:pPr>
            <w:r w:rsidRPr="0088764F">
              <w:t>40.510</w:t>
            </w:r>
          </w:p>
        </w:tc>
        <w:tc>
          <w:tcPr>
            <w:tcW w:w="0" w:type="auto"/>
            <w:tcBorders>
              <w:top w:val="single" w:sz="12" w:space="0" w:color="auto"/>
            </w:tcBorders>
          </w:tcPr>
          <w:p w14:paraId="0CB2C886" w14:textId="0F549FC5" w:rsidR="0088764F" w:rsidRDefault="0088764F" w:rsidP="0088764F">
            <w:pPr>
              <w:jc w:val="center"/>
              <w:rPr>
                <w:b/>
                <w:bCs/>
                <w:sz w:val="28"/>
                <w:szCs w:val="28"/>
              </w:rPr>
            </w:pPr>
            <w:r w:rsidRPr="0088764F">
              <w:t>296.628</w:t>
            </w:r>
          </w:p>
        </w:tc>
        <w:tc>
          <w:tcPr>
            <w:tcW w:w="0" w:type="auto"/>
            <w:tcBorders>
              <w:top w:val="single" w:sz="12" w:space="0" w:color="auto"/>
            </w:tcBorders>
          </w:tcPr>
          <w:p w14:paraId="41C3661E" w14:textId="10B1F56C" w:rsidR="0088764F" w:rsidRPr="009208ED" w:rsidRDefault="0088764F" w:rsidP="0088764F">
            <w:pPr>
              <w:jc w:val="center"/>
            </w:pPr>
            <w:r w:rsidRPr="0088764F">
              <w:t>0.102</w:t>
            </w:r>
          </w:p>
        </w:tc>
      </w:tr>
      <w:tr w:rsidR="0088764F" w14:paraId="4FC45276" w14:textId="77777777" w:rsidTr="00035E50">
        <w:tblPrEx>
          <w:tblBorders>
            <w:top w:val="single" w:sz="12" w:space="0" w:color="auto"/>
          </w:tblBorders>
        </w:tblPrEx>
        <w:trPr>
          <w:trHeight w:val="275"/>
          <w:jc w:val="center"/>
        </w:trPr>
        <w:tc>
          <w:tcPr>
            <w:tcW w:w="1276" w:type="dxa"/>
            <w:tcBorders>
              <w:right w:val="single" w:sz="12" w:space="0" w:color="auto"/>
            </w:tcBorders>
          </w:tcPr>
          <w:p w14:paraId="7F11B6ED" w14:textId="77777777" w:rsidR="0088764F" w:rsidRDefault="0088764F" w:rsidP="0088764F">
            <w:pPr>
              <w:jc w:val="right"/>
              <w:rPr>
                <w:b/>
                <w:bCs/>
                <w:sz w:val="28"/>
                <w:szCs w:val="28"/>
              </w:rPr>
            </w:pPr>
            <w:r w:rsidRPr="00EE4EAC">
              <w:rPr>
                <w:rFonts w:hint="eastAsia"/>
              </w:rPr>
              <w:t>2</w:t>
            </w:r>
            <w:r w:rsidRPr="00EE4EAC">
              <w:t>000</w:t>
            </w:r>
          </w:p>
        </w:tc>
        <w:tc>
          <w:tcPr>
            <w:tcW w:w="2141" w:type="dxa"/>
            <w:tcBorders>
              <w:left w:val="single" w:sz="12" w:space="0" w:color="auto"/>
            </w:tcBorders>
          </w:tcPr>
          <w:p w14:paraId="65A3B136" w14:textId="72BBCCBE" w:rsidR="0088764F" w:rsidRDefault="0088764F" w:rsidP="0088764F">
            <w:pPr>
              <w:jc w:val="center"/>
              <w:rPr>
                <w:b/>
                <w:bCs/>
                <w:sz w:val="28"/>
                <w:szCs w:val="28"/>
              </w:rPr>
            </w:pPr>
            <w:r w:rsidRPr="0088764F">
              <w:t>133.344</w:t>
            </w:r>
          </w:p>
        </w:tc>
        <w:tc>
          <w:tcPr>
            <w:tcW w:w="0" w:type="auto"/>
          </w:tcPr>
          <w:p w14:paraId="53D24A4B" w14:textId="3C82045C" w:rsidR="0088764F" w:rsidRDefault="0088764F" w:rsidP="0088764F">
            <w:pPr>
              <w:jc w:val="center"/>
              <w:rPr>
                <w:b/>
                <w:bCs/>
                <w:sz w:val="28"/>
                <w:szCs w:val="28"/>
              </w:rPr>
            </w:pPr>
            <w:r w:rsidRPr="0088764F">
              <w:t>134.531</w:t>
            </w:r>
          </w:p>
        </w:tc>
        <w:tc>
          <w:tcPr>
            <w:tcW w:w="0" w:type="auto"/>
          </w:tcPr>
          <w:p w14:paraId="45790BBE" w14:textId="1620E4D6" w:rsidR="0088764F" w:rsidRDefault="0088764F" w:rsidP="0088764F">
            <w:pPr>
              <w:jc w:val="center"/>
              <w:rPr>
                <w:b/>
                <w:bCs/>
                <w:sz w:val="28"/>
                <w:szCs w:val="28"/>
              </w:rPr>
            </w:pPr>
            <w:r w:rsidRPr="0088764F">
              <w:t>0.672</w:t>
            </w:r>
          </w:p>
        </w:tc>
      </w:tr>
      <w:tr w:rsidR="0088764F" w14:paraId="66A221DA" w14:textId="77777777" w:rsidTr="00035E50">
        <w:tblPrEx>
          <w:tblBorders>
            <w:top w:val="single" w:sz="12" w:space="0" w:color="auto"/>
          </w:tblBorders>
        </w:tblPrEx>
        <w:trPr>
          <w:trHeight w:val="275"/>
          <w:jc w:val="center"/>
        </w:trPr>
        <w:tc>
          <w:tcPr>
            <w:tcW w:w="1276" w:type="dxa"/>
            <w:tcBorders>
              <w:right w:val="single" w:sz="12" w:space="0" w:color="auto"/>
            </w:tcBorders>
          </w:tcPr>
          <w:p w14:paraId="399C5BEC" w14:textId="77777777" w:rsidR="0088764F" w:rsidRDefault="0088764F" w:rsidP="0088764F">
            <w:pPr>
              <w:jc w:val="right"/>
              <w:rPr>
                <w:b/>
                <w:bCs/>
                <w:sz w:val="28"/>
                <w:szCs w:val="28"/>
              </w:rPr>
            </w:pPr>
            <w:r w:rsidRPr="00EE4EAC">
              <w:rPr>
                <w:rFonts w:hint="eastAsia"/>
              </w:rPr>
              <w:t>3</w:t>
            </w:r>
            <w:r w:rsidRPr="00EE4EAC">
              <w:t>000</w:t>
            </w:r>
          </w:p>
        </w:tc>
        <w:tc>
          <w:tcPr>
            <w:tcW w:w="2141" w:type="dxa"/>
            <w:tcBorders>
              <w:left w:val="single" w:sz="12" w:space="0" w:color="auto"/>
            </w:tcBorders>
          </w:tcPr>
          <w:p w14:paraId="3E7F4B85" w14:textId="17FCF6D2" w:rsidR="0088764F" w:rsidRDefault="0088764F" w:rsidP="0088764F">
            <w:pPr>
              <w:jc w:val="center"/>
              <w:rPr>
                <w:b/>
                <w:bCs/>
                <w:sz w:val="28"/>
                <w:szCs w:val="28"/>
              </w:rPr>
            </w:pPr>
            <w:r w:rsidRPr="0088764F">
              <w:t>122.875</w:t>
            </w:r>
          </w:p>
        </w:tc>
        <w:tc>
          <w:tcPr>
            <w:tcW w:w="0" w:type="auto"/>
          </w:tcPr>
          <w:p w14:paraId="3480FE8A" w14:textId="62EE1550" w:rsidR="0088764F" w:rsidRDefault="0088764F" w:rsidP="0088764F">
            <w:pPr>
              <w:jc w:val="center"/>
              <w:rPr>
                <w:b/>
                <w:bCs/>
                <w:sz w:val="28"/>
                <w:szCs w:val="28"/>
              </w:rPr>
            </w:pPr>
            <w:r w:rsidRPr="0088764F">
              <w:t>87.107</w:t>
            </w:r>
          </w:p>
        </w:tc>
        <w:tc>
          <w:tcPr>
            <w:tcW w:w="0" w:type="auto"/>
          </w:tcPr>
          <w:p w14:paraId="53B1CA13" w14:textId="06F7ACDA" w:rsidR="0088764F" w:rsidRDefault="0088764F" w:rsidP="0088764F">
            <w:pPr>
              <w:jc w:val="center"/>
              <w:rPr>
                <w:b/>
                <w:bCs/>
                <w:sz w:val="28"/>
                <w:szCs w:val="28"/>
              </w:rPr>
            </w:pPr>
            <w:r w:rsidRPr="0088764F">
              <w:t>0.797</w:t>
            </w:r>
          </w:p>
        </w:tc>
      </w:tr>
      <w:tr w:rsidR="0088764F" w14:paraId="3DB06D88" w14:textId="77777777" w:rsidTr="00035E50">
        <w:tblPrEx>
          <w:tblBorders>
            <w:top w:val="single" w:sz="12" w:space="0" w:color="auto"/>
          </w:tblBorders>
        </w:tblPrEx>
        <w:trPr>
          <w:trHeight w:val="275"/>
          <w:jc w:val="center"/>
        </w:trPr>
        <w:tc>
          <w:tcPr>
            <w:tcW w:w="1276" w:type="dxa"/>
            <w:tcBorders>
              <w:right w:val="single" w:sz="12" w:space="0" w:color="auto"/>
            </w:tcBorders>
          </w:tcPr>
          <w:p w14:paraId="74F9980F" w14:textId="77777777" w:rsidR="0088764F" w:rsidRDefault="0088764F" w:rsidP="0088764F">
            <w:pPr>
              <w:jc w:val="right"/>
              <w:rPr>
                <w:b/>
                <w:bCs/>
                <w:sz w:val="28"/>
                <w:szCs w:val="28"/>
              </w:rPr>
            </w:pPr>
            <w:r w:rsidRPr="00EE4EAC">
              <w:rPr>
                <w:rFonts w:hint="eastAsia"/>
              </w:rPr>
              <w:t>4</w:t>
            </w:r>
            <w:r w:rsidRPr="00EE4EAC">
              <w:t>000</w:t>
            </w:r>
          </w:p>
        </w:tc>
        <w:tc>
          <w:tcPr>
            <w:tcW w:w="2141" w:type="dxa"/>
            <w:tcBorders>
              <w:left w:val="single" w:sz="12" w:space="0" w:color="auto"/>
            </w:tcBorders>
          </w:tcPr>
          <w:p w14:paraId="264B7EEC" w14:textId="5175CC54" w:rsidR="0088764F" w:rsidRDefault="0088764F" w:rsidP="0088764F">
            <w:pPr>
              <w:jc w:val="center"/>
              <w:rPr>
                <w:b/>
                <w:bCs/>
                <w:sz w:val="28"/>
                <w:szCs w:val="28"/>
              </w:rPr>
            </w:pPr>
            <w:r w:rsidRPr="0088764F">
              <w:t>107.201</w:t>
            </w:r>
          </w:p>
        </w:tc>
        <w:tc>
          <w:tcPr>
            <w:tcW w:w="0" w:type="auto"/>
          </w:tcPr>
          <w:p w14:paraId="3950E6CC" w14:textId="62B47A5F" w:rsidR="0088764F" w:rsidRDefault="0088764F" w:rsidP="0088764F">
            <w:pPr>
              <w:jc w:val="center"/>
              <w:rPr>
                <w:b/>
                <w:bCs/>
                <w:sz w:val="28"/>
                <w:szCs w:val="28"/>
              </w:rPr>
            </w:pPr>
            <w:r w:rsidRPr="0088764F">
              <w:t>95.629</w:t>
            </w:r>
          </w:p>
        </w:tc>
        <w:tc>
          <w:tcPr>
            <w:tcW w:w="0" w:type="auto"/>
          </w:tcPr>
          <w:p w14:paraId="6FB2E963" w14:textId="66AEE921" w:rsidR="0088764F" w:rsidRDefault="0088764F" w:rsidP="0088764F">
            <w:pPr>
              <w:jc w:val="center"/>
              <w:rPr>
                <w:b/>
                <w:bCs/>
                <w:sz w:val="28"/>
                <w:szCs w:val="28"/>
              </w:rPr>
            </w:pPr>
            <w:r w:rsidRPr="0088764F">
              <w:t>0.734</w:t>
            </w:r>
          </w:p>
        </w:tc>
      </w:tr>
      <w:tr w:rsidR="0088764F" w14:paraId="4458D636" w14:textId="77777777" w:rsidTr="0088764F">
        <w:tblPrEx>
          <w:tblBorders>
            <w:top w:val="single" w:sz="12" w:space="0" w:color="auto"/>
          </w:tblBorders>
        </w:tblPrEx>
        <w:trPr>
          <w:trHeight w:val="68"/>
          <w:jc w:val="center"/>
        </w:trPr>
        <w:tc>
          <w:tcPr>
            <w:tcW w:w="1276" w:type="dxa"/>
            <w:tcBorders>
              <w:right w:val="single" w:sz="12" w:space="0" w:color="auto"/>
            </w:tcBorders>
          </w:tcPr>
          <w:p w14:paraId="3466C9E8" w14:textId="77777777" w:rsidR="0088764F" w:rsidRDefault="0088764F" w:rsidP="0088764F">
            <w:pPr>
              <w:jc w:val="right"/>
              <w:rPr>
                <w:b/>
                <w:bCs/>
                <w:sz w:val="28"/>
                <w:szCs w:val="28"/>
              </w:rPr>
            </w:pPr>
            <w:r w:rsidRPr="00EE4EAC">
              <w:rPr>
                <w:rFonts w:hint="eastAsia"/>
              </w:rPr>
              <w:t>5</w:t>
            </w:r>
            <w:r w:rsidRPr="00EE4EAC">
              <w:t>000</w:t>
            </w:r>
          </w:p>
        </w:tc>
        <w:tc>
          <w:tcPr>
            <w:tcW w:w="2141" w:type="dxa"/>
            <w:tcBorders>
              <w:left w:val="single" w:sz="12" w:space="0" w:color="auto"/>
            </w:tcBorders>
          </w:tcPr>
          <w:p w14:paraId="665C9867" w14:textId="2AC8FF9F" w:rsidR="0088764F" w:rsidRDefault="0088764F" w:rsidP="0088764F">
            <w:pPr>
              <w:jc w:val="center"/>
              <w:rPr>
                <w:b/>
                <w:bCs/>
                <w:sz w:val="28"/>
                <w:szCs w:val="28"/>
              </w:rPr>
            </w:pPr>
            <w:r w:rsidRPr="0088764F">
              <w:t>114.446</w:t>
            </w:r>
          </w:p>
        </w:tc>
        <w:tc>
          <w:tcPr>
            <w:tcW w:w="0" w:type="auto"/>
          </w:tcPr>
          <w:p w14:paraId="094FA06E" w14:textId="40C78653" w:rsidR="0088764F" w:rsidRDefault="0088764F" w:rsidP="0088764F">
            <w:pPr>
              <w:jc w:val="center"/>
              <w:rPr>
                <w:b/>
                <w:bCs/>
                <w:sz w:val="28"/>
                <w:szCs w:val="28"/>
              </w:rPr>
            </w:pPr>
            <w:r w:rsidRPr="0088764F">
              <w:t>117.882</w:t>
            </w:r>
          </w:p>
        </w:tc>
        <w:tc>
          <w:tcPr>
            <w:tcW w:w="0" w:type="auto"/>
          </w:tcPr>
          <w:p w14:paraId="4ECA5CD9" w14:textId="5F329132" w:rsidR="0088764F" w:rsidRDefault="0088764F" w:rsidP="0088764F">
            <w:pPr>
              <w:jc w:val="center"/>
              <w:rPr>
                <w:b/>
                <w:bCs/>
                <w:sz w:val="28"/>
                <w:szCs w:val="28"/>
              </w:rPr>
            </w:pPr>
            <w:r w:rsidRPr="0088764F">
              <w:t>0.688</w:t>
            </w:r>
          </w:p>
        </w:tc>
      </w:tr>
      <w:tr w:rsidR="0088764F" w14:paraId="52D7E592" w14:textId="77777777" w:rsidTr="00035E50">
        <w:tblPrEx>
          <w:tblBorders>
            <w:top w:val="single" w:sz="12" w:space="0" w:color="auto"/>
          </w:tblBorders>
        </w:tblPrEx>
        <w:trPr>
          <w:trHeight w:val="275"/>
          <w:jc w:val="center"/>
        </w:trPr>
        <w:tc>
          <w:tcPr>
            <w:tcW w:w="1276" w:type="dxa"/>
            <w:tcBorders>
              <w:right w:val="single" w:sz="12" w:space="0" w:color="auto"/>
            </w:tcBorders>
          </w:tcPr>
          <w:p w14:paraId="1F1EA63E" w14:textId="77777777" w:rsidR="0088764F" w:rsidRDefault="0088764F" w:rsidP="0088764F">
            <w:pPr>
              <w:jc w:val="right"/>
              <w:rPr>
                <w:b/>
                <w:bCs/>
                <w:sz w:val="28"/>
                <w:szCs w:val="28"/>
              </w:rPr>
            </w:pPr>
            <w:r w:rsidRPr="00EE4EAC">
              <w:rPr>
                <w:rFonts w:hint="eastAsia"/>
              </w:rPr>
              <w:t>6</w:t>
            </w:r>
            <w:r w:rsidRPr="00EE4EAC">
              <w:t>000</w:t>
            </w:r>
          </w:p>
        </w:tc>
        <w:tc>
          <w:tcPr>
            <w:tcW w:w="2141" w:type="dxa"/>
            <w:tcBorders>
              <w:left w:val="single" w:sz="12" w:space="0" w:color="auto"/>
            </w:tcBorders>
          </w:tcPr>
          <w:p w14:paraId="75DC5D14" w14:textId="099AEC10" w:rsidR="0088764F" w:rsidRDefault="0088764F" w:rsidP="0088764F">
            <w:pPr>
              <w:jc w:val="center"/>
              <w:rPr>
                <w:b/>
                <w:bCs/>
                <w:sz w:val="28"/>
                <w:szCs w:val="28"/>
              </w:rPr>
            </w:pPr>
            <w:r w:rsidRPr="0088764F">
              <w:t>128.215</w:t>
            </w:r>
          </w:p>
        </w:tc>
        <w:tc>
          <w:tcPr>
            <w:tcW w:w="0" w:type="auto"/>
          </w:tcPr>
          <w:p w14:paraId="21EBD030" w14:textId="059176B6" w:rsidR="0088764F" w:rsidRDefault="0088764F" w:rsidP="0088764F">
            <w:pPr>
              <w:jc w:val="center"/>
              <w:rPr>
                <w:b/>
                <w:bCs/>
                <w:sz w:val="28"/>
                <w:szCs w:val="28"/>
              </w:rPr>
            </w:pPr>
            <w:r w:rsidRPr="0088764F">
              <w:t>86.317</w:t>
            </w:r>
          </w:p>
        </w:tc>
        <w:tc>
          <w:tcPr>
            <w:tcW w:w="0" w:type="auto"/>
          </w:tcPr>
          <w:p w14:paraId="6E9E8818" w14:textId="358C7BE3" w:rsidR="0088764F" w:rsidRDefault="0088764F" w:rsidP="0088764F">
            <w:pPr>
              <w:jc w:val="center"/>
              <w:rPr>
                <w:b/>
                <w:bCs/>
                <w:sz w:val="28"/>
                <w:szCs w:val="28"/>
              </w:rPr>
            </w:pPr>
            <w:r w:rsidRPr="0088764F">
              <w:t>0.805</w:t>
            </w:r>
          </w:p>
        </w:tc>
      </w:tr>
      <w:tr w:rsidR="0088764F" w14:paraId="0FE14940" w14:textId="77777777" w:rsidTr="00035E50">
        <w:tblPrEx>
          <w:tblBorders>
            <w:top w:val="single" w:sz="12" w:space="0" w:color="auto"/>
          </w:tblBorders>
        </w:tblPrEx>
        <w:trPr>
          <w:trHeight w:val="275"/>
          <w:jc w:val="center"/>
        </w:trPr>
        <w:tc>
          <w:tcPr>
            <w:tcW w:w="1276" w:type="dxa"/>
            <w:tcBorders>
              <w:right w:val="single" w:sz="12" w:space="0" w:color="auto"/>
            </w:tcBorders>
          </w:tcPr>
          <w:p w14:paraId="3F8EFEC3" w14:textId="77777777" w:rsidR="0088764F" w:rsidRDefault="0088764F" w:rsidP="0088764F">
            <w:pPr>
              <w:jc w:val="right"/>
              <w:rPr>
                <w:b/>
                <w:bCs/>
                <w:sz w:val="28"/>
                <w:szCs w:val="28"/>
              </w:rPr>
            </w:pPr>
            <w:r w:rsidRPr="00EE4EAC">
              <w:rPr>
                <w:rFonts w:hint="eastAsia"/>
              </w:rPr>
              <w:t>7</w:t>
            </w:r>
            <w:r w:rsidRPr="00EE4EAC">
              <w:t>000</w:t>
            </w:r>
          </w:p>
        </w:tc>
        <w:tc>
          <w:tcPr>
            <w:tcW w:w="2141" w:type="dxa"/>
            <w:tcBorders>
              <w:left w:val="single" w:sz="12" w:space="0" w:color="auto"/>
            </w:tcBorders>
          </w:tcPr>
          <w:p w14:paraId="6BD047D1" w14:textId="4C753818" w:rsidR="0088764F" w:rsidRDefault="0088764F" w:rsidP="0088764F">
            <w:pPr>
              <w:jc w:val="center"/>
              <w:rPr>
                <w:b/>
                <w:bCs/>
                <w:sz w:val="28"/>
                <w:szCs w:val="28"/>
              </w:rPr>
            </w:pPr>
            <w:r w:rsidRPr="0088764F">
              <w:t>125.349</w:t>
            </w:r>
          </w:p>
        </w:tc>
        <w:tc>
          <w:tcPr>
            <w:tcW w:w="0" w:type="auto"/>
          </w:tcPr>
          <w:p w14:paraId="306019FB" w14:textId="66C87509" w:rsidR="0088764F" w:rsidRDefault="0088764F" w:rsidP="0088764F">
            <w:pPr>
              <w:jc w:val="center"/>
              <w:rPr>
                <w:b/>
                <w:bCs/>
                <w:sz w:val="28"/>
                <w:szCs w:val="28"/>
              </w:rPr>
            </w:pPr>
            <w:r w:rsidRPr="0088764F">
              <w:t>86.748</w:t>
            </w:r>
          </w:p>
        </w:tc>
        <w:tc>
          <w:tcPr>
            <w:tcW w:w="0" w:type="auto"/>
          </w:tcPr>
          <w:p w14:paraId="71D1922A" w14:textId="69799611" w:rsidR="0088764F" w:rsidRDefault="0088764F" w:rsidP="0088764F">
            <w:pPr>
              <w:jc w:val="center"/>
              <w:rPr>
                <w:b/>
                <w:bCs/>
                <w:sz w:val="28"/>
                <w:szCs w:val="28"/>
              </w:rPr>
            </w:pPr>
            <w:r w:rsidRPr="0088764F">
              <w:t>0.789</w:t>
            </w:r>
          </w:p>
        </w:tc>
      </w:tr>
      <w:tr w:rsidR="0088764F" w14:paraId="7ED2217E" w14:textId="77777777" w:rsidTr="00035E50">
        <w:tblPrEx>
          <w:tblBorders>
            <w:top w:val="single" w:sz="12" w:space="0" w:color="auto"/>
          </w:tblBorders>
        </w:tblPrEx>
        <w:trPr>
          <w:trHeight w:val="275"/>
          <w:jc w:val="center"/>
        </w:trPr>
        <w:tc>
          <w:tcPr>
            <w:tcW w:w="1276" w:type="dxa"/>
            <w:tcBorders>
              <w:right w:val="single" w:sz="12" w:space="0" w:color="auto"/>
            </w:tcBorders>
          </w:tcPr>
          <w:p w14:paraId="50C3D69E" w14:textId="77777777" w:rsidR="0088764F" w:rsidRDefault="0088764F" w:rsidP="0088764F">
            <w:pPr>
              <w:jc w:val="right"/>
              <w:rPr>
                <w:b/>
                <w:bCs/>
                <w:sz w:val="28"/>
                <w:szCs w:val="28"/>
              </w:rPr>
            </w:pPr>
            <w:r>
              <w:rPr>
                <w:rFonts w:hint="eastAsia"/>
              </w:rPr>
              <w:t>8</w:t>
            </w:r>
            <w:r>
              <w:t>000</w:t>
            </w:r>
          </w:p>
        </w:tc>
        <w:tc>
          <w:tcPr>
            <w:tcW w:w="2141" w:type="dxa"/>
            <w:tcBorders>
              <w:left w:val="single" w:sz="12" w:space="0" w:color="auto"/>
            </w:tcBorders>
          </w:tcPr>
          <w:p w14:paraId="040D5859" w14:textId="58571FC2" w:rsidR="0088764F" w:rsidRDefault="0088764F" w:rsidP="0088764F">
            <w:pPr>
              <w:jc w:val="center"/>
              <w:rPr>
                <w:b/>
                <w:bCs/>
                <w:sz w:val="28"/>
                <w:szCs w:val="28"/>
              </w:rPr>
            </w:pPr>
            <w:r w:rsidRPr="0088764F">
              <w:t>127.034</w:t>
            </w:r>
          </w:p>
        </w:tc>
        <w:tc>
          <w:tcPr>
            <w:tcW w:w="0" w:type="auto"/>
          </w:tcPr>
          <w:p w14:paraId="0F0305DB" w14:textId="0D344BDE" w:rsidR="0088764F" w:rsidRDefault="0088764F" w:rsidP="0088764F">
            <w:pPr>
              <w:jc w:val="center"/>
              <w:rPr>
                <w:b/>
                <w:bCs/>
                <w:sz w:val="28"/>
                <w:szCs w:val="28"/>
              </w:rPr>
            </w:pPr>
            <w:r w:rsidRPr="0088764F">
              <w:t>93.702</w:t>
            </w:r>
          </w:p>
        </w:tc>
        <w:tc>
          <w:tcPr>
            <w:tcW w:w="0" w:type="auto"/>
          </w:tcPr>
          <w:p w14:paraId="02046CE4" w14:textId="787F0BE0" w:rsidR="0088764F" w:rsidRDefault="0088764F" w:rsidP="0088764F">
            <w:pPr>
              <w:jc w:val="center"/>
              <w:rPr>
                <w:b/>
                <w:bCs/>
                <w:sz w:val="28"/>
                <w:szCs w:val="28"/>
              </w:rPr>
            </w:pPr>
            <w:r w:rsidRPr="0088764F">
              <w:t>0.766</w:t>
            </w:r>
          </w:p>
        </w:tc>
      </w:tr>
      <w:tr w:rsidR="0088764F" w14:paraId="5E5D2CAF" w14:textId="77777777" w:rsidTr="00035E50">
        <w:tblPrEx>
          <w:tblBorders>
            <w:top w:val="single" w:sz="12" w:space="0" w:color="auto"/>
          </w:tblBorders>
        </w:tblPrEx>
        <w:trPr>
          <w:trHeight w:val="275"/>
          <w:jc w:val="center"/>
        </w:trPr>
        <w:tc>
          <w:tcPr>
            <w:tcW w:w="1276" w:type="dxa"/>
            <w:tcBorders>
              <w:right w:val="single" w:sz="12" w:space="0" w:color="auto"/>
            </w:tcBorders>
          </w:tcPr>
          <w:p w14:paraId="5E5BE798" w14:textId="77777777" w:rsidR="0088764F" w:rsidRDefault="0088764F" w:rsidP="0088764F">
            <w:pPr>
              <w:jc w:val="right"/>
              <w:rPr>
                <w:b/>
                <w:bCs/>
                <w:sz w:val="28"/>
                <w:szCs w:val="28"/>
              </w:rPr>
            </w:pPr>
            <w:r>
              <w:rPr>
                <w:rFonts w:hint="eastAsia"/>
              </w:rPr>
              <w:t>9</w:t>
            </w:r>
            <w:r>
              <w:t>000</w:t>
            </w:r>
          </w:p>
        </w:tc>
        <w:tc>
          <w:tcPr>
            <w:tcW w:w="2141" w:type="dxa"/>
            <w:tcBorders>
              <w:left w:val="single" w:sz="12" w:space="0" w:color="auto"/>
            </w:tcBorders>
          </w:tcPr>
          <w:p w14:paraId="06D096B4" w14:textId="09201EB9" w:rsidR="0088764F" w:rsidRDefault="0088764F" w:rsidP="0088764F">
            <w:pPr>
              <w:jc w:val="center"/>
              <w:rPr>
                <w:b/>
                <w:bCs/>
                <w:sz w:val="28"/>
                <w:szCs w:val="28"/>
              </w:rPr>
            </w:pPr>
            <w:r w:rsidRPr="0088764F">
              <w:t>123.808</w:t>
            </w:r>
          </w:p>
        </w:tc>
        <w:tc>
          <w:tcPr>
            <w:tcW w:w="0" w:type="auto"/>
          </w:tcPr>
          <w:p w14:paraId="0B321AC3" w14:textId="50FA15F9" w:rsidR="0088764F" w:rsidRDefault="0088764F" w:rsidP="0088764F">
            <w:pPr>
              <w:jc w:val="center"/>
              <w:rPr>
                <w:b/>
                <w:bCs/>
                <w:sz w:val="28"/>
                <w:szCs w:val="28"/>
              </w:rPr>
            </w:pPr>
            <w:r w:rsidRPr="0088764F">
              <w:t>75.918</w:t>
            </w:r>
          </w:p>
        </w:tc>
        <w:tc>
          <w:tcPr>
            <w:tcW w:w="0" w:type="auto"/>
          </w:tcPr>
          <w:p w14:paraId="1C395421" w14:textId="3CF77A53" w:rsidR="0088764F" w:rsidRDefault="0088764F" w:rsidP="0088764F">
            <w:pPr>
              <w:jc w:val="center"/>
              <w:rPr>
                <w:b/>
                <w:bCs/>
                <w:sz w:val="28"/>
                <w:szCs w:val="28"/>
              </w:rPr>
            </w:pPr>
            <w:r w:rsidRPr="0088764F">
              <w:t>0.820</w:t>
            </w:r>
          </w:p>
        </w:tc>
      </w:tr>
      <w:tr w:rsidR="0088764F" w14:paraId="3320D905" w14:textId="77777777" w:rsidTr="004803C4">
        <w:tblPrEx>
          <w:tblBorders>
            <w:top w:val="single" w:sz="12" w:space="0" w:color="auto"/>
          </w:tblBorders>
        </w:tblPrEx>
        <w:trPr>
          <w:trHeight w:val="275"/>
          <w:jc w:val="center"/>
        </w:trPr>
        <w:tc>
          <w:tcPr>
            <w:tcW w:w="1276" w:type="dxa"/>
            <w:tcBorders>
              <w:bottom w:val="single" w:sz="12" w:space="0" w:color="auto"/>
              <w:right w:val="single" w:sz="12" w:space="0" w:color="auto"/>
            </w:tcBorders>
          </w:tcPr>
          <w:p w14:paraId="37882658" w14:textId="77777777" w:rsidR="0088764F" w:rsidRDefault="0088764F" w:rsidP="0088764F">
            <w:pPr>
              <w:jc w:val="right"/>
              <w:rPr>
                <w:b/>
                <w:bCs/>
                <w:sz w:val="28"/>
                <w:szCs w:val="28"/>
              </w:rPr>
            </w:pPr>
            <w:r>
              <w:rPr>
                <w:rFonts w:hint="eastAsia"/>
              </w:rPr>
              <w:t>1</w:t>
            </w:r>
            <w:r>
              <w:t>0000</w:t>
            </w:r>
          </w:p>
        </w:tc>
        <w:tc>
          <w:tcPr>
            <w:tcW w:w="2141" w:type="dxa"/>
            <w:tcBorders>
              <w:left w:val="single" w:sz="12" w:space="0" w:color="auto"/>
              <w:bottom w:val="single" w:sz="12" w:space="0" w:color="auto"/>
            </w:tcBorders>
          </w:tcPr>
          <w:p w14:paraId="7D33BF9A" w14:textId="483182DF" w:rsidR="0088764F" w:rsidRDefault="0088764F" w:rsidP="0088764F">
            <w:pPr>
              <w:jc w:val="center"/>
              <w:rPr>
                <w:b/>
                <w:bCs/>
                <w:sz w:val="28"/>
                <w:szCs w:val="28"/>
              </w:rPr>
            </w:pPr>
            <w:r w:rsidRPr="0088764F">
              <w:t>123.692</w:t>
            </w:r>
          </w:p>
        </w:tc>
        <w:tc>
          <w:tcPr>
            <w:tcW w:w="0" w:type="auto"/>
            <w:tcBorders>
              <w:bottom w:val="single" w:sz="12" w:space="0" w:color="auto"/>
            </w:tcBorders>
          </w:tcPr>
          <w:p w14:paraId="454A7BA5" w14:textId="3EB8207E" w:rsidR="0088764F" w:rsidRDefault="0088764F" w:rsidP="0088764F">
            <w:pPr>
              <w:jc w:val="center"/>
              <w:rPr>
                <w:b/>
                <w:bCs/>
                <w:sz w:val="28"/>
                <w:szCs w:val="28"/>
              </w:rPr>
            </w:pPr>
            <w:r w:rsidRPr="0088764F">
              <w:t>98.269</w:t>
            </w:r>
          </w:p>
        </w:tc>
        <w:tc>
          <w:tcPr>
            <w:tcW w:w="0" w:type="auto"/>
            <w:tcBorders>
              <w:bottom w:val="single" w:sz="12" w:space="0" w:color="auto"/>
            </w:tcBorders>
          </w:tcPr>
          <w:p w14:paraId="557636CA" w14:textId="7D1C95FE" w:rsidR="0088764F" w:rsidRDefault="0088764F" w:rsidP="0088764F">
            <w:pPr>
              <w:jc w:val="center"/>
              <w:rPr>
                <w:b/>
                <w:bCs/>
                <w:sz w:val="28"/>
                <w:szCs w:val="28"/>
              </w:rPr>
            </w:pPr>
            <w:r w:rsidRPr="0088764F">
              <w:t>0.766</w:t>
            </w:r>
          </w:p>
        </w:tc>
      </w:tr>
      <w:tr w:rsidR="0088764F" w14:paraId="3F91F510" w14:textId="77777777" w:rsidTr="004803C4">
        <w:tblPrEx>
          <w:tblBorders>
            <w:top w:val="single" w:sz="12" w:space="0" w:color="auto"/>
          </w:tblBorders>
        </w:tblPrEx>
        <w:trPr>
          <w:trHeight w:val="38"/>
          <w:jc w:val="center"/>
        </w:trPr>
        <w:tc>
          <w:tcPr>
            <w:tcW w:w="1276" w:type="dxa"/>
            <w:tcBorders>
              <w:top w:val="single" w:sz="12" w:space="0" w:color="auto"/>
              <w:bottom w:val="single" w:sz="12" w:space="0" w:color="auto"/>
              <w:right w:val="single" w:sz="12" w:space="0" w:color="auto"/>
            </w:tcBorders>
          </w:tcPr>
          <w:p w14:paraId="0E327567" w14:textId="77777777" w:rsidR="00274FDF" w:rsidRDefault="00274FDF" w:rsidP="00035E50">
            <w:pPr>
              <w:jc w:val="right"/>
              <w:rPr>
                <w:b/>
                <w:bCs/>
                <w:sz w:val="28"/>
                <w:szCs w:val="28"/>
              </w:rPr>
            </w:pPr>
            <w:r w:rsidRPr="001562EB">
              <w:rPr>
                <w:b/>
                <w:bCs/>
              </w:rPr>
              <w:t>Test</w:t>
            </w:r>
          </w:p>
        </w:tc>
        <w:tc>
          <w:tcPr>
            <w:tcW w:w="2141" w:type="dxa"/>
            <w:tcBorders>
              <w:top w:val="single" w:sz="12" w:space="0" w:color="auto"/>
              <w:left w:val="single" w:sz="12" w:space="0" w:color="auto"/>
              <w:bottom w:val="single" w:sz="12" w:space="0" w:color="auto"/>
            </w:tcBorders>
          </w:tcPr>
          <w:p w14:paraId="40CEA910" w14:textId="77777777" w:rsidR="00274FDF" w:rsidRDefault="00274FDF" w:rsidP="00035E50">
            <w:pPr>
              <w:jc w:val="center"/>
              <w:rPr>
                <w:b/>
                <w:bCs/>
                <w:sz w:val="28"/>
                <w:szCs w:val="28"/>
              </w:rPr>
            </w:pPr>
          </w:p>
        </w:tc>
        <w:tc>
          <w:tcPr>
            <w:tcW w:w="0" w:type="auto"/>
            <w:tcBorders>
              <w:top w:val="single" w:sz="12" w:space="0" w:color="auto"/>
              <w:bottom w:val="single" w:sz="12" w:space="0" w:color="auto"/>
            </w:tcBorders>
          </w:tcPr>
          <w:p w14:paraId="5338B0F0" w14:textId="77777777" w:rsidR="00274FDF" w:rsidRDefault="00274FDF" w:rsidP="00035E50">
            <w:pPr>
              <w:jc w:val="center"/>
              <w:rPr>
                <w:b/>
                <w:bCs/>
                <w:sz w:val="28"/>
                <w:szCs w:val="28"/>
              </w:rPr>
            </w:pPr>
          </w:p>
        </w:tc>
        <w:tc>
          <w:tcPr>
            <w:tcW w:w="0" w:type="auto"/>
            <w:tcBorders>
              <w:top w:val="single" w:sz="12" w:space="0" w:color="auto"/>
              <w:bottom w:val="single" w:sz="12" w:space="0" w:color="auto"/>
            </w:tcBorders>
          </w:tcPr>
          <w:p w14:paraId="40E8D721" w14:textId="2763CDE9" w:rsidR="00274FDF" w:rsidRPr="0088764F" w:rsidRDefault="0088764F" w:rsidP="00035E50">
            <w:pPr>
              <w:jc w:val="center"/>
              <w:rPr>
                <w:b/>
                <w:bCs/>
                <w:sz w:val="28"/>
                <w:szCs w:val="28"/>
              </w:rPr>
            </w:pPr>
            <w:r w:rsidRPr="0088764F">
              <w:rPr>
                <w:b/>
                <w:bCs/>
              </w:rPr>
              <w:t>0.8</w:t>
            </w:r>
            <w:r w:rsidR="00155C2F">
              <w:rPr>
                <w:b/>
                <w:bCs/>
              </w:rPr>
              <w:t>20</w:t>
            </w:r>
          </w:p>
        </w:tc>
      </w:tr>
    </w:tbl>
    <w:p w14:paraId="2EAB28C9" w14:textId="77777777" w:rsidR="00E21B20" w:rsidRDefault="00E21B20" w:rsidP="002145AF">
      <w:pPr>
        <w:rPr>
          <w:b/>
          <w:bCs/>
          <w:sz w:val="28"/>
          <w:szCs w:val="28"/>
        </w:rPr>
      </w:pPr>
    </w:p>
    <w:p w14:paraId="3267B666" w14:textId="6DDDD297" w:rsidR="00E21B20" w:rsidRDefault="00E21B20" w:rsidP="002145AF">
      <w:pPr>
        <w:rPr>
          <w:b/>
          <w:bCs/>
          <w:sz w:val="28"/>
          <w:szCs w:val="28"/>
        </w:rPr>
      </w:pPr>
    </w:p>
    <w:p w14:paraId="71E4E762" w14:textId="1B723CE8" w:rsidR="00405F79" w:rsidRDefault="00405F79" w:rsidP="002145AF">
      <w:pPr>
        <w:rPr>
          <w:b/>
          <w:bCs/>
          <w:sz w:val="28"/>
          <w:szCs w:val="28"/>
        </w:rPr>
      </w:pPr>
    </w:p>
    <w:p w14:paraId="08974D47" w14:textId="2F7C4ABA" w:rsidR="00972B47" w:rsidRDefault="00972B47" w:rsidP="002145AF">
      <w:pPr>
        <w:rPr>
          <w:b/>
          <w:bCs/>
          <w:sz w:val="28"/>
          <w:szCs w:val="28"/>
        </w:rPr>
      </w:pPr>
    </w:p>
    <w:p w14:paraId="4E4B824F" w14:textId="41D2E824" w:rsidR="00972B47" w:rsidRDefault="00972B47" w:rsidP="002145AF">
      <w:pPr>
        <w:rPr>
          <w:b/>
          <w:bCs/>
          <w:sz w:val="28"/>
          <w:szCs w:val="28"/>
        </w:rPr>
      </w:pPr>
    </w:p>
    <w:p w14:paraId="532085F1" w14:textId="133AAA27" w:rsidR="00972B47" w:rsidRDefault="00972B47" w:rsidP="002145AF">
      <w:pPr>
        <w:rPr>
          <w:b/>
          <w:bCs/>
          <w:sz w:val="28"/>
          <w:szCs w:val="28"/>
        </w:rPr>
      </w:pPr>
    </w:p>
    <w:p w14:paraId="4C9E59A2" w14:textId="77777777" w:rsidR="000A468D" w:rsidRDefault="000A468D" w:rsidP="002145AF">
      <w:pPr>
        <w:rPr>
          <w:rFonts w:hint="eastAsia"/>
          <w:b/>
          <w:bCs/>
          <w:sz w:val="28"/>
          <w:szCs w:val="28"/>
        </w:rPr>
      </w:pPr>
    </w:p>
    <w:p w14:paraId="22A8A487" w14:textId="4FCD3282" w:rsidR="00E21B20" w:rsidRDefault="00E21B20" w:rsidP="002145AF">
      <w:pPr>
        <w:rPr>
          <w:b/>
          <w:bCs/>
          <w:sz w:val="28"/>
          <w:szCs w:val="28"/>
        </w:rPr>
      </w:pPr>
      <w:r w:rsidRPr="00E21B20">
        <w:rPr>
          <w:rFonts w:hint="eastAsia"/>
          <w:b/>
          <w:bCs/>
          <w:sz w:val="28"/>
          <w:szCs w:val="28"/>
        </w:rPr>
        <w:lastRenderedPageBreak/>
        <w:t>5</w:t>
      </w:r>
      <w:r w:rsidRPr="00E21B20">
        <w:rPr>
          <w:b/>
          <w:bCs/>
          <w:sz w:val="28"/>
          <w:szCs w:val="28"/>
        </w:rPr>
        <w:t xml:space="preserve"> </w:t>
      </w:r>
      <w:r w:rsidRPr="00E21B20">
        <w:rPr>
          <w:rFonts w:hint="eastAsia"/>
          <w:b/>
          <w:bCs/>
          <w:sz w:val="28"/>
          <w:szCs w:val="28"/>
        </w:rPr>
        <w:t>总结</w:t>
      </w:r>
    </w:p>
    <w:p w14:paraId="0E177BB2" w14:textId="7AE8E919" w:rsidR="00E21B20" w:rsidRDefault="00E21B20" w:rsidP="003A7770">
      <w:pPr>
        <w:ind w:firstLineChars="200" w:firstLine="480"/>
      </w:pPr>
      <w:r>
        <w:rPr>
          <w:rFonts w:hint="eastAsia"/>
        </w:rPr>
        <w:t>经过本实验的探究，充分理解了</w:t>
      </w:r>
      <w:proofErr w:type="spellStart"/>
      <w:r>
        <w:rPr>
          <w:rFonts w:hint="eastAsia"/>
        </w:rPr>
        <w:t>tensorflow</w:t>
      </w:r>
      <w:proofErr w:type="spellEnd"/>
      <w:r>
        <w:rPr>
          <w:rFonts w:hint="eastAsia"/>
        </w:rPr>
        <w:t>的工作原理，其核心组成即数据流图的构建，即</w:t>
      </w:r>
      <w:r w:rsidR="0007256C">
        <w:rPr>
          <w:rFonts w:hint="eastAsia"/>
        </w:rPr>
        <w:t>在构造部分</w:t>
      </w:r>
      <w:r>
        <w:rPr>
          <w:rFonts w:hint="eastAsia"/>
        </w:rPr>
        <w:t>将网络中的运算过程构建为数据流图的形式，</w:t>
      </w:r>
      <w:r w:rsidR="0007256C">
        <w:rPr>
          <w:rFonts w:hint="eastAsia"/>
        </w:rPr>
        <w:t>在执行数据流图时，才会将数据代入到计算图中进行计算。实验过程中深刻体会到</w:t>
      </w:r>
      <w:proofErr w:type="spellStart"/>
      <w:r w:rsidR="0007256C">
        <w:rPr>
          <w:rFonts w:hint="eastAsia"/>
        </w:rPr>
        <w:t>tensorflow</w:t>
      </w:r>
      <w:proofErr w:type="spellEnd"/>
      <w:r w:rsidR="003A7770">
        <w:rPr>
          <w:rFonts w:hint="eastAsia"/>
        </w:rPr>
        <w:t>较强的</w:t>
      </w:r>
      <w:r w:rsidR="0007256C">
        <w:rPr>
          <w:rFonts w:hint="eastAsia"/>
        </w:rPr>
        <w:t>代码可读性，这</w:t>
      </w:r>
      <w:r w:rsidR="003A7770">
        <w:rPr>
          <w:rFonts w:hint="eastAsia"/>
        </w:rPr>
        <w:t>体现在</w:t>
      </w:r>
      <w:r w:rsidR="0007256C">
        <w:rPr>
          <w:rFonts w:hint="eastAsia"/>
        </w:rPr>
        <w:t>网络构建及训练过程、张量运算过程</w:t>
      </w:r>
      <w:r w:rsidR="003A7770">
        <w:rPr>
          <w:rFonts w:hint="eastAsia"/>
        </w:rPr>
        <w:t>、数据代入过程</w:t>
      </w:r>
      <w:r w:rsidR="0007256C">
        <w:rPr>
          <w:rFonts w:hint="eastAsia"/>
        </w:rPr>
        <w:t>清晰明了</w:t>
      </w:r>
      <w:r w:rsidR="003A7770">
        <w:rPr>
          <w:rFonts w:hint="eastAsia"/>
        </w:rPr>
        <w:t>，是一个很强大且易用的深度学习工具。</w:t>
      </w:r>
    </w:p>
    <w:p w14:paraId="54436495" w14:textId="77777777" w:rsidR="00773270" w:rsidRDefault="00773270" w:rsidP="003A7770">
      <w:pPr>
        <w:ind w:firstLineChars="200" w:firstLine="480"/>
      </w:pPr>
    </w:p>
    <w:p w14:paraId="5F2DCB9B" w14:textId="77777777" w:rsidR="00773270" w:rsidRDefault="003A7770" w:rsidP="003A7770">
      <w:pPr>
        <w:ind w:firstLineChars="200" w:firstLine="480"/>
      </w:pPr>
      <w:r>
        <w:rPr>
          <w:rFonts w:hint="eastAsia"/>
        </w:rPr>
        <w:t>除对</w:t>
      </w:r>
      <w:proofErr w:type="spellStart"/>
      <w:r>
        <w:rPr>
          <w:rFonts w:hint="eastAsia"/>
        </w:rPr>
        <w:t>tensorflow</w:t>
      </w:r>
      <w:proofErr w:type="spellEnd"/>
      <w:r w:rsidR="00773270">
        <w:rPr>
          <w:rFonts w:hint="eastAsia"/>
        </w:rPr>
        <w:t>原理的理解之外，还对网络模型训练过程中，加入批次正则化的作用，以及在网络参数更新过程中梯度的裁剪对网络性能的提升有了深刻理解。</w:t>
      </w:r>
    </w:p>
    <w:p w14:paraId="07E01567" w14:textId="1B3225B8" w:rsidR="003A7770" w:rsidRPr="00E21B20" w:rsidRDefault="00773270" w:rsidP="003A7770">
      <w:pPr>
        <w:ind w:firstLineChars="200" w:firstLine="482"/>
      </w:pPr>
      <w:r w:rsidRPr="00773270">
        <w:rPr>
          <w:rFonts w:hint="eastAsia"/>
          <w:b/>
          <w:bCs/>
        </w:rPr>
        <w:t>批次正则化</w:t>
      </w:r>
      <w:r>
        <w:rPr>
          <w:rFonts w:hint="eastAsia"/>
        </w:rPr>
        <w:t>作用是对输入层和中间层做标准化处理，使得输出服从正态分布，从而避免分布偏移问题，可以避免梯度消失问题，加快训练速度，提高模型泛化能力。</w:t>
      </w:r>
      <w:r w:rsidR="00405F79" w:rsidRPr="00405F79">
        <w:rPr>
          <w:rFonts w:hint="eastAsia"/>
          <w:b/>
          <w:bCs/>
        </w:rPr>
        <w:t>梯度裁剪</w:t>
      </w:r>
      <w:r w:rsidR="00405F79" w:rsidRPr="00405F79">
        <w:rPr>
          <w:rFonts w:hint="eastAsia"/>
        </w:rPr>
        <w:t>作用是</w:t>
      </w:r>
      <w:r w:rsidR="00405F79">
        <w:rPr>
          <w:rFonts w:hint="eastAsia"/>
        </w:rPr>
        <w:t>在网络梯度过大时减小到一定</w:t>
      </w:r>
      <w:proofErr w:type="gramStart"/>
      <w:r w:rsidR="00405F79">
        <w:rPr>
          <w:rFonts w:hint="eastAsia"/>
        </w:rPr>
        <w:t>值避免</w:t>
      </w:r>
      <w:proofErr w:type="gramEnd"/>
      <w:r w:rsidR="00405F79">
        <w:rPr>
          <w:rFonts w:hint="eastAsia"/>
        </w:rPr>
        <w:t>出现梯度爆炸问题，两种优化方式都能提升网络性能，且在同时设置时对网络性能提升最大。</w:t>
      </w:r>
    </w:p>
    <w:sectPr w:rsidR="003A7770" w:rsidRPr="00E21B20" w:rsidSect="00EE2299">
      <w:pgSz w:w="11906" w:h="16838" w:code="9"/>
      <w:pgMar w:top="1418" w:right="1134" w:bottom="1418" w:left="1134" w:header="1134" w:footer="1134"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42F0"/>
    <w:multiLevelType w:val="hybridMultilevel"/>
    <w:tmpl w:val="5CC46962"/>
    <w:lvl w:ilvl="0" w:tplc="598E03D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65DCA"/>
    <w:multiLevelType w:val="multilevel"/>
    <w:tmpl w:val="A5842B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FF1863"/>
    <w:multiLevelType w:val="hybridMultilevel"/>
    <w:tmpl w:val="BAF25AF6"/>
    <w:lvl w:ilvl="0" w:tplc="7138D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6791564">
    <w:abstractNumId w:val="0"/>
  </w:num>
  <w:num w:numId="2" w16cid:durableId="1938365806">
    <w:abstractNumId w:val="2"/>
  </w:num>
  <w:num w:numId="3" w16cid:durableId="165937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3B"/>
    <w:rsid w:val="0004551F"/>
    <w:rsid w:val="0007256C"/>
    <w:rsid w:val="00076102"/>
    <w:rsid w:val="00084967"/>
    <w:rsid w:val="000A468D"/>
    <w:rsid w:val="000C34FE"/>
    <w:rsid w:val="000C7609"/>
    <w:rsid w:val="000D361B"/>
    <w:rsid w:val="000E4C09"/>
    <w:rsid w:val="00116668"/>
    <w:rsid w:val="0012594C"/>
    <w:rsid w:val="00127EA5"/>
    <w:rsid w:val="001414EB"/>
    <w:rsid w:val="00155C2F"/>
    <w:rsid w:val="001562EB"/>
    <w:rsid w:val="001866B0"/>
    <w:rsid w:val="001D66A8"/>
    <w:rsid w:val="001E72E6"/>
    <w:rsid w:val="002145AF"/>
    <w:rsid w:val="002438B3"/>
    <w:rsid w:val="00256EAA"/>
    <w:rsid w:val="00274FDF"/>
    <w:rsid w:val="00292609"/>
    <w:rsid w:val="002A4252"/>
    <w:rsid w:val="002E0B2D"/>
    <w:rsid w:val="002E239A"/>
    <w:rsid w:val="002F0DDD"/>
    <w:rsid w:val="00311A39"/>
    <w:rsid w:val="003A7770"/>
    <w:rsid w:val="003E3A65"/>
    <w:rsid w:val="003F566A"/>
    <w:rsid w:val="00405F79"/>
    <w:rsid w:val="004762A9"/>
    <w:rsid w:val="004803C4"/>
    <w:rsid w:val="004A5C28"/>
    <w:rsid w:val="004E0613"/>
    <w:rsid w:val="004F41E7"/>
    <w:rsid w:val="00514A73"/>
    <w:rsid w:val="005261BC"/>
    <w:rsid w:val="005274A0"/>
    <w:rsid w:val="005337A2"/>
    <w:rsid w:val="005523FF"/>
    <w:rsid w:val="00571A2E"/>
    <w:rsid w:val="005C7DA5"/>
    <w:rsid w:val="005D25BE"/>
    <w:rsid w:val="006223B4"/>
    <w:rsid w:val="0062647A"/>
    <w:rsid w:val="00675ABE"/>
    <w:rsid w:val="006960D1"/>
    <w:rsid w:val="00697451"/>
    <w:rsid w:val="006A7FC5"/>
    <w:rsid w:val="006E6CEC"/>
    <w:rsid w:val="006E7EFA"/>
    <w:rsid w:val="00707F1D"/>
    <w:rsid w:val="0071648F"/>
    <w:rsid w:val="00720160"/>
    <w:rsid w:val="00773270"/>
    <w:rsid w:val="007B7E60"/>
    <w:rsid w:val="00804337"/>
    <w:rsid w:val="00811960"/>
    <w:rsid w:val="00827901"/>
    <w:rsid w:val="00871359"/>
    <w:rsid w:val="0088764F"/>
    <w:rsid w:val="00891ED6"/>
    <w:rsid w:val="00894467"/>
    <w:rsid w:val="008B63C7"/>
    <w:rsid w:val="008C41F9"/>
    <w:rsid w:val="008F0525"/>
    <w:rsid w:val="008F4741"/>
    <w:rsid w:val="009208ED"/>
    <w:rsid w:val="0096077E"/>
    <w:rsid w:val="009668B4"/>
    <w:rsid w:val="00972B47"/>
    <w:rsid w:val="009823AB"/>
    <w:rsid w:val="009902A7"/>
    <w:rsid w:val="009B2274"/>
    <w:rsid w:val="009B2D00"/>
    <w:rsid w:val="009E6768"/>
    <w:rsid w:val="009F6C91"/>
    <w:rsid w:val="00AA3821"/>
    <w:rsid w:val="00AA6780"/>
    <w:rsid w:val="00AD23F1"/>
    <w:rsid w:val="00AF2B70"/>
    <w:rsid w:val="00AF64F1"/>
    <w:rsid w:val="00B0496B"/>
    <w:rsid w:val="00B43DB5"/>
    <w:rsid w:val="00B55B1F"/>
    <w:rsid w:val="00B76683"/>
    <w:rsid w:val="00B84462"/>
    <w:rsid w:val="00B90B29"/>
    <w:rsid w:val="00BA74C2"/>
    <w:rsid w:val="00BF3538"/>
    <w:rsid w:val="00C07B79"/>
    <w:rsid w:val="00C15586"/>
    <w:rsid w:val="00C3690C"/>
    <w:rsid w:val="00C87BE9"/>
    <w:rsid w:val="00CB3E5F"/>
    <w:rsid w:val="00D80E3B"/>
    <w:rsid w:val="00D86EAC"/>
    <w:rsid w:val="00D87CC5"/>
    <w:rsid w:val="00DE5183"/>
    <w:rsid w:val="00DF1BB4"/>
    <w:rsid w:val="00E21B20"/>
    <w:rsid w:val="00E5026A"/>
    <w:rsid w:val="00E70677"/>
    <w:rsid w:val="00EB1263"/>
    <w:rsid w:val="00EB3C97"/>
    <w:rsid w:val="00EC0F63"/>
    <w:rsid w:val="00ED17E3"/>
    <w:rsid w:val="00ED3C0C"/>
    <w:rsid w:val="00EE2299"/>
    <w:rsid w:val="00EE4EAC"/>
    <w:rsid w:val="00EF08E8"/>
    <w:rsid w:val="00EF2827"/>
    <w:rsid w:val="00F05235"/>
    <w:rsid w:val="00F4069E"/>
    <w:rsid w:val="00F760B2"/>
    <w:rsid w:val="00F76F97"/>
    <w:rsid w:val="00F96720"/>
    <w:rsid w:val="00FA4161"/>
    <w:rsid w:val="00FB4549"/>
    <w:rsid w:val="00FF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53FE"/>
  <w15:chartTrackingRefBased/>
  <w15:docId w15:val="{A3C6DB09-4206-4DA2-82E8-BD5A91E7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Palatino Linotype"/>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1)"/>
    <w:qFormat/>
    <w:rsid w:val="009208ED"/>
  </w:style>
  <w:style w:type="paragraph" w:styleId="1">
    <w:name w:val="heading 1"/>
    <w:basedOn w:val="a0"/>
    <w:next w:val="a0"/>
    <w:link w:val="10"/>
    <w:uiPriority w:val="9"/>
    <w:qFormat/>
    <w:rsid w:val="00B90B2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90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basedOn w:val="a0"/>
    <w:next w:val="a0"/>
    <w:link w:val="90"/>
    <w:uiPriority w:val="9"/>
    <w:semiHidden/>
    <w:unhideWhenUsed/>
    <w:qFormat/>
    <w:rsid w:val="00B90B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标题（1）"/>
    <w:basedOn w:val="1"/>
    <w:next w:val="a0"/>
    <w:link w:val="12"/>
    <w:qFormat/>
    <w:rsid w:val="00B90B29"/>
    <w:pPr>
      <w:spacing w:before="120" w:after="120" w:line="360" w:lineRule="auto"/>
    </w:pPr>
    <w:rPr>
      <w:rFonts w:ascii="宋体" w:eastAsiaTheme="minorEastAsia" w:hAnsi="宋体"/>
      <w:sz w:val="30"/>
    </w:rPr>
  </w:style>
  <w:style w:type="character" w:customStyle="1" w:styleId="12">
    <w:name w:val="标题（1） 字符"/>
    <w:basedOn w:val="10"/>
    <w:link w:val="11"/>
    <w:rsid w:val="00B90B29"/>
    <w:rPr>
      <w:rFonts w:ascii="宋体" w:eastAsiaTheme="minorEastAsia" w:hAnsi="宋体" w:cstheme="minorBidi"/>
      <w:b/>
      <w:bCs/>
      <w:kern w:val="44"/>
      <w:sz w:val="30"/>
      <w:szCs w:val="44"/>
    </w:rPr>
  </w:style>
  <w:style w:type="character" w:customStyle="1" w:styleId="10">
    <w:name w:val="标题 1 字符"/>
    <w:basedOn w:val="a1"/>
    <w:link w:val="1"/>
    <w:uiPriority w:val="9"/>
    <w:rsid w:val="00B90B29"/>
    <w:rPr>
      <w:rFonts w:ascii="Times New Roman" w:hAnsi="Times New Roman" w:cstheme="minorBidi"/>
      <w:b/>
      <w:bCs/>
      <w:kern w:val="44"/>
      <w:sz w:val="44"/>
      <w:szCs w:val="44"/>
    </w:rPr>
  </w:style>
  <w:style w:type="paragraph" w:styleId="a4">
    <w:name w:val="header"/>
    <w:basedOn w:val="a0"/>
    <w:link w:val="a5"/>
    <w:uiPriority w:val="99"/>
    <w:unhideWhenUsed/>
    <w:rsid w:val="00B90B29"/>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1"/>
    <w:link w:val="a4"/>
    <w:uiPriority w:val="99"/>
    <w:rsid w:val="00B90B29"/>
    <w:rPr>
      <w:rFonts w:ascii="Times New Roman" w:hAnsi="Times New Roman" w:cstheme="minorBidi"/>
      <w:kern w:val="2"/>
      <w:sz w:val="18"/>
      <w:szCs w:val="18"/>
    </w:rPr>
  </w:style>
  <w:style w:type="paragraph" w:styleId="a6">
    <w:name w:val="footer"/>
    <w:basedOn w:val="a0"/>
    <w:link w:val="a7"/>
    <w:uiPriority w:val="99"/>
    <w:unhideWhenUsed/>
    <w:rsid w:val="00B90B29"/>
    <w:pPr>
      <w:tabs>
        <w:tab w:val="center" w:pos="4153"/>
        <w:tab w:val="right" w:pos="8306"/>
      </w:tabs>
      <w:spacing w:line="240" w:lineRule="auto"/>
    </w:pPr>
    <w:rPr>
      <w:sz w:val="18"/>
      <w:szCs w:val="18"/>
    </w:rPr>
  </w:style>
  <w:style w:type="character" w:customStyle="1" w:styleId="a7">
    <w:name w:val="页脚 字符"/>
    <w:basedOn w:val="a1"/>
    <w:link w:val="a6"/>
    <w:uiPriority w:val="99"/>
    <w:rsid w:val="00B90B29"/>
    <w:rPr>
      <w:rFonts w:ascii="Times New Roman" w:hAnsi="Times New Roman" w:cstheme="minorBidi"/>
      <w:kern w:val="2"/>
      <w:sz w:val="18"/>
      <w:szCs w:val="18"/>
    </w:rPr>
  </w:style>
  <w:style w:type="character" w:customStyle="1" w:styleId="20">
    <w:name w:val="标题 2 字符"/>
    <w:basedOn w:val="a1"/>
    <w:link w:val="2"/>
    <w:uiPriority w:val="9"/>
    <w:semiHidden/>
    <w:rsid w:val="00B90B29"/>
    <w:rPr>
      <w:rFonts w:asciiTheme="majorHAnsi" w:eastAsiaTheme="majorEastAsia" w:hAnsiTheme="majorHAnsi" w:cstheme="majorBidi"/>
      <w:b/>
      <w:bCs/>
      <w:kern w:val="2"/>
      <w:sz w:val="32"/>
      <w:szCs w:val="32"/>
    </w:rPr>
  </w:style>
  <w:style w:type="character" w:customStyle="1" w:styleId="90">
    <w:name w:val="标题 9 字符"/>
    <w:basedOn w:val="a1"/>
    <w:link w:val="9"/>
    <w:uiPriority w:val="9"/>
    <w:semiHidden/>
    <w:rsid w:val="00B90B29"/>
    <w:rPr>
      <w:rFonts w:asciiTheme="majorHAnsi" w:eastAsiaTheme="majorEastAsia" w:hAnsiTheme="majorHAnsi" w:cstheme="majorBidi"/>
      <w:kern w:val="2"/>
      <w:sz w:val="21"/>
      <w:szCs w:val="21"/>
    </w:rPr>
  </w:style>
  <w:style w:type="paragraph" w:styleId="a8">
    <w:name w:val="List Paragraph"/>
    <w:basedOn w:val="a0"/>
    <w:uiPriority w:val="34"/>
    <w:qFormat/>
    <w:rsid w:val="00B90B29"/>
    <w:pPr>
      <w:ind w:firstLine="420"/>
    </w:pPr>
  </w:style>
  <w:style w:type="character" w:styleId="a9">
    <w:name w:val="Subtle Reference"/>
    <w:basedOn w:val="a1"/>
    <w:uiPriority w:val="31"/>
    <w:qFormat/>
    <w:rsid w:val="00B90B29"/>
    <w:rPr>
      <w:smallCaps/>
      <w:color w:val="5A5A5A" w:themeColor="text1" w:themeTint="A5"/>
    </w:rPr>
  </w:style>
  <w:style w:type="character" w:customStyle="1" w:styleId="nlm-given-names">
    <w:name w:val="nlm-given-names"/>
    <w:basedOn w:val="a1"/>
    <w:rsid w:val="00B90B29"/>
  </w:style>
  <w:style w:type="character" w:customStyle="1" w:styleId="nlm-surname">
    <w:name w:val="nlm-surname"/>
    <w:basedOn w:val="a1"/>
    <w:rsid w:val="00B90B29"/>
  </w:style>
  <w:style w:type="character" w:customStyle="1" w:styleId="highwire-citation-author">
    <w:name w:val="highwire-citation-author"/>
    <w:basedOn w:val="a1"/>
    <w:rsid w:val="00B90B29"/>
  </w:style>
  <w:style w:type="paragraph" w:customStyle="1" w:styleId="Default">
    <w:name w:val="Default"/>
    <w:rsid w:val="00B90B29"/>
    <w:pPr>
      <w:widowControl w:val="0"/>
      <w:autoSpaceDE w:val="0"/>
      <w:autoSpaceDN w:val="0"/>
      <w:adjustRightInd w:val="0"/>
    </w:pPr>
    <w:rPr>
      <w:rFonts w:ascii="宋体" w:cs="宋体"/>
      <w:color w:val="000000"/>
    </w:rPr>
  </w:style>
  <w:style w:type="character" w:customStyle="1" w:styleId="articleauthor-link">
    <w:name w:val="article__author-link"/>
    <w:basedOn w:val="a1"/>
    <w:rsid w:val="00B90B29"/>
  </w:style>
  <w:style w:type="character" w:customStyle="1" w:styleId="text">
    <w:name w:val="text"/>
    <w:basedOn w:val="a1"/>
    <w:rsid w:val="00B90B29"/>
  </w:style>
  <w:style w:type="character" w:customStyle="1" w:styleId="title-text">
    <w:name w:val="title-text"/>
    <w:basedOn w:val="a1"/>
    <w:rsid w:val="00B90B29"/>
  </w:style>
  <w:style w:type="paragraph" w:styleId="a">
    <w:name w:val="footnote text"/>
    <w:basedOn w:val="a0"/>
    <w:link w:val="aa"/>
    <w:uiPriority w:val="99"/>
    <w:unhideWhenUsed/>
    <w:rsid w:val="00B90B29"/>
    <w:pPr>
      <w:numPr>
        <w:numId w:val="1"/>
      </w:numPr>
    </w:pPr>
    <w:rPr>
      <w:sz w:val="18"/>
      <w:szCs w:val="18"/>
    </w:rPr>
  </w:style>
  <w:style w:type="character" w:customStyle="1" w:styleId="aa">
    <w:name w:val="脚注文本 字符"/>
    <w:basedOn w:val="a1"/>
    <w:link w:val="a"/>
    <w:uiPriority w:val="99"/>
    <w:rsid w:val="00B90B29"/>
    <w:rPr>
      <w:rFonts w:ascii="Times New Roman" w:hAnsi="Times New Roman" w:cstheme="minorBidi"/>
      <w:kern w:val="2"/>
      <w:sz w:val="18"/>
      <w:szCs w:val="18"/>
    </w:rPr>
  </w:style>
  <w:style w:type="character" w:styleId="ab">
    <w:name w:val="footnote reference"/>
    <w:basedOn w:val="a1"/>
    <w:uiPriority w:val="99"/>
    <w:semiHidden/>
    <w:unhideWhenUsed/>
    <w:rsid w:val="00B90B29"/>
    <w:rPr>
      <w:vertAlign w:val="superscript"/>
    </w:rPr>
  </w:style>
  <w:style w:type="character" w:styleId="ac">
    <w:name w:val="endnote reference"/>
    <w:basedOn w:val="a1"/>
    <w:uiPriority w:val="99"/>
    <w:semiHidden/>
    <w:unhideWhenUsed/>
    <w:rsid w:val="00B90B29"/>
    <w:rPr>
      <w:vertAlign w:val="superscript"/>
    </w:rPr>
  </w:style>
  <w:style w:type="paragraph" w:styleId="ad">
    <w:name w:val="endnote text"/>
    <w:basedOn w:val="a0"/>
    <w:link w:val="ae"/>
    <w:uiPriority w:val="99"/>
    <w:semiHidden/>
    <w:unhideWhenUsed/>
    <w:rsid w:val="00B90B29"/>
  </w:style>
  <w:style w:type="character" w:customStyle="1" w:styleId="ae">
    <w:name w:val="尾注文本 字符"/>
    <w:basedOn w:val="a1"/>
    <w:link w:val="ad"/>
    <w:uiPriority w:val="99"/>
    <w:semiHidden/>
    <w:rsid w:val="00B90B29"/>
    <w:rPr>
      <w:rFonts w:ascii="Times New Roman" w:hAnsi="Times New Roman" w:cstheme="minorBidi"/>
      <w:kern w:val="2"/>
      <w:szCs w:val="22"/>
    </w:rPr>
  </w:style>
  <w:style w:type="character" w:styleId="af">
    <w:name w:val="Hyperlink"/>
    <w:basedOn w:val="a1"/>
    <w:uiPriority w:val="99"/>
    <w:unhideWhenUsed/>
    <w:rsid w:val="00B90B29"/>
    <w:rPr>
      <w:color w:val="0000FF"/>
      <w:u w:val="single"/>
    </w:rPr>
  </w:style>
  <w:style w:type="paragraph" w:styleId="HTML">
    <w:name w:val="HTML Preformatted"/>
    <w:basedOn w:val="a0"/>
    <w:link w:val="HTML0"/>
    <w:uiPriority w:val="99"/>
    <w:semiHidden/>
    <w:unhideWhenUsed/>
    <w:rsid w:val="00F7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rPr>
  </w:style>
  <w:style w:type="character" w:customStyle="1" w:styleId="HTML0">
    <w:name w:val="HTML 预设格式 字符"/>
    <w:basedOn w:val="a1"/>
    <w:link w:val="HTML"/>
    <w:uiPriority w:val="99"/>
    <w:semiHidden/>
    <w:rsid w:val="00F760B2"/>
    <w:rPr>
      <w:rFonts w:ascii="宋体" w:hAnsi="宋体" w:cs="宋体"/>
    </w:rPr>
  </w:style>
  <w:style w:type="character" w:styleId="HTML1">
    <w:name w:val="HTML Code"/>
    <w:basedOn w:val="a1"/>
    <w:uiPriority w:val="99"/>
    <w:semiHidden/>
    <w:unhideWhenUsed/>
    <w:rsid w:val="00AA3821"/>
    <w:rPr>
      <w:rFonts w:ascii="宋体" w:eastAsia="宋体" w:hAnsi="宋体" w:cs="宋体"/>
      <w:sz w:val="24"/>
      <w:szCs w:val="24"/>
    </w:rPr>
  </w:style>
  <w:style w:type="table" w:styleId="af0">
    <w:name w:val="Table Grid"/>
    <w:basedOn w:val="a2"/>
    <w:uiPriority w:val="39"/>
    <w:rsid w:val="00BF35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0"/>
    <w:next w:val="a0"/>
    <w:uiPriority w:val="35"/>
    <w:unhideWhenUsed/>
    <w:qFormat/>
    <w:rsid w:val="00EC0F63"/>
    <w:rPr>
      <w:rFonts w:asciiTheme="majorHAnsi" w:eastAsia="黑体" w:hAnsiTheme="majorHAnsi" w:cstheme="majorBidi"/>
      <w:sz w:val="20"/>
      <w:szCs w:val="20"/>
    </w:rPr>
  </w:style>
  <w:style w:type="character" w:styleId="af2">
    <w:name w:val="annotation reference"/>
    <w:basedOn w:val="a1"/>
    <w:uiPriority w:val="99"/>
    <w:semiHidden/>
    <w:unhideWhenUsed/>
    <w:rsid w:val="00CB3E5F"/>
    <w:rPr>
      <w:sz w:val="21"/>
      <w:szCs w:val="21"/>
    </w:rPr>
  </w:style>
  <w:style w:type="paragraph" w:styleId="af3">
    <w:name w:val="annotation text"/>
    <w:basedOn w:val="a0"/>
    <w:link w:val="af4"/>
    <w:uiPriority w:val="99"/>
    <w:semiHidden/>
    <w:unhideWhenUsed/>
    <w:rsid w:val="00CB3E5F"/>
  </w:style>
  <w:style w:type="character" w:customStyle="1" w:styleId="af4">
    <w:name w:val="批注文字 字符"/>
    <w:basedOn w:val="a1"/>
    <w:link w:val="af3"/>
    <w:uiPriority w:val="99"/>
    <w:semiHidden/>
    <w:rsid w:val="00CB3E5F"/>
  </w:style>
  <w:style w:type="paragraph" w:styleId="af5">
    <w:name w:val="annotation subject"/>
    <w:basedOn w:val="af3"/>
    <w:next w:val="af3"/>
    <w:link w:val="af6"/>
    <w:uiPriority w:val="99"/>
    <w:semiHidden/>
    <w:unhideWhenUsed/>
    <w:rsid w:val="00CB3E5F"/>
    <w:rPr>
      <w:b/>
      <w:bCs/>
    </w:rPr>
  </w:style>
  <w:style w:type="character" w:customStyle="1" w:styleId="af6">
    <w:name w:val="批注主题 字符"/>
    <w:basedOn w:val="af4"/>
    <w:link w:val="af5"/>
    <w:uiPriority w:val="99"/>
    <w:semiHidden/>
    <w:rsid w:val="00CB3E5F"/>
    <w:rPr>
      <w:b/>
      <w:bCs/>
    </w:rPr>
  </w:style>
  <w:style w:type="character" w:styleId="af7">
    <w:name w:val="Unresolved Mention"/>
    <w:basedOn w:val="a1"/>
    <w:uiPriority w:val="99"/>
    <w:semiHidden/>
    <w:unhideWhenUsed/>
    <w:rsid w:val="00D87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2725">
      <w:bodyDiv w:val="1"/>
      <w:marLeft w:val="0"/>
      <w:marRight w:val="0"/>
      <w:marTop w:val="0"/>
      <w:marBottom w:val="0"/>
      <w:divBdr>
        <w:top w:val="none" w:sz="0" w:space="0" w:color="auto"/>
        <w:left w:val="none" w:sz="0" w:space="0" w:color="auto"/>
        <w:bottom w:val="none" w:sz="0" w:space="0" w:color="auto"/>
        <w:right w:val="none" w:sz="0" w:space="0" w:color="auto"/>
      </w:divBdr>
    </w:div>
    <w:div w:id="1016082075">
      <w:bodyDiv w:val="1"/>
      <w:marLeft w:val="0"/>
      <w:marRight w:val="0"/>
      <w:marTop w:val="0"/>
      <w:marBottom w:val="0"/>
      <w:divBdr>
        <w:top w:val="none" w:sz="0" w:space="0" w:color="auto"/>
        <w:left w:val="none" w:sz="0" w:space="0" w:color="auto"/>
        <w:bottom w:val="none" w:sz="0" w:space="0" w:color="auto"/>
        <w:right w:val="none" w:sz="0" w:space="0" w:color="auto"/>
      </w:divBdr>
    </w:div>
    <w:div w:id="1035739216">
      <w:bodyDiv w:val="1"/>
      <w:marLeft w:val="0"/>
      <w:marRight w:val="0"/>
      <w:marTop w:val="0"/>
      <w:marBottom w:val="0"/>
      <w:divBdr>
        <w:top w:val="none" w:sz="0" w:space="0" w:color="auto"/>
        <w:left w:val="none" w:sz="0" w:space="0" w:color="auto"/>
        <w:bottom w:val="none" w:sz="0" w:space="0" w:color="auto"/>
        <w:right w:val="none" w:sz="0" w:space="0" w:color="auto"/>
      </w:divBdr>
    </w:div>
    <w:div w:id="1463812260">
      <w:bodyDiv w:val="1"/>
      <w:marLeft w:val="0"/>
      <w:marRight w:val="0"/>
      <w:marTop w:val="0"/>
      <w:marBottom w:val="0"/>
      <w:divBdr>
        <w:top w:val="none" w:sz="0" w:space="0" w:color="auto"/>
        <w:left w:val="none" w:sz="0" w:space="0" w:color="auto"/>
        <w:bottom w:val="none" w:sz="0" w:space="0" w:color="auto"/>
        <w:right w:val="none" w:sz="0" w:space="0" w:color="auto"/>
      </w:divBdr>
    </w:div>
    <w:div w:id="1507598623">
      <w:bodyDiv w:val="1"/>
      <w:marLeft w:val="0"/>
      <w:marRight w:val="0"/>
      <w:marTop w:val="0"/>
      <w:marBottom w:val="0"/>
      <w:divBdr>
        <w:top w:val="none" w:sz="0" w:space="0" w:color="auto"/>
        <w:left w:val="none" w:sz="0" w:space="0" w:color="auto"/>
        <w:bottom w:val="none" w:sz="0" w:space="0" w:color="auto"/>
        <w:right w:val="none" w:sz="0" w:space="0" w:color="auto"/>
      </w:divBdr>
    </w:div>
    <w:div w:id="1658455763">
      <w:bodyDiv w:val="1"/>
      <w:marLeft w:val="0"/>
      <w:marRight w:val="0"/>
      <w:marTop w:val="0"/>
      <w:marBottom w:val="0"/>
      <w:divBdr>
        <w:top w:val="none" w:sz="0" w:space="0" w:color="auto"/>
        <w:left w:val="none" w:sz="0" w:space="0" w:color="auto"/>
        <w:bottom w:val="none" w:sz="0" w:space="0" w:color="auto"/>
        <w:right w:val="none" w:sz="0" w:space="0" w:color="auto"/>
      </w:divBdr>
    </w:div>
    <w:div w:id="1682508670">
      <w:bodyDiv w:val="1"/>
      <w:marLeft w:val="0"/>
      <w:marRight w:val="0"/>
      <w:marTop w:val="0"/>
      <w:marBottom w:val="0"/>
      <w:divBdr>
        <w:top w:val="none" w:sz="0" w:space="0" w:color="auto"/>
        <w:left w:val="none" w:sz="0" w:space="0" w:color="auto"/>
        <w:bottom w:val="none" w:sz="0" w:space="0" w:color="auto"/>
        <w:right w:val="none" w:sz="0" w:space="0" w:color="auto"/>
      </w:divBdr>
      <w:divsChild>
        <w:div w:id="1513372929">
          <w:marLeft w:val="0"/>
          <w:marRight w:val="0"/>
          <w:marTop w:val="0"/>
          <w:marBottom w:val="0"/>
          <w:divBdr>
            <w:top w:val="none" w:sz="0" w:space="0" w:color="auto"/>
            <w:left w:val="none" w:sz="0" w:space="0" w:color="auto"/>
            <w:bottom w:val="none" w:sz="0" w:space="0" w:color="auto"/>
            <w:right w:val="none" w:sz="0" w:space="0" w:color="auto"/>
          </w:divBdr>
          <w:divsChild>
            <w:div w:id="105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eee">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7</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Cany Shuai</dc:creator>
  <cp:keywords/>
  <dc:description/>
  <cp:lastModifiedBy>Cany Shuai</cp:lastModifiedBy>
  <cp:revision>26</cp:revision>
  <dcterms:created xsi:type="dcterms:W3CDTF">2022-05-26T13:43:00Z</dcterms:created>
  <dcterms:modified xsi:type="dcterms:W3CDTF">2022-05-30T05:29:00Z</dcterms:modified>
</cp:coreProperties>
</file>