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基层信息登记示例</w:t>
      </w:r>
    </w:p>
    <w:p>
      <w:r>
        <w:t>户主姓名：张三</w:t>
      </w:r>
    </w:p>
    <w:p>
      <w:r>
        <w:t>证件号码：110101199001011234</w:t>
      </w:r>
    </w:p>
    <w:p>
      <w:r>
        <w:t>电话：13800000000</w:t>
      </w:r>
    </w:p>
    <w:p>
      <w:r>
        <w:t>住址：北京市东城区示例街道一号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