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04 Quick Recap</w:t>
      </w:r>
    </w:p>
    <w:p>
      <w:pPr>
        <w:spacing w:after="280"/>
      </w:pPr>
      <w:r>
        <w:rPr>
          <w:color w:val="2E74B5"/>
          <w:sz w:val="30"/>
        </w:rPr>
        <w:t>Change Data Capture with Debezium</w:t>
      </w:r>
    </w:p>
    <w:p>
      <w:pPr>
        <w:pStyle w:val="Heading1"/>
      </w:pPr>
      <w:r>
        <w:t>Remember These Ideas</w:t>
      </w:r>
    </w:p>
    <w:p>
      <w:pPr>
        <w:pStyle w:val="ListBullet"/>
      </w:pPr>
      <w:r>
        <w:t>CDC turns database changes into a stream without repeatedly scanning entire tables.</w:t>
      </w:r>
    </w:p>
    <w:p>
      <w:pPr>
        <w:pStyle w:val="ListBullet"/>
      </w:pPr>
      <w:r>
        <w:t>An initial snapshot creates a starting baseline; ongoing log reading captures later commits.</w:t>
      </w:r>
    </w:p>
    <w:p>
      <w:pPr>
        <w:pStyle w:val="ListBullet"/>
      </w:pPr>
      <w:r>
        <w:t>An incremental snapshot can be requested while the connector runs by writing a signal record.</w:t>
      </w:r>
    </w:p>
    <w:p>
      <w:pPr>
        <w:pStyle w:val="ListBullet"/>
      </w:pPr>
      <w:r>
        <w:t>`snapshot.mode=no_data` means begin streaming changes without first publishing existing rows.</w:t>
      </w:r>
    </w:p>
    <w:p>
      <w:pPr>
        <w:pStyle w:val="Heading1"/>
      </w:pPr>
      <w:r>
        <w:t>What You Practised</w:t>
      </w:r>
    </w:p>
    <w:p>
      <w:r>
        <w:t>You started PostgreSQL, Kafka and Kafka Connect; registered a Debezium connector; observed initial and subsequent customer events; and used the configured signaling table to request an incremental snapshot.</w:t>
      </w:r>
    </w:p>
    <w:p>
      <w:pPr>
        <w:pStyle w:val="Heading1"/>
      </w:pPr>
      <w:r>
        <w:t>Check Your Understanding</w:t>
      </w:r>
    </w:p>
    <w:p>
      <w:pPr>
        <w:pStyle w:val="ListNumber"/>
      </w:pPr>
      <w:r>
        <w:t>Why is a log-based CDC event different from repeatedly querying a table for changed rows?</w:t>
      </w:r>
    </w:p>
    <w:p>
      <w:pPr>
        <w:pStyle w:val="ListNumber"/>
      </w:pPr>
      <w:r>
        <w:t>When would a team choose an initial baseline, and when might it use `no_data`?</w:t>
      </w:r>
    </w:p>
    <w:p>
      <w:pPr>
        <w:pStyle w:val="ListNumber"/>
      </w:pPr>
      <w:r>
        <w:t>What evidence proves that a connector is working after a database update?</w:t>
      </w:r>
    </w:p>
    <w:p>
      <w:pPr>
        <w:pStyle w:val="Heading1"/>
      </w:pPr>
      <w:r>
        <w:t>Bridge to the Next Session</w:t>
      </w:r>
    </w:p>
    <w:p>
      <w:r>
        <w:t>Day 5 builds on reliable raw events by applying ingestion quality patterns, validation and curated layers.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Quick Recap | Day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