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一种基于可学习推断贡献的电力数据隐性推断源分级识别方法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否。本方案所述的输入级可学习推断贡献系数、推断贡献稀疏化训练、稀疏强度递增路径扫描以及退出临界强度分级输出等内容，均未在任何论文、会议、展会或其他场合公开。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Tibshirani R. Regression shrinkage and selection via the lasso. Journal of the Royal Statistical Society: Series B, 1996, 58(1): 267-288.（L1 正则化与稀疏回归）</w:t>
      </w:r>
    </w:p>
    <w:p>
      <w:pPr>
        <w:pStyle w:val="Compact"/>
        <w:numPr>
          <w:numId w:val="1001"/>
          <w:ilvl w:val="0"/>
        </w:numPr>
      </w:pPr>
      <w:r>
        <w:t xml:space="preserve">Zou H, Hastie T. Regularization and variable selection via the elastic net. Journal of the Royal Statistical Society: Series B, 2005, 67(2): 301-320.（弹性网正则化）</w:t>
      </w:r>
    </w:p>
    <w:p>
      <w:pPr>
        <w:pStyle w:val="Compact"/>
        <w:numPr>
          <w:numId w:val="1001"/>
          <w:ilvl w:val="0"/>
        </w:numPr>
      </w:pPr>
      <w:r>
        <w:t xml:space="preserve">Efron B, Hastie T, Johnstone I, et al. Least angle regression. The Annals of Statistics, 2004, 32(2): 407-499.（正则化路径求解）</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Chen T, Guestrin C. XGBoost: A scalable tree boosting system. KDD 2016: 785-794.（梯度提升树特征重要度）</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正则化路径分析在线性回归领域已有成熟研究，但目前尚未检索到在深度神经网络输入端为每个原始字段配置可学习推断贡献系数、并通过稀疏强度递增路径扫描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一种基于可学习推断贡献的电力数据隐性推断源分级识别方法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区别于显式公式计算的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针对该问题，现有技术主要有两大类做法。</w:t>
      </w:r>
    </w:p>
    <w:p>
      <w:pPr>
        <w:pStyle w:val="BodyText"/>
      </w:pPr>
      <w:r>
        <w:t xml:space="preserve">第一类是基于统计关联指标的方法。先计算候选字段与目标字段之间的相关系数、互信息或最大信息系数等指标，再按照指标大小进行排序或阈值筛选。这类方法实现简单、计算成本较低，适合作为前期分析手段。</w:t>
      </w:r>
    </w:p>
    <w:p>
      <w:pPr>
        <w:pStyle w:val="BodyText"/>
      </w:pPr>
      <w:r>
        <w:t xml:space="preserve">第二类是基于预测建模的方法，即建立由候选字段到目标字段的预测模型，通过模型能否恢复目标字段来判断隐性推断关系。按建模方式又分为三种：</w:t>
      </w:r>
    </w:p>
    <w:p>
      <w:pPr>
        <w:pStyle w:val="BodyText"/>
      </w:pPr>
      <w:r>
        <w:t xml:space="preserve">其一，一对一预测建模。分别建立由单个候选字段到目标字段的预测模型，以各模型的预测精度判断该字段是否构成推断来源。</w:t>
      </w:r>
    </w:p>
    <w:p>
      <w:pPr>
        <w:pStyle w:val="BodyText"/>
      </w:pPr>
      <w:r>
        <w:t xml:space="preserve">其二，多对一预测建模。将全部候选字段一并输入一个深度神经网络，以模型对目标字段的整体恢复精度判断目标字段能否被推断。</w:t>
      </w:r>
    </w:p>
    <w:p>
      <w:pPr>
        <w:pStyle w:val="BodyText"/>
      </w:pPr>
      <w:r>
        <w:t xml:space="preserve">其三，基于机器学习的特征选择方法。以带 L1 或弹性网惩罚的稀疏回归、随机森林与梯度提升树等模型的特征重要度为代表，先对全部候选字段训练模型并得到各字段的回归系数或重要度得分，再按得分排序并设定阈值或保留数目，选出重要字段集合。</w:t>
      </w:r>
    </w:p>
    <w:p>
      <w:pPr>
        <w:pStyle w:val="Heading3"/>
      </w:pPr>
      <w:bookmarkStart w:id="27" w:name="现有技术存在的缺点"/>
      <w:r>
        <w:t xml:space="preserve">2、现有技术存在的缺点</w:t>
      </w:r>
      <w:bookmarkEnd w:id="27"/>
    </w:p>
    <w:p>
      <w:pPr>
        <w:pStyle w:val="FirstParagraph"/>
      </w:pPr>
      <w:r>
        <w:t xml:space="preserve">（1）基于统计关联指标的方法只反映两个变量之间依赖关系的某一侧面，不同指标对同一组数据给出的排序往往不一致，判断难以统一。并且统计关联强不等于联合恢复能力强：有些字段单独关联并不突出，与其他字段联合使用时却形成较强的恢复能力；有些字段虽然关联指标较高，在多字段联合推断中只是冗余成分。仅依据统计指标无法量化各字段在联合推断中的实际推断贡献。</w:t>
      </w:r>
    </w:p>
    <w:p>
      <w:pPr>
        <w:pStyle w:val="BodyText"/>
      </w:pPr>
      <w:r>
        <w:t xml:space="preserve">（2）一对一预测建模无法体现字段之间的联合作用。电力数据中很多目标字段并非由某一个字段单独决定，而是由多个字段共同作用才能恢复，只有将这些字段联合使用才能形成较强的推断能力。逐字段单独建模会切断字段之间的联合关系，导致这类由字段组合形成的推断来源被漏判。</w:t>
      </w:r>
    </w:p>
    <w:p>
      <w:pPr>
        <w:pStyle w:val="BodyText"/>
      </w:pPr>
      <w:r>
        <w:t xml:space="preserve">（3）多对一预测建模只能回答目标字段能否被恢复，不能回答恢复能力主要来自哪些字段。深度神经网络内部参数与原始输入字段不存在一一对应关系，无法从中读出各字段的作用，因而无法定位构成推断来源的具体字段；若以全量字段直接驱动模型，大量冗余字段还会抬高训练成本、加剧过拟合，使结论对样本窗口与参数初始化更为不稳定。</w:t>
      </w:r>
    </w:p>
    <w:p>
      <w:pPr>
        <w:pStyle w:val="BodyText"/>
      </w:pPr>
      <w:r>
        <w:t xml:space="preserve">（4）基于机器学习的特征选择方法存在两方面不足。其一，选出重要字段依赖人为设定的阈值或保留数目，而在隐性推断来源识别任务中，构成推断来源的字段数目事先未知，阈值与保留数目缺乏客观依据，取值不同会显著改变筛选结果。其二，这类方法的输出是</w:t>
      </w:r>
      <w:r>
        <w:t xml:space="preserve">“</w:t>
      </w:r>
      <w:r>
        <w:t xml:space="preserve">选中或不选中</w:t>
      </w:r>
      <w:r>
        <w:t xml:space="preserve">”</w:t>
      </w:r>
      <w:r>
        <w:t xml:space="preserve">的二值区分，只能把字段划分为保留与剔除两类，无法刻画各字段推断贡献的强弱层次；而数据分级管理恰恰需要知道哪些字段的推断贡献处于何种层级。此外，回归系数或树模型重要度是模型内部的度量，反映的是模型对该字段的依赖程度，未必等同于该字段在实际推断过程中的真实恢复能力。</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无法量化各字段在联合推断中的实际推断贡献、一对一建模漏判联合推断来源、多对一建模无法定位到原始字段、机器学习特征选择依赖人为阈值且只能二值区分而无法刻画贡献强弱层次的问题，本发明的目的在于提供一种基于可学习推断贡献的电力数据隐性推断源分级识别方法：借鉴正则化的惩罚思想，在深度神经网络输入端为每个原始字段配置一个一一对应的可学习推断贡献系数，以推断能力为导向对推断贡献系数施加稀疏惩罚，使模型在不降低整体推断精度的前提下自动学习到各字段推断贡献的强弱，实现字段推断能力的分化；并沿由小到大的稀疏强度序列执行路径扫描，使各字段按推断贡献强弱先后退出，天然得到无需人为设定阈值的多级分级识别结果，为数据关联机理分析与字段处置决策提供带有强弱层次的字段级依据。</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一种基于可学习推断贡献的电力数据隐性推断源分级识别方法，流程图如图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w:t>
      </w:r>
    </w:p>
    <w:p>
      <w:pPr>
        <w:pStyle w:val="BodyText"/>
      </w:pPr>
      <w:r>
        <w:t xml:space="preserve">电力数据字段间的关系普遍呈现非线性与联合作用，线性相关系数只能反映线性关系，互信息能够度量一般统计依赖关系，因此本步骤采用互信息作为初筛指标。对每一个候选字段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分别为样本落入区间</w:t>
      </w:r>
      <w:r>
        <w:t xml:space="preserve"> </w:t>
      </w:r>
      <m:oMath>
        <m:r>
          <m:t>a</m:t>
        </m:r>
      </m:oMath>
      <w:r>
        <w:t xml:space="preserve">、区间</w:t>
      </w:r>
      <w:r>
        <w:t xml:space="preserve"> </w:t>
      </w:r>
      <m:oMath>
        <m:r>
          <m:t>b</m:t>
        </m:r>
      </m:oMath>
      <w:r>
        <w:t xml:space="preserve"> </w:t>
      </w:r>
      <w:r>
        <w:t xml:space="preserve">的边缘频率。该式度量字段</w:t>
      </w:r>
      <w:r>
        <w:t xml:space="preserve"> </w:t>
      </w:r>
      <m:oMath>
        <m:sSub>
          <m:e>
            <m:r>
              <m:t>x</m:t>
            </m:r>
          </m:e>
          <m:sub>
            <m:r>
              <m:t>i</m:t>
            </m:r>
          </m:sub>
        </m:sSub>
      </m:oMath>
      <w:r>
        <w:t xml:space="preserve"> </w:t>
      </w:r>
      <w:r>
        <w:t xml:space="preserve">与目标字段</w:t>
      </w:r>
      <w:r>
        <w:t xml:space="preserve"> </w:t>
      </w:r>
      <m:oMath>
        <m:r>
          <m:t>y</m:t>
        </m:r>
      </m:oMath>
      <w:r>
        <w:t xml:space="preserve"> </w:t>
      </w:r>
      <w:r>
        <w:t xml:space="preserve">共享信息量的大小，取值越大表示二者统计依赖越强。</w:t>
      </w:r>
    </w:p>
    <w:p>
      <w:pPr>
        <w:pStyle w:val="BodyText"/>
      </w:pPr>
      <w:r>
        <w:t xml:space="preserve">为消除不同字段取值分布差异带来的量纲影响，对互信息做归一化：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w:t>
      </w:r>
      <m:oMath>
        <m:sSub>
          <m:e>
            <m:acc>
              <m:accPr>
                <m:chr m:val="̃"/>
              </m:accPr>
              <m:e>
                <m:r>
                  <m:t>I</m:t>
                </m:r>
              </m:e>
            </m:acc>
          </m:e>
          <m:sub>
            <m:r>
              <m:t>i</m:t>
            </m:r>
          </m:sub>
        </m:sSub>
      </m:oMath>
      <w:r>
        <w:t xml:space="preserve"> </w:t>
      </w:r>
      <w:r>
        <w:t xml:space="preserve">为归一化互信息，取值位于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为保留字段数。初筛剔除与目标字段明显缺乏统计依赖的字段，降低后续路径扫描的输入规模与训练干扰。本步骤输出初筛后候选字段集合</w:t>
      </w:r>
      <w:r>
        <w:t xml:space="preserve"> </w:t>
      </w:r>
      <m:oMath>
        <m:r>
          <m:t>X</m:t>
        </m:r>
        <m:r>
          <m:t>′</m:t>
        </m:r>
      </m:oMath>
      <w:r>
        <w:t xml:space="preserve">，作为步骤 S2 所述模型的输入字段。</w:t>
      </w:r>
    </w:p>
    <w:p>
      <w:pPr>
        <w:pStyle w:val="BodyText"/>
      </w:pPr>
      <w:r>
        <w:rPr>
          <w:b/>
        </w:rPr>
        <w:t xml:space="preserve">步骤 S2：构建带推断贡献系数的推断模型</w:t>
      </w:r>
    </w:p>
    <w:p>
      <w:pPr>
        <w:pStyle w:val="BodyText"/>
      </w:pPr>
      <w:r>
        <w:t xml:space="preserve">本步骤在深度神经网络输入端为每个原始字段配置一个可学习推断贡献系数，用于显式表征该字段对目标字段恢复过程的参与程度。为初筛后候选字段集合中的每一个字段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1，表示扫描起始时各字段以原始幅值等同参与推断。将加权后的输入向量输入推断网络：</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为用于学习字段与目标字段之间非线性推断关系的推断网络，采用多层全连接神经网络，输入层维度为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由于推断贡献系数</w:t>
      </w:r>
      <w:r>
        <w:t xml:space="preserve"> </w:t>
      </w:r>
      <m:oMath>
        <m:sSub>
          <m:e>
            <m:r>
              <m:t>c</m:t>
            </m:r>
          </m:e>
          <m:sub>
            <m:r>
              <m:t>j</m:t>
            </m:r>
          </m:sub>
        </m:sSub>
      </m:oMath>
      <w:r>
        <w:t xml:space="preserve"> </w:t>
      </w:r>
      <w:r>
        <w:t xml:space="preserve">直接缩放字段</w:t>
      </w:r>
      <w:r>
        <w:t xml:space="preserve"> </w:t>
      </w:r>
      <m:oMath>
        <m:r>
          <m:t>x</m:t>
        </m:r>
        <m:sSub>
          <m:e>
            <m:r>
              <m:t>′</m:t>
            </m:r>
          </m:e>
          <m:sub>
            <m:r>
              <m:t>j</m:t>
            </m:r>
          </m:sub>
        </m:sSub>
      </m:oMath>
      <w:r>
        <w:t xml:space="preserve"> </w:t>
      </w:r>
      <w:r>
        <w:t xml:space="preserve">的输入，</w:t>
      </w:r>
      <m:oMath>
        <m:sSub>
          <m:e>
            <m:r>
              <m:t>c</m:t>
            </m:r>
          </m:e>
          <m:sub>
            <m:r>
              <m:t>j</m:t>
            </m:r>
          </m:sub>
        </m:sSub>
      </m:oMath>
      <w:r>
        <w:t xml:space="preserve"> </w:t>
      </w:r>
      <w:r>
        <w:t xml:space="preserve">的幅值决定该字段以多大比例参与目标字段的恢复过程；训练收敛后，</w:t>
      </w:r>
      <m:oMath>
        <m:sSub>
          <m:e>
            <m:r>
              <m:t>c</m:t>
            </m:r>
          </m:e>
          <m:sub>
            <m:r>
              <m:t>j</m:t>
            </m:r>
          </m:sub>
        </m:sSub>
      </m:oMath>
      <w:r>
        <w:t xml:space="preserve"> </w:t>
      </w:r>
      <w:r>
        <w:t xml:space="preserve">的幅值即表征该字段对目标字段恢复过程的推断贡献。本步骤输出待训练的带推断贡献系数的推断模型，模型结构如图 2 所示，进入步骤 S3 执行路径扫描。</w:t>
      </w:r>
    </w:p>
    <w:p>
      <w:pPr>
        <w:pStyle w:val="BodyText"/>
      </w:pPr>
      <w:r>
        <w:rPr>
          <w:b/>
        </w:rPr>
        <w:t xml:space="preserve">步骤 S3：推断贡献稀疏化的路径扫描训练</w:t>
      </w:r>
    </w:p>
    <w:p>
      <w:pPr>
        <w:pStyle w:val="BodyText"/>
      </w:pPr>
      <w:r>
        <w:t xml:space="preserve">本步骤借鉴正则化的惩罚思想设计训练目标。普通 L1、L2 正则化通常在原始任务损失上加入对神经网络内部权重参数的惩罚项，其目的在于限制模型复杂度、抑制过拟合。本发明借鉴其惩罚项的形式，但惩罚对象不是网络内部权重，而是与每个原始字段一一对应的可学习推断贡献系数，且惩罚目标以推断能力为导向：在保持目标字段恢复精度的前提下，压低对恢复目标字段贡献较小的字段的推断贡献系数，从而使各字段的推断贡献系数分化为强弱不同的层次。</w:t>
      </w:r>
    </w:p>
    <w:p>
      <w:pPr>
        <w:pStyle w:val="BodyText"/>
      </w:pPr>
      <w:r>
        <w:t xml:space="preserve">单一固定稀疏强度下的一次训练只能得到一组推断贡献系数，且分化结果随稀疏强度取值明显变化，因此本步骤沿由小到大的稀疏强度序列对模型执行多阶段接续训练，通过观察各字段推断贡献系数随稀疏强度增大而先后收缩归零的过程，获得各字段推断贡献强弱的完整刻画。</w:t>
      </w:r>
    </w:p>
    <w:p>
      <w:pPr>
        <w:pStyle w:val="BodyText"/>
      </w:pPr>
      <w:r>
        <w:t xml:space="preserve">预设递增的稀疏强度序列</w:t>
      </w:r>
      <w:r>
        <w:t xml:space="preserve"> </w:t>
      </w:r>
      <m:oMath>
        <m:sSub>
          <m:e>
            <m:r>
              <m:t>λ</m:t>
            </m:r>
          </m:e>
          <m:sub>
            <m:r>
              <m:t>1</m:t>
            </m:r>
          </m:sub>
        </m:sSub>
        <m:r>
          <m:t>&lt;</m:t>
        </m:r>
        <m:sSub>
          <m:e>
            <m:r>
              <m:t>λ</m:t>
            </m:r>
          </m:e>
          <m:sub>
            <m:r>
              <m:t>2</m:t>
            </m:r>
          </m:sub>
        </m:sSub>
        <m:r>
          <m:t>&lt;</m:t>
        </m:r>
        <m:r>
          <m:t>⋯</m:t>
        </m:r>
        <m:r>
          <m:t>&lt;</m:t>
        </m:r>
        <m:sSub>
          <m:e>
            <m:r>
              <m:t>λ</m:t>
            </m:r>
          </m:e>
          <m:sub>
            <m:r>
              <m:t>S</m:t>
            </m:r>
          </m:sub>
        </m:sSub>
      </m:oMath>
      <w:r>
        <w:t xml:space="preserve">，其中</w:t>
      </w:r>
      <w:r>
        <w:t xml:space="preserve"> </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为对应的预测值；第一项为均方误差形式的推断误差项，用于保证模型对目标字段的恢复精度；第二项为仅作用于推断贡献系数的 L1 稀疏惩罚项，惩罚强度取当前阶段的稀疏强度</w:t>
      </w:r>
      <w:r>
        <w:t xml:space="preserve"> </w:t>
      </w:r>
      <m:oMath>
        <m:sSub>
          <m:e>
            <m:r>
              <m:t>λ</m:t>
            </m:r>
          </m:e>
          <m:sub>
            <m:r>
              <m:t>s</m:t>
            </m:r>
          </m:sub>
        </m:sSub>
      </m:oMath>
      <w:r>
        <w:t xml:space="preserve">，该惩罚项不作用于推断网络参数</w:t>
      </w:r>
      <w:r>
        <w:t xml:space="preserve"> </w:t>
      </w:r>
      <m:oMath>
        <m:r>
          <m:t>θ</m:t>
        </m:r>
      </m:oMath>
      <w:r>
        <w:t xml:space="preserve">。两项相互制约：对降低推断误差贡献较小的字段，保留较大的</w:t>
      </w:r>
      <w:r>
        <w:t xml:space="preserve"> </w:t>
      </w:r>
      <m:oMath>
        <m:r>
          <m:t>|</m:t>
        </m:r>
        <m:sSub>
          <m:e>
            <m:r>
              <m:t>c</m:t>
            </m:r>
          </m:e>
          <m:sub>
            <m:r>
              <m:t>j</m:t>
            </m:r>
          </m:sub>
        </m:sSub>
        <m:r>
          <m:t>|</m:t>
        </m:r>
      </m:oMath>
      <w:r>
        <w:t xml:space="preserve"> </w:t>
      </w:r>
      <w:r>
        <w:t xml:space="preserve">不能明显降低第一项，反而增大第二项，其推断贡献系数被推向零；对恢复目标字段具有稳定贡献的字段，压缩其推断贡献系数会明显增大推断误差，其系数保持显著非零。随着阶段序号增大、稀疏强度增强，推断贡献较弱的字段先收缩归零，推断贡献较强的字段后收缩归零，各字段推断贡献系数的收缩次序即反映其推断贡献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轮至收敛；第 2 个至第</w:t>
      </w:r>
      <w:r>
        <w:t xml:space="preserve"> </w:t>
      </w:r>
      <m:oMath>
        <m:r>
          <m:t>S</m:t>
        </m:r>
      </m:oMath>
      <w:r>
        <w:t xml:space="preserve"> </w:t>
      </w:r>
      <w:r>
        <w:t xml:space="preserve">个扫描阶段均以上一阶段收敛后的全部模型参数为起点接续训练</w:t>
      </w:r>
      <w:r>
        <w:t xml:space="preserve"> </w:t>
      </w:r>
      <m:oMath>
        <m:sSub>
          <m:e>
            <m:r>
              <m:t>E</m:t>
            </m:r>
          </m:e>
          <m:sub>
            <m:r>
              <m:t>c</m:t>
            </m:r>
          </m:sub>
        </m:sSub>
      </m:oMath>
      <w:r>
        <w:t xml:space="preserve"> </w:t>
      </w:r>
      <w:r>
        <w:t xml:space="preserve">轮，即热启动接续。热启动接续使相邻阶段之间仅稀疏强度发生增量变化，模型无需重新学习字段与目标字段之间的推断关系，各阶段的系数变化仅由稀疏强度增大引起，扫描总开销远小于在各稀疏强度下分别独立训练。</w:t>
      </w:r>
    </w:p>
    <w:p>
      <w:pPr>
        <w:pStyle w:val="BodyText"/>
      </w:pPr>
      <w:r>
        <w:t xml:space="preserve">训练结束时刻的单点系数读数受训练后期随机波动影响，因此每一扫描阶段结束时，本步骤以该阶段最后</w:t>
      </w:r>
      <w:r>
        <w:t xml:space="preserve"> </w:t>
      </w:r>
      <m:oMath>
        <m:r>
          <m:t>W</m:t>
        </m:r>
      </m:oMath>
      <w:r>
        <w:t xml:space="preserve"> </w:t>
      </w:r>
      <w:r>
        <w:t xml:space="preserve">轮构成收敛窗口，对每一个字段计算收敛窗口内推断贡献系数绝对值的均值与标准差：</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r>
            <m:t>,</m:t>
          </m:r>
          <m:r>
            <m:t>  </m:t>
          </m:r>
          <m:sSubSup>
            <m:e>
              <m:r>
                <m:t>σ</m:t>
              </m:r>
            </m:e>
            <m:sub>
              <m:r>
                <m:t>j</m:t>
              </m:r>
            </m:sub>
            <m:sup>
              <m:r>
                <m:t>(</m:t>
              </m:r>
              <m:r>
                <m:t>s</m:t>
              </m:r>
              <m:r>
                <m:t>)</m:t>
              </m:r>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r>
                                    <m:t>(</m:t>
                                  </m:r>
                                  <m:r>
                                    <m:t>e</m:t>
                                  </m:r>
                                  <m:r>
                                    <m:t>)</m:t>
                                  </m:r>
                                </m:sup>
                              </m:sSubSup>
                            </m:e>
                          </m:d>
                          <m:r>
                            <m:t>−</m:t>
                          </m:r>
                          <m:sSubSup>
                            <m:e>
                              <m:r>
                                <m:t>m</m:t>
                              </m:r>
                            </m:e>
                            <m:sub>
                              <m:r>
                                <m:t>j</m:t>
                              </m:r>
                            </m:sub>
                            <m:sup>
                              <m:r>
                                <m:t>(</m:t>
                              </m:r>
                              <m:r>
                                <m:t>s</m:t>
                              </m:r>
                              <m:r>
                                <m:t>)</m:t>
                              </m:r>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w:t>
      </w:r>
      <m:oMath>
        <m:sSubSup>
          <m:e>
            <m:r>
              <m:t>m</m:t>
            </m:r>
          </m:e>
          <m:sub>
            <m:r>
              <m:t>j</m:t>
            </m:r>
          </m:sub>
          <m:sup>
            <m:r>
              <m:t>(</m:t>
            </m:r>
            <m:r>
              <m:t>s</m:t>
            </m:r>
            <m:r>
              <m:t>)</m:t>
            </m:r>
          </m:sup>
        </m:sSubSup>
      </m:oMath>
      <w:r>
        <w:t xml:space="preserve"> </w:t>
      </w:r>
      <w:r>
        <w:t xml:space="preserve">为该字段在第</w:t>
      </w:r>
      <w:r>
        <w:t xml:space="preserve"> </w:t>
      </w:r>
      <m:oMath>
        <m:r>
          <m:t>s</m:t>
        </m:r>
      </m:oMath>
      <w:r>
        <w:t xml:space="preserve"> </w:t>
      </w:r>
      <w:r>
        <w:t xml:space="preserve">阶段收敛窗口内的系数幅值均值，</w:t>
      </w:r>
      <m:oMath>
        <m:sSubSup>
          <m:e>
            <m:r>
              <m:t>σ</m:t>
            </m:r>
          </m:e>
          <m:sub>
            <m:r>
              <m:t>j</m:t>
            </m:r>
          </m:sub>
          <m:sup>
            <m:r>
              <m:t>(</m:t>
            </m:r>
            <m:r>
              <m:t>s</m:t>
            </m:r>
            <m:r>
              <m:t>)</m:t>
            </m:r>
          </m:sup>
        </m:sSubSup>
      </m:oMath>
      <w:r>
        <w:t xml:space="preserve"> </w:t>
      </w:r>
      <w:r>
        <w:t xml:space="preserve">为对应的标准差。</w:t>
      </w:r>
      <m:oMath>
        <m:sSubSup>
          <m:e>
            <m:r>
              <m:t>m</m:t>
            </m:r>
          </m:e>
          <m:sub>
            <m:r>
              <m:t>j</m:t>
            </m:r>
          </m:sub>
          <m:sup>
            <m:r>
              <m:t>(</m:t>
            </m:r>
            <m:r>
              <m:t>s</m:t>
            </m:r>
            <m:r>
              <m:t>)</m:t>
            </m:r>
          </m:sup>
        </m:sSubSup>
      </m:oMath>
      <w:r>
        <w:t xml:space="preserve"> </w:t>
      </w:r>
      <w:r>
        <w:t xml:space="preserve">以多轮平均消除单点读数的随机波动，</w:t>
      </w:r>
      <m:oMath>
        <m:sSubSup>
          <m:e>
            <m:r>
              <m:t>σ</m:t>
            </m:r>
          </m:e>
          <m:sub>
            <m:r>
              <m:t>j</m:t>
            </m:r>
          </m:sub>
          <m:sup>
            <m:r>
              <m:t>(</m:t>
            </m:r>
            <m:r>
              <m:t>s</m:t>
            </m:r>
            <m:r>
              <m:t>)</m:t>
            </m:r>
          </m:sup>
        </m:sSubSup>
      </m:oMath>
      <w:r>
        <w:t xml:space="preserve"> </w:t>
      </w:r>
      <w:r>
        <w:t xml:space="preserve">用于表征该系数是否已收敛平稳。</w:t>
      </w:r>
    </w:p>
    <w:p>
      <w:pPr>
        <w:pStyle w:val="BodyText"/>
      </w:pPr>
      <w:r>
        <w:t xml:space="preserve">设定归零容差</w:t>
      </w:r>
      <w:r>
        <w:t xml:space="preserve"> </w:t>
      </w:r>
      <m:oMath>
        <m:r>
          <m:t>ε</m:t>
        </m:r>
      </m:oMath>
      <w:r>
        <w:t xml:space="preserve">，若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阶段存活；若</w:t>
      </w:r>
      <w:r>
        <w:t xml:space="preserve"> </w:t>
      </w:r>
      <m:oMath>
        <m:sSubSup>
          <m:e>
            <m:r>
              <m:t>m</m:t>
            </m:r>
          </m:e>
          <m:sub>
            <m:r>
              <m:t>j</m:t>
            </m:r>
          </m:sub>
          <m:sup>
            <m:r>
              <m:t>(</m:t>
            </m:r>
            <m:r>
              <m:t>s</m:t>
            </m:r>
            <m:r>
              <m:t>)</m:t>
            </m:r>
          </m:sup>
        </m:sSubSup>
        <m:r>
          <m:t>&lt;</m:t>
        </m:r>
        <m:r>
          <m:t>ε</m:t>
        </m:r>
      </m:oMath>
      <w:r>
        <w:t xml:space="preserve">，判定该字段在第</w:t>
      </w:r>
      <w:r>
        <w:t xml:space="preserve"> </w:t>
      </w:r>
      <m:oMath>
        <m:r>
          <m:t>s</m:t>
        </m:r>
      </m:oMath>
      <w:r>
        <w:t xml:space="preserve"> </w:t>
      </w:r>
      <w:r>
        <w:t xml:space="preserve">阶段收缩归零。归零容差</w:t>
      </w:r>
      <w:r>
        <w:t xml:space="preserve"> </w:t>
      </w:r>
      <m:oMath>
        <m:r>
          <m:t>ε</m:t>
        </m:r>
      </m:oMath>
      <w:r>
        <w:t xml:space="preserve"> </w:t>
      </w:r>
      <w:r>
        <w:t xml:space="preserve">仅用于判定系数在数值意义上是否已收缩至零，其取值远小于有效推断贡献系数的量级，不承担推断贡献强弱的判定功能。第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，由于稀疏强度逐阶段增大，存活集合逐级嵌套收缩，即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推断贡献系数首次收缩归零时所处扫描阶段的稀疏强度，称为该字段的退出临界强度，其含义是为使该字段退出推断过程所需施加的最小稀疏强度。字段对恢复目标字段的推断贡献越强，压缩其推断贡献系数造成的推断误差增量越大，需要越强的稀疏强度才能将其压缩归零，因此</w:t>
      </w:r>
      <w:r>
        <w:t xml:space="preserve"> </w:t>
      </w:r>
      <m:oMath>
        <m:sSubSup>
          <m:e>
            <m:r>
              <m:t>λ</m:t>
            </m:r>
          </m:e>
          <m:sub>
            <m:r>
              <m:t>j</m:t>
            </m:r>
          </m:sub>
          <m:sup>
            <m:r>
              <m:t>*</m:t>
            </m:r>
          </m:sup>
        </m:sSubSup>
      </m:oMath>
      <w:r>
        <w:t xml:space="preserve"> </w:t>
      </w:r>
      <w:r>
        <w:t xml:space="preserve">越大表示该字段的推断贡献越强。对扫描完成后仍存活的字段，记</w:t>
      </w:r>
      <w:r>
        <w:t xml:space="preserve"> </w:t>
      </w:r>
      <m:oMath>
        <m:sSubSup>
          <m:e>
            <m:r>
              <m:t>λ</m:t>
            </m:r>
          </m:e>
          <m:sub>
            <m:r>
              <m:t>j</m:t>
            </m:r>
          </m:sub>
          <m:sup>
            <m:r>
              <m:t>*</m:t>
            </m:r>
          </m:sup>
        </m:sSubSup>
        <m:r>
          <m:t>&gt;</m:t>
        </m:r>
        <m:sSub>
          <m:e>
            <m:r>
              <m:t>λ</m:t>
            </m:r>
          </m:e>
          <m:sub>
            <m:r>
              <m:t>S</m:t>
            </m:r>
          </m:sub>
        </m:sSub>
      </m:oMath>
      <w:r>
        <w:t xml:space="preserve">，表示其推断贡献超出扫描范围上限，属于推断贡献最强的字段。本步骤输出各字段的退出临界强度</w:t>
      </w:r>
      <w:r>
        <w:t xml:space="preserve"> </w:t>
      </w:r>
      <m:oMath>
        <m:sSubSup>
          <m:e>
            <m:r>
              <m:t>λ</m:t>
            </m:r>
          </m:e>
          <m:sub>
            <m:r>
              <m:t>j</m:t>
            </m:r>
          </m:sub>
          <m:sup>
            <m:r>
              <m:t>*</m:t>
            </m:r>
          </m:sup>
        </m:sSubSup>
      </m:oMath>
      <w:r>
        <w:t xml:space="preserve">、各阶段存活集合</w:t>
      </w:r>
      <w:r>
        <w:t xml:space="preserve"> </w:t>
      </w:r>
      <m:oMath>
        <m:sSub>
          <m:e>
            <m:r>
              <m:t>A</m:t>
            </m:r>
          </m:e>
          <m:sub>
            <m:r>
              <m:t>1</m:t>
            </m:r>
          </m:sub>
        </m:sSub>
        <m:r>
          <m:t>,</m:t>
        </m:r>
        <m:sSub>
          <m:e>
            <m:r>
              <m:t>A</m:t>
            </m:r>
          </m:e>
          <m:sub>
            <m:r>
              <m:t>2</m:t>
            </m:r>
          </m:sub>
        </m:sSub>
        <m:r>
          <m:t>,</m:t>
        </m:r>
        <m:r>
          <m:t>…</m:t>
        </m:r>
        <m:r>
          <m:t>,</m:t>
        </m:r>
        <m:sSub>
          <m:e>
            <m:r>
              <m:t>A</m:t>
            </m:r>
          </m:e>
          <m:sub>
            <m:r>
              <m:t>S</m:t>
            </m:r>
          </m:sub>
        </m:sSub>
      </m:oMath>
      <w:r>
        <w:t xml:space="preserve">，进入步骤 S4。</w:t>
      </w:r>
    </w:p>
    <w:p>
      <w:pPr>
        <w:pStyle w:val="BodyText"/>
      </w:pPr>
      <w:r>
        <w:rPr>
          <w:b/>
        </w:rPr>
        <w:t xml:space="preserve">步骤 S4：退出点分级与推断源输出</w:t>
      </w:r>
    </w:p>
    <w:p>
      <w:pPr>
        <w:pStyle w:val="BodyText"/>
      </w:pPr>
      <w:r>
        <w:t xml:space="preserve">按退出临界强度对字段进行分级：将退出临界强度相同的字段归入同一推断贡献等级，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越大等级越高，扫描完成后仍存活的字段构成最高推断贡献等级。分级结果表示为分级推断源序列：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为扫描完成后仍存活的最高等级字段组，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为在第 1 阶段即退出的最低等级字段组，符号</w:t>
      </w:r>
      <w:r>
        <w:t xml:space="preserve"> </w:t>
      </w:r>
      <m:oMath>
        <m:r>
          <m:t>≻</m:t>
        </m:r>
      </m:oMath>
      <w:r>
        <w:t xml:space="preserve"> </w:t>
      </w:r>
      <w:r>
        <w:t xml:space="preserve">表示推断贡献等级由高到低的排序关系。同一等级内的字段按最后存活阶段收敛窗口内的系数幅值均值从大到小排列。</w:t>
      </w:r>
    </w:p>
    <w:p>
      <w:pPr>
        <w:pStyle w:val="BodyText"/>
      </w:pPr>
      <w:r>
        <w:t xml:space="preserve">输出目标字段的分级识别结果，包括分级推断源序列、每一字段的退出临界强度</w:t>
      </w:r>
      <w:r>
        <w:t xml:space="preserve"> </w:t>
      </w:r>
      <m:oMath>
        <m:sSubSup>
          <m:e>
            <m:r>
              <m:t>λ</m:t>
            </m:r>
          </m:e>
          <m:sub>
            <m:r>
              <m:t>j</m:t>
            </m:r>
          </m:sub>
          <m:sup>
            <m:r>
              <m:t>*</m:t>
            </m:r>
          </m:sup>
        </m:sSubSup>
      </m:oMath>
      <w:r>
        <w:t xml:space="preserve"> </w:t>
      </w:r>
      <w:r>
        <w:t xml:space="preserve">以及各阶段存活集合。整个判定过程不需要人为设定推断贡献判定阈值，也不是简单的选中或不选中的二值区分：字段属于哪一推断贡献等级，由其推断贡献系数在路径扫描中的收缩次序客观决定。</w:t>
      </w:r>
    </w:p>
    <w:p>
      <w:pPr>
        <w:pStyle w:val="BodyText"/>
      </w:pPr>
      <w:r>
        <w:t xml:space="preserve">该识别结果为目标字段隐性推断关系的带层次字段级依据：最高等级字段组为目标字段的核心推断源，处置优先级最高；较低等级字段组为次要推断来源，可结合应用需求逐级纳入处置范围。在数据分级管理与共享审查场景中，可核查拟对外提供的字段范围触及哪一推断贡献等级，据此确定字段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借鉴正则化思想、以推断能力为导向的字段推断能力分化机制。在深度神经网络输入端为每个原始字段配置一一对应的可学习推断贡献系数，借鉴正则化的惩罚项形式对推断贡献系数施加稀疏惩罚，但惩罚目标不是抑制过拟合，而是在不降低目标字段整体恢复精度的前提下压低低贡献字段的推断贡献系数，使模型自动学习到各字段推断贡献的强弱，实现字段推断能力的分化，且分化结果与原始数据字段一一对应、可解释到具体字段。区别于统计关联指标（不反映联合推断中的真实贡献）、一对一建模（漏判联合作用）与多对一建模（无法定位到字段）。</w:t>
      </w:r>
    </w:p>
    <w:p>
      <w:pPr>
        <w:pStyle w:val="BodyText"/>
      </w:pPr>
      <w:r>
        <w:t xml:space="preserve">（2）稀疏强度递增路径扫描与退出临界强度分级机制，实现无需人为阈值的分级识别。现有机器学习特征选择方法依赖人为设定的阈值或保留数目、且输出为选中或不选中的二值区分。本发明沿由小到大的稀疏强度序列对模型执行热启动接续训练，各字段推断贡献系数按推断贡献强弱先后收缩归零，以退出临界强度作为客观的推断贡献度量，按退出顺序天然得到有序的多级分级识别结果，既不需要人为设定判定阈值，也突破了二值区分，一次扫描即给出字段推断贡献的完整强弱层次。</w:t>
      </w:r>
    </w:p>
    <w:p>
      <w:pPr>
        <w:pStyle w:val="BodyText"/>
      </w:pPr>
      <w:r>
        <w:t xml:space="preserve">（3）收敛窗口轨迹判据。以每一扫描阶段收敛窗口内系数幅值的均值与标准差代替训练结束时刻的单点读数进行存活判定，消除训练后期随机波动对识别结论的影响，提高识别结果的稳定性与可重复性。</w:t>
      </w:r>
    </w:p>
    <w:p>
      <w:pPr>
        <w:pStyle w:val="Heading2"/>
      </w:pPr>
      <w:bookmarkStart w:id="32" w:name="五本发明创造的优点和效果"/>
      <w:r>
        <w:t xml:space="preserve">五、本发明创造的优点和效果</w:t>
      </w:r>
      <w:bookmarkEnd w:id="32"/>
    </w:p>
    <w:p>
      <w:pPr>
        <w:numPr>
          <w:numId w:val="1002"/>
          <w:ilvl w:val="0"/>
        </w:numPr>
      </w:pPr>
      <w:r>
        <w:t xml:space="preserve">以推断能力为导向实现字段推断能力的分化，且不降低推断精度。本发明借鉴正则化思想对可学习推断贡献系数施加以推断能力为目标的稀疏惩罚，模型在保持整体恢复精度的同时自动学习出各字段推断贡献的强弱。实施例中，55 个候选字段的推断贡献系数在扫描全程分化为差异明显的层次，而各扫描阶段模型对目标字段的测试集恢复精度始终保持在 0.97 附近，未因推断贡献分化而下降，克服了统计关联指标不反映联合推断真实贡献、多对一建模无法定位字段的不足。</w:t>
      </w:r>
    </w:p>
    <w:p>
      <w:pPr>
        <w:numPr>
          <w:numId w:val="1002"/>
          <w:ilvl w:val="0"/>
        </w:numPr>
      </w:pPr>
      <w:r>
        <w:t xml:space="preserve">自然得到分级识别，无需人为设定阈值，突破二值区分。现有机器学习特征选择方法依赖人为设定阈值且只能给出选中或不选中的二值结果，本发明以退出临界强度对字段分级，一次路径扫描即输出各字段的贡献等级层次。实施例中对 55 个候选字段得到字段数依次为 53、45、44、30、19、7、4 的逐级嵌套存活集合，按贡献等级从高到低逐级纳入字段建模，测试集恢复精度由最高等级 4 字段的 0.5356 升至前三级 19 字段的 0.9694，并在前四级 30 字段处达到全量候选字段的水平 0.9703，表明分级结果与字段实际推断能力一致。</w:t>
      </w:r>
    </w:p>
    <w:p>
      <w:pPr>
        <w:numPr>
          <w:numId w:val="1002"/>
          <w:ilvl w:val="0"/>
        </w:numPr>
      </w:pPr>
      <w:r>
        <w:t xml:space="preserve">识别结果对稀疏强度选取不依赖，判定稳定可重复。本发明以稀疏强度序列覆盖由弱到强的整个区间，字段属于哪一等级由其系数收缩次序客观决定，扫描序列的端点与密度只影响分级粒度，不改变字段之间的相对次序；收敛窗口轨迹判据以多轮均值消除末轮单点读数的随机波动，同一数据重复执行所得分级结论一致性高。</w:t>
      </w:r>
    </w:p>
    <w:p>
      <w:pPr>
        <w:numPr>
          <w:numId w:val="1002"/>
          <w:ilvl w:val="0"/>
        </w:numPr>
      </w:pPr>
      <w:r>
        <w:t xml:space="preserve">流程简单、计算开销低。本发明在单个网络上执行路径扫描，相邻阶段采用热启动接续训练，模型无需重新学习推断关系，实施例中第 2 至第 7 阶段每阶段仅需第 1 阶段一半以下的训练轮数；无需为每个字段分别建模，也无需预先指定保留字段数目。</w:t>
      </w:r>
    </w:p>
    <w:p>
      <w:pPr>
        <w:pStyle w:val="Heading2"/>
      </w:pPr>
      <w:bookmarkStart w:id="33" w:name="六附图及其说明"/>
      <w:r>
        <w:t xml:space="preserve">六、附图及其说明</w:t>
      </w:r>
      <w:bookmarkEnd w:id="33"/>
    </w:p>
    <w:p>
      <w:pPr>
        <w:pStyle w:val="FirstParagraph"/>
      </w:pPr>
      <w:r>
        <w:t xml:space="preserve">图 1　一种基于可学习推断贡献的电力数据隐性推断源分级识别方法的整体流程图。图中依次示出步骤 S1 至步骤 S4 的执行顺序与数据流向：步骤 S1 互信息计算与初筛，输出初筛后候选字段集合；步骤 S2 构建带推断贡献系数的推断模型；步骤 S3 推断贡献稀疏化的路径扫描训练，内部示出各扫描阶段的热启动接续、收敛窗口统计与存活判定、退出临界强度记录的循环过程；步骤 S4 退出点分级与推断源输出，输出分级推断源序列与各字段退出临界强度。</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维输入；输入端为各字段配置与之一一对应的可学习推断贡献系数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，对各字段执行逐元素加权；其后为若干全连接隐藏层与 1 维输出层，输出目标字段预测值；图中同时标注仅作用于推断贡献系数、强度随扫描阶段递增的 L1 稀疏惩罚项。</w:t>
      </w:r>
    </w:p>
    <w:p>
      <w:pPr>
        <w:pStyle w:val="BodyText"/>
      </w:pPr>
      <w:r>
        <w:t xml:space="preserve">【此处插入图 2】</w:t>
      </w:r>
    </w:p>
    <w:p>
      <w:pPr>
        <w:pStyle w:val="BodyText"/>
      </w:pPr>
      <w:r>
        <w:t xml:space="preserve">图 3　路径扫描中推断贡献系数收缩与退出点的示意图。横轴为由小到大的稀疏强度序列</w:t>
      </w:r>
      <w:r>
        <w:t xml:space="preserve"> </w:t>
      </w:r>
      <m:oMath>
        <m:sSub>
          <m:e>
            <m:r>
              <m:t>λ</m:t>
            </m:r>
          </m:e>
          <m:sub>
            <m:r>
              <m:t>1</m:t>
            </m:r>
          </m:sub>
        </m:sSub>
      </m:oMath>
      <w:r>
        <w:t xml:space="preserve"> </w:t>
      </w:r>
      <w:r>
        <w:t xml:space="preserve">至</w:t>
      </w:r>
      <w:r>
        <w:t xml:space="preserve"> </w:t>
      </w:r>
      <m:oMath>
        <m:sSub>
          <m:e>
            <m:r>
              <m:t>λ</m:t>
            </m:r>
          </m:e>
          <m:sub>
            <m:r>
              <m:t>S</m:t>
            </m:r>
          </m:sub>
        </m:sSub>
      </m:oMath>
      <w:r>
        <w:t xml:space="preserve">，纵轴为推断贡献系数幅值；图中示出多条字段系数曲线随稀疏强度增大先后收缩归零，各曲线与归零容差线的交点即对应字段的退出临界强度，收缩次序构成分级依据。</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维，覆盖分燃料类型发电出力、负荷、交换功率、日前与实时市场价格、备用与辅助服务等类别。样本以固定随机种子按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个候选字段逐一计算与目标字段的互信息，采用等宽分箱直方图估计，分箱数</w:t>
      </w:r>
      <w:r>
        <w:t xml:space="preserve"> </w:t>
      </w:r>
      <m:oMath>
        <m:r>
          <m:t>B</m:t>
        </m:r>
      </m:oMath>
      <w:r>
        <w:t xml:space="preserve"> </w:t>
      </w:r>
      <w:r>
        <w:t xml:space="preserve">取 32，并按信息熵归一化。初筛阈值</w:t>
      </w:r>
      <w:r>
        <w:t xml:space="preserve"> </w:t>
      </w:r>
      <m:oMath>
        <m:r>
          <m:t>θ</m:t>
        </m:r>
      </m:oMath>
      <w:r>
        <w:t xml:space="preserve"> </w:t>
      </w:r>
      <w:r>
        <w:t xml:space="preserve">取 0.06，剔除归一化互信息低于阈值的字段后，保留 55 个候选字段构成初筛后候选字段集合。</w:t>
      </w:r>
    </w:p>
    <w:p>
      <w:pPr>
        <w:pStyle w:val="BodyText"/>
      </w:pPr>
      <w:r>
        <w:t xml:space="preserve">步骤 S2：构建带推断贡献系数的推断模型。输入端为 55 个保留字段各配置一个可学习推断贡献系数，初始值均置为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阶段各以上一阶段收敛参数热启动接续训练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0.9732、0.9724、0.9740、0.9713、0.9747、0.9725、0.9723，扫描全程模型恢复精度保持平稳，表明推断贡献系数的分化未以牺牲推断精度为代价。退出点示例：实时综合节点电价与日前主备用总量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0.032，为推断贡献最强字段。</w:t>
      </w:r>
    </w:p>
    <w:p>
      <w:pPr>
        <w:pStyle w:val="BodyText"/>
      </w:pPr>
      <w:r>
        <w:t xml:space="preserve">步骤 S4：按退出临界强度分级输出，分级推断源序列共 8 个推断贡献等级。最高等级为扫描完成后仍存活的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个字段恰为系统负荷与各燃料类型发电出力，与净实际交换功率由功率平衡关系决定的物理机理一致，表明分级结果具有明确的可解释性。</w:t>
      </w:r>
    </w:p>
    <w:p>
      <w:pPr>
        <w:pStyle w:val="BodyText"/>
      </w:pPr>
      <w:r>
        <w:t xml:space="preserve">对分级结果进行验证：以固定 100 轮训练的普通全连接网络（结构与推断网络相同、不含推断贡献系数）分别在各阶段存活集合及其补集上建模。各阶段存活集合单独建模的测试集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0.5356。恢复精度沿分级序列的衰减位置清晰刻画了各等级字段推断贡献的强弱层次，表明退出临界强度给出的分级与各字段组的实际推断能力一致。</w:t>
      </w:r>
    </w:p>
    <w:p>
      <w:pPr>
        <w:pStyle w:val="BodyText"/>
      </w:pPr>
      <w:r>
        <w:t xml:space="preserve">在数据分级管理与共享审查场景中，可核查拟对外提供的字段范围触及哪一推断贡献等级：若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惩罚，只要能够推动低贡献字段的推断贡献系数向零收缩并保留字段级可读出的系数即可。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（7）存活判据可以替代。收敛窗口均值判据可替换为窗口中位数判据或均值加波动余量判据；归零容差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2026-07-15T14:45:13Z</dcterms:created>
  <dcterms:modified xsi:type="dcterms:W3CDTF">2026-07-15T14:45:13Z</dcterms:modified>
</cp:coreProperties>
</file>

<file path=docProps/custom.xml><?xml version="1.0" encoding="utf-8"?>
<Properties xmlns="http://schemas.openxmlformats.org/officeDocument/2006/custom-properties" xmlns:vt="http://schemas.openxmlformats.org/officeDocument/2006/docPropsVTypes"/>
</file>