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502" w:rsidRDefault="00224502" w:rsidP="00E763EE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Instructions</w:t>
      </w:r>
    </w:p>
    <w:p w:rsidR="00224502" w:rsidRDefault="00224502" w:rsidP="00E763EE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24502" w:rsidRPr="00224502" w:rsidRDefault="00265681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analyses, figures, and tables for the paper can be reproduced by simply opening the R script ‘Master </w:t>
      </w:r>
      <w:r w:rsidR="005F2593">
        <w:rPr>
          <w:rFonts w:ascii="Times New Roman" w:hAnsi="Times New Roman" w:cs="Times New Roman"/>
          <w:sz w:val="24"/>
        </w:rPr>
        <w:t>Script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.R’, ensuring that the working directory is set to the ‘Reproduction’ folder</w:t>
      </w:r>
      <w:r w:rsidR="00F47936">
        <w:rPr>
          <w:rFonts w:ascii="Times New Roman" w:hAnsi="Times New Roman" w:cs="Times New Roman"/>
          <w:sz w:val="24"/>
        </w:rPr>
        <w:t xml:space="preserve"> within which this README file is located</w:t>
      </w:r>
      <w:r>
        <w:rPr>
          <w:rFonts w:ascii="Times New Roman" w:hAnsi="Times New Roman" w:cs="Times New Roman"/>
          <w:sz w:val="24"/>
        </w:rPr>
        <w:t>, and then running the script file in its entirety. Figures and tables save to their respective folders in ‘Reproduction’.</w:t>
      </w:r>
    </w:p>
    <w:p w:rsidR="00224502" w:rsidRDefault="00224502" w:rsidP="00E763EE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352AB" w:rsidRDefault="005B6A4E" w:rsidP="00E763EE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E763EE">
        <w:rPr>
          <w:rFonts w:ascii="Times New Roman" w:hAnsi="Times New Roman" w:cs="Times New Roman"/>
          <w:b/>
          <w:sz w:val="24"/>
        </w:rPr>
        <w:t>File List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DF3C0D" w:rsidRDefault="00DF3C0D" w:rsidP="00E763EE">
      <w:pPr>
        <w:spacing w:line="240" w:lineRule="auto"/>
        <w:contextualSpacing/>
        <w:rPr>
          <w:rFonts w:ascii="Times New Roman" w:hAnsi="Times New Roman" w:cs="Times New Roman"/>
          <w:sz w:val="24"/>
          <w:u w:val="single"/>
        </w:rPr>
      </w:pPr>
      <w:r w:rsidRPr="00E763EE">
        <w:rPr>
          <w:rFonts w:ascii="Times New Roman" w:hAnsi="Times New Roman" w:cs="Times New Roman"/>
          <w:sz w:val="24"/>
          <w:u w:val="single"/>
        </w:rPr>
        <w:t>‘Reproduction’ folder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sz w:val="24"/>
          <w:u w:val="single"/>
        </w:rPr>
      </w:pPr>
    </w:p>
    <w:p w:rsidR="004F56DD" w:rsidRDefault="004F56DD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‘Master </w:t>
      </w:r>
      <w:r w:rsidR="009F5F0F">
        <w:rPr>
          <w:rFonts w:ascii="Times New Roman" w:hAnsi="Times New Roman" w:cs="Times New Roman"/>
          <w:i/>
          <w:sz w:val="24"/>
        </w:rPr>
        <w:t>Script</w:t>
      </w:r>
      <w:r>
        <w:rPr>
          <w:rFonts w:ascii="Times New Roman" w:hAnsi="Times New Roman" w:cs="Times New Roman"/>
          <w:i/>
          <w:sz w:val="24"/>
        </w:rPr>
        <w:t>.R’</w:t>
      </w:r>
    </w:p>
    <w:p w:rsidR="004F56DD" w:rsidRPr="004F56DD" w:rsidRDefault="004F56DD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an R script that, when run, reproduces all analyses, figures, and tables reported in the paper. This is the only file that needs to be run, though one can run each</w:t>
      </w:r>
      <w:r w:rsidR="00855675">
        <w:rPr>
          <w:rFonts w:ascii="Times New Roman" w:hAnsi="Times New Roman" w:cs="Times New Roman"/>
          <w:sz w:val="24"/>
        </w:rPr>
        <w:t xml:space="preserve"> </w:t>
      </w:r>
      <w:r w:rsidR="00A528E6">
        <w:rPr>
          <w:rFonts w:ascii="Times New Roman" w:hAnsi="Times New Roman" w:cs="Times New Roman"/>
          <w:sz w:val="24"/>
        </w:rPr>
        <w:t>R script</w:t>
      </w:r>
      <w:r w:rsidR="00855675">
        <w:rPr>
          <w:rFonts w:ascii="Times New Roman" w:hAnsi="Times New Roman" w:cs="Times New Roman"/>
          <w:sz w:val="24"/>
        </w:rPr>
        <w:t xml:space="preserve"> below</w:t>
      </w:r>
      <w:r>
        <w:rPr>
          <w:rFonts w:ascii="Times New Roman" w:hAnsi="Times New Roman" w:cs="Times New Roman"/>
          <w:sz w:val="24"/>
        </w:rPr>
        <w:t xml:space="preserve"> individually if desired.</w:t>
      </w:r>
    </w:p>
    <w:p w:rsidR="004F56DD" w:rsidRDefault="004F56DD" w:rsidP="00E763EE">
      <w:pPr>
        <w:spacing w:line="240" w:lineRule="auto"/>
        <w:contextualSpacing/>
        <w:rPr>
          <w:rFonts w:ascii="Times New Roman" w:hAnsi="Times New Roman" w:cs="Times New Roman"/>
          <w:i/>
          <w:sz w:val="24"/>
        </w:rPr>
      </w:pPr>
    </w:p>
    <w:p w:rsidR="00DF3C0D" w:rsidRPr="00E763EE" w:rsidRDefault="005B6A4E" w:rsidP="00E763EE">
      <w:pPr>
        <w:spacing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E763EE">
        <w:rPr>
          <w:rFonts w:ascii="Times New Roman" w:hAnsi="Times New Roman" w:cs="Times New Roman"/>
          <w:i/>
          <w:sz w:val="24"/>
        </w:rPr>
        <w:t xml:space="preserve">‘GSS Coding and </w:t>
      </w:r>
      <w:proofErr w:type="spellStart"/>
      <w:r w:rsidRPr="00E763EE">
        <w:rPr>
          <w:rFonts w:ascii="Times New Roman" w:hAnsi="Times New Roman" w:cs="Times New Roman"/>
          <w:i/>
          <w:sz w:val="24"/>
        </w:rPr>
        <w:t>Analysis.R</w:t>
      </w:r>
      <w:proofErr w:type="spellEnd"/>
      <w:r w:rsidRPr="00E763EE">
        <w:rPr>
          <w:rFonts w:ascii="Times New Roman" w:hAnsi="Times New Roman" w:cs="Times New Roman"/>
          <w:i/>
          <w:sz w:val="24"/>
        </w:rPr>
        <w:t>’</w:t>
      </w:r>
    </w:p>
    <w:p w:rsidR="00E763EE" w:rsidRDefault="00DF3C0D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>This is an R script that reads in the raw cumulative General Social Survey</w:t>
      </w:r>
      <w:r w:rsidR="007372F5">
        <w:rPr>
          <w:rFonts w:ascii="Times New Roman" w:hAnsi="Times New Roman" w:cs="Times New Roman"/>
          <w:sz w:val="24"/>
        </w:rPr>
        <w:t xml:space="preserve"> data</w:t>
      </w:r>
      <w:r w:rsidRPr="00E763EE">
        <w:rPr>
          <w:rFonts w:ascii="Times New Roman" w:hAnsi="Times New Roman" w:cs="Times New Roman"/>
          <w:sz w:val="24"/>
        </w:rPr>
        <w:t xml:space="preserve">, recodes all relevant variables, and then runs all reported models for the respective years of the GSS. </w:t>
      </w:r>
    </w:p>
    <w:p w:rsidR="00AE7DD5" w:rsidRPr="00E763EE" w:rsidRDefault="00AE7DD5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DF3C0D" w:rsidRPr="00E763EE" w:rsidRDefault="00DF3C0D" w:rsidP="00E763EE">
      <w:pPr>
        <w:spacing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E763EE">
        <w:rPr>
          <w:rFonts w:ascii="Times New Roman" w:hAnsi="Times New Roman" w:cs="Times New Roman"/>
          <w:i/>
          <w:sz w:val="24"/>
        </w:rPr>
        <w:t xml:space="preserve">‘SCCB Coding and </w:t>
      </w:r>
      <w:proofErr w:type="spellStart"/>
      <w:r w:rsidRPr="00E763EE">
        <w:rPr>
          <w:rFonts w:ascii="Times New Roman" w:hAnsi="Times New Roman" w:cs="Times New Roman"/>
          <w:i/>
          <w:sz w:val="24"/>
        </w:rPr>
        <w:t>Analysis.R</w:t>
      </w:r>
      <w:proofErr w:type="spellEnd"/>
      <w:r w:rsidRPr="00E763EE">
        <w:rPr>
          <w:rFonts w:ascii="Times New Roman" w:hAnsi="Times New Roman" w:cs="Times New Roman"/>
          <w:i/>
          <w:sz w:val="24"/>
        </w:rPr>
        <w:t>’</w:t>
      </w:r>
    </w:p>
    <w:p w:rsidR="00DF3C0D" w:rsidRDefault="00DF3C0D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>This is an R script that reads in the raw Social Community Capital Benchmark Survey</w:t>
      </w:r>
      <w:r w:rsidR="007372F5">
        <w:rPr>
          <w:rFonts w:ascii="Times New Roman" w:hAnsi="Times New Roman" w:cs="Times New Roman"/>
          <w:sz w:val="24"/>
        </w:rPr>
        <w:t xml:space="preserve"> data</w:t>
      </w:r>
      <w:r w:rsidRPr="00E763EE">
        <w:rPr>
          <w:rFonts w:ascii="Times New Roman" w:hAnsi="Times New Roman" w:cs="Times New Roman"/>
          <w:sz w:val="24"/>
        </w:rPr>
        <w:t>, recodes all relevant variables, and then runs all reported models.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E730F" w:rsidRPr="00E763EE" w:rsidRDefault="003E730F" w:rsidP="00E763EE">
      <w:pPr>
        <w:spacing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E763EE">
        <w:rPr>
          <w:rFonts w:ascii="Times New Roman" w:hAnsi="Times New Roman" w:cs="Times New Roman"/>
          <w:i/>
          <w:sz w:val="24"/>
        </w:rPr>
        <w:t xml:space="preserve">‘TESS Coding and </w:t>
      </w:r>
      <w:proofErr w:type="spellStart"/>
      <w:r w:rsidRPr="00E763EE">
        <w:rPr>
          <w:rFonts w:ascii="Times New Roman" w:hAnsi="Times New Roman" w:cs="Times New Roman"/>
          <w:i/>
          <w:sz w:val="24"/>
        </w:rPr>
        <w:t>Analysis.R</w:t>
      </w:r>
      <w:proofErr w:type="spellEnd"/>
      <w:r w:rsidRPr="00E763EE">
        <w:rPr>
          <w:rFonts w:ascii="Times New Roman" w:hAnsi="Times New Roman" w:cs="Times New Roman"/>
          <w:i/>
          <w:sz w:val="24"/>
        </w:rPr>
        <w:t>’</w:t>
      </w:r>
    </w:p>
    <w:p w:rsidR="003E730F" w:rsidRDefault="003E730F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 xml:space="preserve">This is an R script that reads in the raw GfK survey </w:t>
      </w:r>
      <w:r w:rsidR="007372F5">
        <w:rPr>
          <w:rFonts w:ascii="Times New Roman" w:hAnsi="Times New Roman" w:cs="Times New Roman"/>
          <w:sz w:val="24"/>
        </w:rPr>
        <w:t xml:space="preserve">data </w:t>
      </w:r>
      <w:r w:rsidR="009E7278">
        <w:rPr>
          <w:rFonts w:ascii="Times New Roman" w:hAnsi="Times New Roman" w:cs="Times New Roman"/>
          <w:sz w:val="24"/>
        </w:rPr>
        <w:t>funded</w:t>
      </w:r>
      <w:r w:rsidRPr="00E763EE">
        <w:rPr>
          <w:rFonts w:ascii="Times New Roman" w:hAnsi="Times New Roman" w:cs="Times New Roman"/>
          <w:sz w:val="24"/>
        </w:rPr>
        <w:t xml:space="preserve"> by Time-Sharing Experiments for the Social Sciences, recodes all relevant variables, and then runs all reported models for Experiments 1 and 4.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E730F" w:rsidRPr="00E763EE" w:rsidRDefault="003E730F" w:rsidP="00E763EE">
      <w:pPr>
        <w:spacing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E763EE">
        <w:rPr>
          <w:rFonts w:ascii="Times New Roman" w:hAnsi="Times New Roman" w:cs="Times New Roman"/>
          <w:i/>
          <w:sz w:val="24"/>
        </w:rPr>
        <w:t xml:space="preserve">‘Lucid Coding and </w:t>
      </w:r>
      <w:proofErr w:type="spellStart"/>
      <w:r w:rsidRPr="00E763EE">
        <w:rPr>
          <w:rFonts w:ascii="Times New Roman" w:hAnsi="Times New Roman" w:cs="Times New Roman"/>
          <w:i/>
          <w:sz w:val="24"/>
        </w:rPr>
        <w:t>Analysis.R</w:t>
      </w:r>
      <w:proofErr w:type="spellEnd"/>
      <w:r w:rsidRPr="00E763EE">
        <w:rPr>
          <w:rFonts w:ascii="Times New Roman" w:hAnsi="Times New Roman" w:cs="Times New Roman"/>
          <w:i/>
          <w:sz w:val="24"/>
        </w:rPr>
        <w:t>’</w:t>
      </w:r>
    </w:p>
    <w:p w:rsidR="003E730F" w:rsidRDefault="003E730F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>This is an R script that reads in the raw Lucid</w:t>
      </w:r>
      <w:r w:rsidR="007372F5">
        <w:rPr>
          <w:rFonts w:ascii="Times New Roman" w:hAnsi="Times New Roman" w:cs="Times New Roman"/>
          <w:sz w:val="24"/>
        </w:rPr>
        <w:t xml:space="preserve"> survey</w:t>
      </w:r>
      <w:r w:rsidR="007372F5">
        <w:t xml:space="preserve"> </w:t>
      </w:r>
      <w:r w:rsidR="007372F5">
        <w:rPr>
          <w:rFonts w:ascii="Times New Roman" w:hAnsi="Times New Roman" w:cs="Times New Roman"/>
          <w:sz w:val="24"/>
        </w:rPr>
        <w:t>data</w:t>
      </w:r>
      <w:r w:rsidRPr="00E763EE">
        <w:rPr>
          <w:rFonts w:ascii="Times New Roman" w:hAnsi="Times New Roman" w:cs="Times New Roman"/>
          <w:sz w:val="24"/>
        </w:rPr>
        <w:t>, recodes all relevant variables, and then runs all reported models for Experiments 2 and 3.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E730F" w:rsidRDefault="00FA2D73" w:rsidP="00E763EE">
      <w:pPr>
        <w:spacing w:line="240" w:lineRule="auto"/>
        <w:contextualSpacing/>
        <w:rPr>
          <w:rFonts w:ascii="Times New Roman" w:hAnsi="Times New Roman" w:cs="Times New Roman"/>
          <w:sz w:val="24"/>
          <w:u w:val="single"/>
        </w:rPr>
      </w:pPr>
      <w:r w:rsidRPr="00E763EE">
        <w:rPr>
          <w:rFonts w:ascii="Times New Roman" w:hAnsi="Times New Roman" w:cs="Times New Roman"/>
          <w:sz w:val="24"/>
          <w:u w:val="single"/>
        </w:rPr>
        <w:t>‘Data’ folder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A2D73" w:rsidRPr="00F6035B" w:rsidRDefault="00923D70" w:rsidP="00E763EE">
      <w:pPr>
        <w:spacing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E763EE">
        <w:rPr>
          <w:rFonts w:ascii="Times New Roman" w:hAnsi="Times New Roman" w:cs="Times New Roman"/>
          <w:i/>
          <w:sz w:val="24"/>
        </w:rPr>
        <w:t>‘GSS.csv’</w:t>
      </w:r>
      <w:r w:rsidR="00F6035B">
        <w:rPr>
          <w:rFonts w:ascii="Times New Roman" w:hAnsi="Times New Roman" w:cs="Times New Roman"/>
          <w:i/>
          <w:sz w:val="24"/>
        </w:rPr>
        <w:t xml:space="preserve"> </w:t>
      </w:r>
      <w:r w:rsidR="00F6035B">
        <w:rPr>
          <w:rFonts w:ascii="Times New Roman" w:hAnsi="Times New Roman" w:cs="Times New Roman"/>
          <w:sz w:val="24"/>
        </w:rPr>
        <w:t xml:space="preserve">and </w:t>
      </w:r>
      <w:r w:rsidR="00F6035B">
        <w:rPr>
          <w:rFonts w:ascii="Times New Roman" w:hAnsi="Times New Roman" w:cs="Times New Roman"/>
          <w:i/>
          <w:sz w:val="24"/>
        </w:rPr>
        <w:t>‘GSS Codebook.pdf’</w:t>
      </w:r>
    </w:p>
    <w:p w:rsidR="00923D70" w:rsidRDefault="00923D70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>The raw cumulative General Social Survey</w:t>
      </w:r>
      <w:r w:rsidR="009E7278">
        <w:rPr>
          <w:rFonts w:ascii="Times New Roman" w:hAnsi="Times New Roman" w:cs="Times New Roman"/>
          <w:sz w:val="24"/>
        </w:rPr>
        <w:t xml:space="preserve"> data</w:t>
      </w:r>
      <w:r w:rsidR="00F6035B">
        <w:rPr>
          <w:rFonts w:ascii="Times New Roman" w:hAnsi="Times New Roman" w:cs="Times New Roman"/>
          <w:sz w:val="24"/>
        </w:rPr>
        <w:t xml:space="preserve"> and its respective codebook</w:t>
      </w:r>
      <w:r w:rsidRPr="00E763EE">
        <w:rPr>
          <w:rFonts w:ascii="Times New Roman" w:hAnsi="Times New Roman" w:cs="Times New Roman"/>
          <w:sz w:val="24"/>
        </w:rPr>
        <w:t>.</w:t>
      </w:r>
    </w:p>
    <w:p w:rsidR="00E763EE" w:rsidRPr="00E763EE" w:rsidRDefault="00E763EE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23D70" w:rsidRPr="00416ED5" w:rsidRDefault="00923D70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i/>
          <w:sz w:val="24"/>
        </w:rPr>
        <w:t>‘soccap2006v1.por’</w:t>
      </w:r>
      <w:r w:rsidR="00416ED5">
        <w:rPr>
          <w:rFonts w:ascii="Times New Roman" w:hAnsi="Times New Roman" w:cs="Times New Roman"/>
          <w:i/>
          <w:sz w:val="24"/>
        </w:rPr>
        <w:t xml:space="preserve"> </w:t>
      </w:r>
      <w:r w:rsidR="00416ED5">
        <w:rPr>
          <w:rFonts w:ascii="Times New Roman" w:hAnsi="Times New Roman" w:cs="Times New Roman"/>
          <w:sz w:val="24"/>
        </w:rPr>
        <w:t xml:space="preserve">and </w:t>
      </w:r>
      <w:r w:rsidR="00416ED5">
        <w:rPr>
          <w:rFonts w:ascii="Times New Roman" w:hAnsi="Times New Roman" w:cs="Times New Roman"/>
          <w:i/>
          <w:sz w:val="24"/>
        </w:rPr>
        <w:t>‘</w:t>
      </w:r>
      <w:r w:rsidR="00416ED5" w:rsidRPr="00416ED5">
        <w:rPr>
          <w:rFonts w:ascii="Times New Roman" w:hAnsi="Times New Roman" w:cs="Times New Roman"/>
          <w:i/>
          <w:sz w:val="24"/>
        </w:rPr>
        <w:t>usmisc2006-soccap</w:t>
      </w:r>
      <w:r w:rsidR="00416ED5">
        <w:rPr>
          <w:rFonts w:ascii="Times New Roman" w:hAnsi="Times New Roman" w:cs="Times New Roman"/>
          <w:i/>
          <w:sz w:val="24"/>
        </w:rPr>
        <w:t>.pdf’</w:t>
      </w:r>
    </w:p>
    <w:p w:rsidR="00923D70" w:rsidRPr="00E763EE" w:rsidRDefault="00923D70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>The raw Social Community Capital Benchmark Survey</w:t>
      </w:r>
      <w:r w:rsidR="009E7278">
        <w:rPr>
          <w:rFonts w:ascii="Times New Roman" w:hAnsi="Times New Roman" w:cs="Times New Roman"/>
          <w:sz w:val="24"/>
        </w:rPr>
        <w:t xml:space="preserve"> data</w:t>
      </w:r>
      <w:r w:rsidR="00E143B6">
        <w:rPr>
          <w:rFonts w:ascii="Times New Roman" w:hAnsi="Times New Roman" w:cs="Times New Roman"/>
          <w:sz w:val="24"/>
        </w:rPr>
        <w:t xml:space="preserve"> and its respective codebook</w:t>
      </w:r>
      <w:r w:rsidR="00D4784B">
        <w:rPr>
          <w:rFonts w:ascii="Times New Roman" w:hAnsi="Times New Roman" w:cs="Times New Roman"/>
          <w:sz w:val="24"/>
        </w:rPr>
        <w:t>.</w:t>
      </w:r>
    </w:p>
    <w:p w:rsidR="00923D70" w:rsidRPr="00E763EE" w:rsidRDefault="00923D70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923D70" w:rsidRPr="00660DBE" w:rsidRDefault="00D4784B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‘</w:t>
      </w:r>
      <w:r w:rsidRPr="00D4784B">
        <w:rPr>
          <w:rFonts w:ascii="Times New Roman" w:hAnsi="Times New Roman" w:cs="Times New Roman"/>
          <w:i/>
          <w:sz w:val="24"/>
        </w:rPr>
        <w:t>TESS3_171_Johnston_Client.csv</w:t>
      </w:r>
      <w:r>
        <w:rPr>
          <w:rFonts w:ascii="Times New Roman" w:hAnsi="Times New Roman" w:cs="Times New Roman"/>
          <w:i/>
          <w:sz w:val="24"/>
        </w:rPr>
        <w:t>’</w:t>
      </w:r>
      <w:r w:rsidR="00660DBE">
        <w:rPr>
          <w:rFonts w:ascii="Times New Roman" w:hAnsi="Times New Roman" w:cs="Times New Roman"/>
          <w:i/>
          <w:sz w:val="24"/>
        </w:rPr>
        <w:t xml:space="preserve"> </w:t>
      </w:r>
      <w:r w:rsidR="00660DBE">
        <w:rPr>
          <w:rFonts w:ascii="Times New Roman" w:hAnsi="Times New Roman" w:cs="Times New Roman"/>
          <w:sz w:val="24"/>
        </w:rPr>
        <w:t xml:space="preserve">and </w:t>
      </w:r>
      <w:r w:rsidR="00660DBE">
        <w:rPr>
          <w:rFonts w:ascii="Times New Roman" w:hAnsi="Times New Roman" w:cs="Times New Roman"/>
          <w:i/>
          <w:sz w:val="24"/>
        </w:rPr>
        <w:t>‘</w:t>
      </w:r>
      <w:r w:rsidR="00660DBE" w:rsidRPr="00660DBE">
        <w:rPr>
          <w:rFonts w:ascii="Times New Roman" w:hAnsi="Times New Roman" w:cs="Times New Roman"/>
          <w:i/>
          <w:sz w:val="24"/>
        </w:rPr>
        <w:t>TESS3_171_Johnston_Final_Questionnaire</w:t>
      </w:r>
      <w:r w:rsidR="00660DBE">
        <w:rPr>
          <w:rFonts w:ascii="Times New Roman" w:hAnsi="Times New Roman" w:cs="Times New Roman"/>
          <w:i/>
          <w:sz w:val="24"/>
        </w:rPr>
        <w:t>.docx’</w:t>
      </w:r>
    </w:p>
    <w:p w:rsidR="00D4784B" w:rsidRPr="00E763EE" w:rsidRDefault="00D4784B" w:rsidP="00D4784B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t xml:space="preserve">The raw </w:t>
      </w:r>
      <w:r>
        <w:rPr>
          <w:rFonts w:ascii="Times New Roman" w:hAnsi="Times New Roman" w:cs="Times New Roman"/>
          <w:sz w:val="24"/>
        </w:rPr>
        <w:t>GfK survey</w:t>
      </w:r>
      <w:r w:rsidR="009E7278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r w:rsidR="009E7278">
        <w:rPr>
          <w:rFonts w:ascii="Times New Roman" w:hAnsi="Times New Roman" w:cs="Times New Roman"/>
          <w:sz w:val="24"/>
        </w:rPr>
        <w:t>funded</w:t>
      </w:r>
      <w:r>
        <w:rPr>
          <w:rFonts w:ascii="Times New Roman" w:hAnsi="Times New Roman" w:cs="Times New Roman"/>
          <w:sz w:val="24"/>
        </w:rPr>
        <w:t xml:space="preserve"> by Time-Sharing Experiments for the Social Sciences</w:t>
      </w:r>
      <w:r w:rsidR="00705254">
        <w:rPr>
          <w:rFonts w:ascii="Times New Roman" w:hAnsi="Times New Roman" w:cs="Times New Roman"/>
          <w:sz w:val="24"/>
        </w:rPr>
        <w:t xml:space="preserve"> and its respective codebook</w:t>
      </w:r>
      <w:r>
        <w:rPr>
          <w:rFonts w:ascii="Times New Roman" w:hAnsi="Times New Roman" w:cs="Times New Roman"/>
          <w:sz w:val="24"/>
        </w:rPr>
        <w:t>.</w:t>
      </w:r>
    </w:p>
    <w:p w:rsidR="00D4784B" w:rsidRPr="00D4784B" w:rsidRDefault="00D4784B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DF3C0D" w:rsidRPr="00F41001" w:rsidRDefault="009E7278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‘</w:t>
      </w:r>
      <w:r w:rsidRPr="009E7278">
        <w:rPr>
          <w:rFonts w:ascii="Times New Roman" w:hAnsi="Times New Roman" w:cs="Times New Roman"/>
          <w:i/>
          <w:sz w:val="24"/>
        </w:rPr>
        <w:t>Fatigue+Replication_November+</w:t>
      </w:r>
      <w:proofErr w:type="gramStart"/>
      <w:r w:rsidRPr="009E7278">
        <w:rPr>
          <w:rFonts w:ascii="Times New Roman" w:hAnsi="Times New Roman" w:cs="Times New Roman"/>
          <w:i/>
          <w:sz w:val="24"/>
        </w:rPr>
        <w:t>11,+</w:t>
      </w:r>
      <w:proofErr w:type="gramEnd"/>
      <w:r w:rsidRPr="009E7278">
        <w:rPr>
          <w:rFonts w:ascii="Times New Roman" w:hAnsi="Times New Roman" w:cs="Times New Roman"/>
          <w:i/>
          <w:sz w:val="24"/>
        </w:rPr>
        <w:t>2020_14.54.csv</w:t>
      </w:r>
      <w:r>
        <w:rPr>
          <w:rFonts w:ascii="Times New Roman" w:hAnsi="Times New Roman" w:cs="Times New Roman"/>
          <w:i/>
          <w:sz w:val="24"/>
        </w:rPr>
        <w:t>’</w:t>
      </w:r>
      <w:r w:rsidR="00ED70C7">
        <w:rPr>
          <w:rFonts w:ascii="Times New Roman" w:hAnsi="Times New Roman" w:cs="Times New Roman"/>
          <w:i/>
          <w:sz w:val="24"/>
        </w:rPr>
        <w:t xml:space="preserve"> </w:t>
      </w:r>
      <w:r w:rsidR="00ED70C7">
        <w:rPr>
          <w:rFonts w:ascii="Times New Roman" w:hAnsi="Times New Roman" w:cs="Times New Roman"/>
          <w:sz w:val="24"/>
        </w:rPr>
        <w:t xml:space="preserve">and </w:t>
      </w:r>
      <w:r w:rsidR="00ED70C7">
        <w:rPr>
          <w:rFonts w:ascii="Times New Roman" w:hAnsi="Times New Roman" w:cs="Times New Roman"/>
          <w:i/>
          <w:sz w:val="24"/>
        </w:rPr>
        <w:t>‘</w:t>
      </w:r>
      <w:proofErr w:type="spellStart"/>
      <w:r w:rsidR="00F41001">
        <w:rPr>
          <w:rFonts w:ascii="Times New Roman" w:hAnsi="Times New Roman" w:cs="Times New Roman"/>
          <w:i/>
          <w:sz w:val="24"/>
        </w:rPr>
        <w:t>Fatigue_Replication.qsf</w:t>
      </w:r>
      <w:proofErr w:type="spellEnd"/>
      <w:r w:rsidR="00F41001">
        <w:rPr>
          <w:rFonts w:ascii="Times New Roman" w:hAnsi="Times New Roman" w:cs="Times New Roman"/>
          <w:i/>
          <w:sz w:val="24"/>
        </w:rPr>
        <w:t>’</w:t>
      </w:r>
    </w:p>
    <w:p w:rsidR="009E7278" w:rsidRDefault="009E7278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E763EE">
        <w:rPr>
          <w:rFonts w:ascii="Times New Roman" w:hAnsi="Times New Roman" w:cs="Times New Roman"/>
          <w:sz w:val="24"/>
        </w:rPr>
        <w:lastRenderedPageBreak/>
        <w:t>The raw</w:t>
      </w:r>
      <w:r>
        <w:rPr>
          <w:rFonts w:ascii="Times New Roman" w:hAnsi="Times New Roman" w:cs="Times New Roman"/>
          <w:sz w:val="24"/>
        </w:rPr>
        <w:t xml:space="preserve"> Lucid survey data</w:t>
      </w:r>
      <w:r w:rsidR="00F41001">
        <w:rPr>
          <w:rFonts w:ascii="Times New Roman" w:hAnsi="Times New Roman" w:cs="Times New Roman"/>
          <w:sz w:val="24"/>
        </w:rPr>
        <w:t xml:space="preserve"> and the Qualtrics survey file used to collect that data through Lucid</w:t>
      </w:r>
      <w:r>
        <w:rPr>
          <w:rFonts w:ascii="Times New Roman" w:hAnsi="Times New Roman" w:cs="Times New Roman"/>
          <w:sz w:val="24"/>
        </w:rPr>
        <w:t>.</w:t>
      </w:r>
    </w:p>
    <w:p w:rsidR="0088593F" w:rsidRDefault="0088593F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88593F" w:rsidRDefault="0088593F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‘</w:t>
      </w:r>
      <w:r w:rsidRPr="0088593F">
        <w:rPr>
          <w:rFonts w:ascii="Times New Roman" w:hAnsi="Times New Roman" w:cs="Times New Roman"/>
          <w:i/>
          <w:sz w:val="24"/>
        </w:rPr>
        <w:t>DataAnalysis_8909577_Cognitive_Fatigue_Fall2020_2020-11-11_1318</w:t>
      </w:r>
      <w:r>
        <w:rPr>
          <w:rFonts w:ascii="Times New Roman" w:hAnsi="Times New Roman" w:cs="Times New Roman"/>
          <w:i/>
          <w:sz w:val="24"/>
        </w:rPr>
        <w:t>.csv’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sz w:val="24"/>
        </w:rPr>
        <w:t>‘</w:t>
      </w:r>
      <w:r w:rsidRPr="0088593F">
        <w:rPr>
          <w:rFonts w:ascii="Times New Roman" w:hAnsi="Times New Roman" w:cs="Times New Roman"/>
          <w:i/>
          <w:sz w:val="24"/>
        </w:rPr>
        <w:t>DataAnalysis_8962551_Fatigue_Replication_2_2020-11-11_1319</w:t>
      </w:r>
      <w:r>
        <w:rPr>
          <w:rFonts w:ascii="Times New Roman" w:hAnsi="Times New Roman" w:cs="Times New Roman"/>
          <w:i/>
          <w:sz w:val="24"/>
        </w:rPr>
        <w:t>’</w:t>
      </w:r>
    </w:p>
    <w:p w:rsidR="0088593F" w:rsidRDefault="0088593F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Lucid data reports for the data collection period.</w:t>
      </w:r>
    </w:p>
    <w:p w:rsidR="00642096" w:rsidRDefault="00642096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42096" w:rsidRDefault="00642096" w:rsidP="009E7278">
      <w:pPr>
        <w:spacing w:line="240" w:lineRule="auto"/>
        <w:contextualSpacing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‘Figures’ and ‘Tables’ folders</w:t>
      </w:r>
    </w:p>
    <w:p w:rsidR="00642096" w:rsidRDefault="00642096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642096" w:rsidRPr="00642096" w:rsidRDefault="00642096" w:rsidP="009E727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Folders to hold created figures and tables.</w:t>
      </w:r>
    </w:p>
    <w:p w:rsidR="009E7278" w:rsidRPr="009E7278" w:rsidRDefault="009E7278" w:rsidP="00E763E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9E7278" w:rsidRPr="009E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0703"/>
    <w:multiLevelType w:val="hybridMultilevel"/>
    <w:tmpl w:val="F60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AB"/>
    <w:rsid w:val="00224502"/>
    <w:rsid w:val="002352AB"/>
    <w:rsid w:val="00265681"/>
    <w:rsid w:val="00341395"/>
    <w:rsid w:val="003E730F"/>
    <w:rsid w:val="00416ED5"/>
    <w:rsid w:val="00430C9F"/>
    <w:rsid w:val="004F56DD"/>
    <w:rsid w:val="005B6A4E"/>
    <w:rsid w:val="005F2593"/>
    <w:rsid w:val="00642096"/>
    <w:rsid w:val="00660DBE"/>
    <w:rsid w:val="00705254"/>
    <w:rsid w:val="007372F5"/>
    <w:rsid w:val="00855675"/>
    <w:rsid w:val="0088593F"/>
    <w:rsid w:val="00923D70"/>
    <w:rsid w:val="009E7278"/>
    <w:rsid w:val="009F5F0F"/>
    <w:rsid w:val="00A528E6"/>
    <w:rsid w:val="00AE7DD5"/>
    <w:rsid w:val="00D4784B"/>
    <w:rsid w:val="00DF3C0D"/>
    <w:rsid w:val="00E143B6"/>
    <w:rsid w:val="00E763EE"/>
    <w:rsid w:val="00ED70C7"/>
    <w:rsid w:val="00F41001"/>
    <w:rsid w:val="00F47936"/>
    <w:rsid w:val="00F6035B"/>
    <w:rsid w:val="00F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6162"/>
  <w15:chartTrackingRefBased/>
  <w15:docId w15:val="{BDD4049F-61F8-4DBE-95CE-25532E66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Johnston, Ph.D.</dc:creator>
  <cp:keywords/>
  <dc:description/>
  <cp:lastModifiedBy>Christopher Johnston, Ph.D.</cp:lastModifiedBy>
  <cp:revision>29</cp:revision>
  <dcterms:created xsi:type="dcterms:W3CDTF">2021-12-16T20:04:00Z</dcterms:created>
  <dcterms:modified xsi:type="dcterms:W3CDTF">2021-12-17T13:08:00Z</dcterms:modified>
</cp:coreProperties>
</file>