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D985" w14:textId="456F6E8C" w:rsidR="001B7F7D" w:rsidRDefault="001B7F7D">
      <w:r>
        <w:t>Open the interactive web page by clicking on the "</w:t>
      </w:r>
      <w:r w:rsidRPr="001B7F7D">
        <w:t>Run Document</w:t>
      </w:r>
      <w:r>
        <w:t>" button.</w:t>
      </w:r>
    </w:p>
    <w:p w14:paraId="2EA19872" w14:textId="2A6FD76E" w:rsidR="001B7F7D" w:rsidRDefault="001B7F7D">
      <w:r w:rsidRPr="001B7F7D">
        <w:drawing>
          <wp:inline distT="0" distB="0" distL="0" distR="0" wp14:anchorId="1FA85AA0" wp14:editId="18A9606D">
            <wp:extent cx="5611008" cy="1619476"/>
            <wp:effectExtent l="0" t="0" r="8890" b="0"/>
            <wp:docPr id="114617038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0380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DB96" w14:textId="77777777" w:rsidR="001B7F7D" w:rsidRDefault="001B7F7D"/>
    <w:p w14:paraId="613B927B" w14:textId="77777777" w:rsidR="001B7F7D" w:rsidRDefault="001B7F7D"/>
    <w:p w14:paraId="3507E2A3" w14:textId="4C61DBD7" w:rsidR="001B7F7D" w:rsidRDefault="001B7F7D">
      <w:r>
        <w:t xml:space="preserve">Once you run the document you are presented with an interactive </w:t>
      </w:r>
      <w:proofErr w:type="spellStart"/>
      <w:r>
        <w:t>Rshiny</w:t>
      </w:r>
      <w:proofErr w:type="spellEnd"/>
      <w:r>
        <w:t xml:space="preserve"> website for you to explore </w:t>
      </w:r>
      <w:proofErr w:type="spellStart"/>
      <w:r>
        <w:t>Pokemon</w:t>
      </w:r>
      <w:proofErr w:type="spellEnd"/>
      <w:r>
        <w:t xml:space="preserve"> Statistics. On the first figure choose between statistics to display on the x and y axis as well as a filter for </w:t>
      </w:r>
      <w:proofErr w:type="spellStart"/>
      <w:r>
        <w:t>Pokemon</w:t>
      </w:r>
      <w:proofErr w:type="spellEnd"/>
      <w:r>
        <w:t xml:space="preserve"> primary and secondary times. On the secondary figure filter between Primary and Secondary type and select which types to include/exclude. Select a Y-axis statistic and a color scale statistic.</w:t>
      </w:r>
    </w:p>
    <w:p w14:paraId="1BC8312D" w14:textId="1B5CE349" w:rsidR="001B7F7D" w:rsidRPr="001B7F7D" w:rsidRDefault="001B7F7D">
      <w:r w:rsidRPr="001B7F7D">
        <w:lastRenderedPageBreak/>
        <w:drawing>
          <wp:inline distT="0" distB="0" distL="0" distR="0" wp14:anchorId="55882C61" wp14:editId="641B5C4E">
            <wp:extent cx="5852160" cy="8229600"/>
            <wp:effectExtent l="0" t="0" r="0" b="0"/>
            <wp:docPr id="115704992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4992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7D" w:rsidRPr="001B7F7D" w:rsidSect="0031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7D"/>
    <w:rsid w:val="001B7F7D"/>
    <w:rsid w:val="003107F9"/>
    <w:rsid w:val="00B15196"/>
    <w:rsid w:val="00B9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74A6"/>
  <w15:chartTrackingRefBased/>
  <w15:docId w15:val="{99D76039-CC8C-485B-8B42-F7E9662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415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Siman-Tov</dc:creator>
  <cp:keywords/>
  <dc:description/>
  <cp:lastModifiedBy>Idan Siman-Tov</cp:lastModifiedBy>
  <cp:revision>1</cp:revision>
  <dcterms:created xsi:type="dcterms:W3CDTF">2023-04-29T02:48:00Z</dcterms:created>
  <dcterms:modified xsi:type="dcterms:W3CDTF">2023-04-29T02:56:00Z</dcterms:modified>
</cp:coreProperties>
</file>