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306508" w14:textId="34639585" w:rsidR="00D07158" w:rsidRDefault="00D07158" w:rsidP="00D07158">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Step 1: -</w:t>
      </w:r>
      <w:bookmarkStart w:id="0" w:name="_GoBack"/>
      <w:bookmarkEnd w:id="0"/>
    </w:p>
    <w:p w14:paraId="0CA7D9BB" w14:textId="5C88EE72" w:rsidR="00F85AB9" w:rsidRDefault="00D07158" w:rsidP="00D07158">
      <w:pPr>
        <w:jc w:val="both"/>
        <w:rPr>
          <w:rFonts w:ascii="Times New Roman" w:hAnsi="Times New Roman" w:cs="Times New Roman"/>
          <w:b/>
          <w:bCs/>
          <w:sz w:val="28"/>
          <w:szCs w:val="28"/>
          <w:lang w:val="en-US"/>
        </w:rPr>
      </w:pPr>
      <w:r w:rsidRPr="00D07158">
        <w:rPr>
          <w:rFonts w:ascii="Times New Roman" w:hAnsi="Times New Roman" w:cs="Times New Roman"/>
          <w:b/>
          <w:bCs/>
          <w:sz w:val="28"/>
          <w:szCs w:val="28"/>
          <w:lang w:val="en-US"/>
        </w:rPr>
        <w:t xml:space="preserve">Social Engineering </w:t>
      </w:r>
    </w:p>
    <w:p w14:paraId="59375CC8" w14:textId="75AFF08A" w:rsidR="00D07158" w:rsidRPr="00D07158" w:rsidRDefault="00D07158" w:rsidP="00D07158">
      <w:pPr>
        <w:jc w:val="both"/>
        <w:rPr>
          <w:rFonts w:ascii="Times New Roman" w:hAnsi="Times New Roman" w:cs="Times New Roman"/>
          <w:sz w:val="24"/>
          <w:szCs w:val="24"/>
          <w:shd w:val="clear" w:color="auto" w:fill="FFFFFF"/>
        </w:rPr>
      </w:pPr>
      <w:r w:rsidRPr="00D07158">
        <w:rPr>
          <w:rFonts w:ascii="Times New Roman" w:hAnsi="Times New Roman" w:cs="Times New Roman"/>
          <w:sz w:val="24"/>
          <w:szCs w:val="24"/>
          <w:shd w:val="clear" w:color="auto" w:fill="FFFFFF"/>
        </w:rPr>
        <w:t>Social engineering is </w:t>
      </w:r>
      <w:r w:rsidRPr="00D07158">
        <w:rPr>
          <w:rFonts w:ascii="Times New Roman" w:hAnsi="Times New Roman" w:cs="Times New Roman"/>
          <w:sz w:val="24"/>
          <w:szCs w:val="24"/>
        </w:rPr>
        <w:t>the tactic of manipulating, influencing, or deceiving a victim in order to gain control over a computer system, or to steal personal and financial information</w:t>
      </w:r>
      <w:r w:rsidRPr="00D07158">
        <w:rPr>
          <w:rFonts w:ascii="Times New Roman" w:hAnsi="Times New Roman" w:cs="Times New Roman"/>
          <w:sz w:val="24"/>
          <w:szCs w:val="24"/>
          <w:shd w:val="clear" w:color="auto" w:fill="FFFFFF"/>
        </w:rPr>
        <w:t>. It uses psychological manipulation to trick users into making security mistakes or giving away sensitive information.</w:t>
      </w:r>
    </w:p>
    <w:p w14:paraId="41FD0F3A" w14:textId="5560FA21" w:rsidR="00D07158" w:rsidRPr="008642F7" w:rsidRDefault="008642F7" w:rsidP="00D07158">
      <w:pPr>
        <w:jc w:val="both"/>
        <w:rPr>
          <w:rFonts w:ascii="Times New Roman" w:hAnsi="Times New Roman" w:cs="Times New Roman"/>
          <w:b/>
          <w:bCs/>
          <w:sz w:val="24"/>
          <w:szCs w:val="24"/>
          <w:shd w:val="clear" w:color="auto" w:fill="FFFFFF"/>
        </w:rPr>
      </w:pPr>
      <w:proofErr w:type="gramStart"/>
      <w:r w:rsidRPr="008642F7">
        <w:rPr>
          <w:rFonts w:ascii="Times New Roman" w:hAnsi="Times New Roman" w:cs="Times New Roman"/>
          <w:b/>
          <w:bCs/>
          <w:sz w:val="24"/>
          <w:szCs w:val="24"/>
        </w:rPr>
        <w:t>how</w:t>
      </w:r>
      <w:proofErr w:type="gramEnd"/>
      <w:r w:rsidRPr="008642F7">
        <w:rPr>
          <w:rFonts w:ascii="Times New Roman" w:hAnsi="Times New Roman" w:cs="Times New Roman"/>
          <w:b/>
          <w:bCs/>
          <w:sz w:val="24"/>
          <w:szCs w:val="24"/>
        </w:rPr>
        <w:t xml:space="preserve"> social engineering was used to breach security</w:t>
      </w:r>
      <w:r>
        <w:rPr>
          <w:rFonts w:ascii="Times New Roman" w:hAnsi="Times New Roman" w:cs="Times New Roman"/>
          <w:b/>
          <w:bCs/>
          <w:sz w:val="24"/>
          <w:szCs w:val="24"/>
        </w:rPr>
        <w:t>?</w:t>
      </w:r>
    </w:p>
    <w:p w14:paraId="78934D34" w14:textId="36224A4B" w:rsidR="00D07158" w:rsidRDefault="00D07158" w:rsidP="00D07158">
      <w:pPr>
        <w:jc w:val="both"/>
        <w:rPr>
          <w:rFonts w:ascii="Times New Roman" w:hAnsi="Times New Roman" w:cs="Times New Roman"/>
          <w:color w:val="0D0D0D"/>
          <w:sz w:val="24"/>
          <w:szCs w:val="24"/>
          <w:shd w:val="clear" w:color="auto" w:fill="FFFFFF"/>
        </w:rPr>
      </w:pPr>
      <w:r w:rsidRPr="00D07158">
        <w:rPr>
          <w:rFonts w:ascii="Times New Roman" w:hAnsi="Times New Roman" w:cs="Times New Roman"/>
          <w:color w:val="0D0D0D"/>
          <w:sz w:val="24"/>
          <w:szCs w:val="24"/>
          <w:shd w:val="clear" w:color="auto" w:fill="FFFFFF"/>
        </w:rPr>
        <w:t xml:space="preserve">Social engineering is a deceptive tactic employed by cyber attackers to exploit human psychology and manipulate individuals into divulging sensitive information or performing actions that compromise security. Through methods like phishing, pretexting, and impersonation, attackers prey on trust, urgency, and familiarity to trick their victims. Whether through deceptive emails, phone calls, or physical interactions, social engineering bypasses technical </w:t>
      </w:r>
      <w:proofErr w:type="spellStart"/>
      <w:r w:rsidRPr="00D07158">
        <w:rPr>
          <w:rFonts w:ascii="Times New Roman" w:hAnsi="Times New Roman" w:cs="Times New Roman"/>
          <w:color w:val="0D0D0D"/>
          <w:sz w:val="24"/>
          <w:szCs w:val="24"/>
          <w:shd w:val="clear" w:color="auto" w:fill="FFFFFF"/>
        </w:rPr>
        <w:t>defenses</w:t>
      </w:r>
      <w:proofErr w:type="spellEnd"/>
      <w:r w:rsidRPr="00D07158">
        <w:rPr>
          <w:rFonts w:ascii="Times New Roman" w:hAnsi="Times New Roman" w:cs="Times New Roman"/>
          <w:color w:val="0D0D0D"/>
          <w:sz w:val="24"/>
          <w:szCs w:val="24"/>
          <w:shd w:val="clear" w:color="auto" w:fill="FFFFFF"/>
        </w:rPr>
        <w:t xml:space="preserve"> by targeting the weakest link: people. By exploiting human error and leveraging moments of distraction or stress, attackers can breach data security even in organizations with robust technical safeguards. Therefore, effective cybersecurity strategies must include comprehensive awareness training and protocols to mitigate the risks posed by social engineering attacks.</w:t>
      </w:r>
    </w:p>
    <w:p w14:paraId="050DF667" w14:textId="4F0120C5" w:rsidR="008642F7" w:rsidRDefault="008642F7" w:rsidP="00D07158">
      <w:pPr>
        <w:jc w:val="both"/>
        <w:rPr>
          <w:rFonts w:ascii="Times New Roman" w:eastAsia="Times New Roman" w:hAnsi="Times New Roman" w:cs="Times New Roman"/>
          <w:b/>
          <w:bCs/>
          <w:color w:val="0D0D0D"/>
          <w:kern w:val="0"/>
          <w:sz w:val="24"/>
          <w:szCs w:val="24"/>
          <w:lang w:eastAsia="en-IN"/>
          <w14:ligatures w14:val="none"/>
        </w:rPr>
      </w:pPr>
      <w:r w:rsidRPr="008642F7">
        <w:rPr>
          <w:rFonts w:ascii="Times New Roman" w:eastAsia="Times New Roman" w:hAnsi="Times New Roman" w:cs="Times New Roman"/>
          <w:b/>
          <w:bCs/>
          <w:color w:val="0D0D0D"/>
          <w:kern w:val="0"/>
          <w:sz w:val="24"/>
          <w:szCs w:val="24"/>
          <w:lang w:eastAsia="en-IN"/>
          <w14:ligatures w14:val="none"/>
        </w:rPr>
        <w:t>Vulnerabilities</w:t>
      </w:r>
    </w:p>
    <w:p w14:paraId="6FF6367B" w14:textId="1064A19F" w:rsidR="008642F7" w:rsidRPr="008642F7" w:rsidRDefault="008642F7" w:rsidP="008642F7">
      <w:pPr>
        <w:pStyle w:val="ListParagraph"/>
        <w:numPr>
          <w:ilvl w:val="0"/>
          <w:numId w:val="3"/>
        </w:numPr>
        <w:jc w:val="both"/>
        <w:rPr>
          <w:rFonts w:ascii="Times New Roman" w:eastAsia="Times New Roman" w:hAnsi="Times New Roman" w:cs="Times New Roman"/>
          <w:color w:val="0D0D0D"/>
          <w:kern w:val="0"/>
          <w:sz w:val="24"/>
          <w:szCs w:val="24"/>
          <w:lang w:eastAsia="en-IN"/>
          <w14:ligatures w14:val="none"/>
        </w:rPr>
      </w:pPr>
      <w:r w:rsidRPr="008642F7">
        <w:rPr>
          <w:rFonts w:ascii="Times New Roman" w:eastAsia="Times New Roman" w:hAnsi="Times New Roman" w:cs="Times New Roman"/>
          <w:color w:val="0D0D0D"/>
          <w:kern w:val="0"/>
          <w:sz w:val="24"/>
          <w:szCs w:val="24"/>
          <w:lang w:eastAsia="en-IN"/>
          <w14:ligatures w14:val="none"/>
        </w:rPr>
        <w:t>Lack of Employee Awareness.</w:t>
      </w:r>
    </w:p>
    <w:p w14:paraId="0E48590C" w14:textId="4E1B825A" w:rsidR="008642F7" w:rsidRPr="008642F7" w:rsidRDefault="008642F7" w:rsidP="008642F7">
      <w:pPr>
        <w:pStyle w:val="ListParagraph"/>
        <w:numPr>
          <w:ilvl w:val="0"/>
          <w:numId w:val="3"/>
        </w:numPr>
        <w:jc w:val="both"/>
        <w:rPr>
          <w:rFonts w:ascii="Times New Roman" w:hAnsi="Times New Roman" w:cs="Times New Roman"/>
          <w:sz w:val="24"/>
          <w:szCs w:val="24"/>
          <w:lang w:val="en-US"/>
        </w:rPr>
      </w:pPr>
      <w:r w:rsidRPr="008642F7">
        <w:rPr>
          <w:rFonts w:ascii="Times New Roman" w:hAnsi="Times New Roman" w:cs="Times New Roman"/>
          <w:sz w:val="24"/>
          <w:szCs w:val="24"/>
          <w:lang w:val="en-US"/>
        </w:rPr>
        <w:t>Weak Authentication Practices.</w:t>
      </w:r>
    </w:p>
    <w:p w14:paraId="021517E3" w14:textId="24BA1FD6" w:rsidR="00D07158"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Inadequate Security Policies.</w:t>
      </w:r>
    </w:p>
    <w:p w14:paraId="24E78697" w14:textId="4605C574" w:rsidR="008642F7"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Insufficient Verification Processes.</w:t>
      </w:r>
    </w:p>
    <w:p w14:paraId="61231FB4" w14:textId="6674D67E" w:rsidR="008642F7"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Overreliance on Technology.</w:t>
      </w:r>
    </w:p>
    <w:p w14:paraId="1B8415DC" w14:textId="2B559A6F" w:rsidR="008642F7"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Poor Physical Security.</w:t>
      </w:r>
    </w:p>
    <w:p w14:paraId="354747C1" w14:textId="0E125511" w:rsidR="008642F7" w:rsidRP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Cultural Factors.</w:t>
      </w:r>
    </w:p>
    <w:p w14:paraId="56D3AC74" w14:textId="70561E40" w:rsidR="008642F7" w:rsidRDefault="008642F7" w:rsidP="008642F7">
      <w:pPr>
        <w:pStyle w:val="ListParagraph"/>
        <w:numPr>
          <w:ilvl w:val="0"/>
          <w:numId w:val="3"/>
        </w:numPr>
        <w:rPr>
          <w:rFonts w:ascii="Times New Roman" w:hAnsi="Times New Roman" w:cs="Times New Roman"/>
          <w:sz w:val="24"/>
          <w:szCs w:val="24"/>
          <w:lang w:val="en-US"/>
        </w:rPr>
      </w:pPr>
      <w:r w:rsidRPr="008642F7">
        <w:rPr>
          <w:rFonts w:ascii="Times New Roman" w:hAnsi="Times New Roman" w:cs="Times New Roman"/>
          <w:sz w:val="24"/>
          <w:szCs w:val="24"/>
          <w:lang w:val="en-US"/>
        </w:rPr>
        <w:t>Third-Party Risks.</w:t>
      </w:r>
    </w:p>
    <w:p w14:paraId="116D79B9" w14:textId="075673E6" w:rsidR="008642F7" w:rsidRDefault="008642F7" w:rsidP="008642F7">
      <w:pPr>
        <w:rPr>
          <w:rFonts w:ascii="Times New Roman" w:hAnsi="Times New Roman" w:cs="Times New Roman"/>
          <w:b/>
          <w:bCs/>
          <w:sz w:val="24"/>
          <w:szCs w:val="24"/>
          <w:lang w:val="en-US"/>
        </w:rPr>
      </w:pPr>
      <w:r w:rsidRPr="008642F7">
        <w:rPr>
          <w:rFonts w:ascii="Times New Roman" w:hAnsi="Times New Roman" w:cs="Times New Roman"/>
          <w:b/>
          <w:bCs/>
          <w:sz w:val="24"/>
          <w:szCs w:val="24"/>
          <w:lang w:val="en-US"/>
        </w:rPr>
        <w:t>Consequences</w:t>
      </w:r>
    </w:p>
    <w:p w14:paraId="5BAAB723" w14:textId="3BCB4D3C"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Data Breaches: Social engineering attacks can result in unauthorized access to sensitive data, leading to data breaches with potential legal and financial repercussions.</w:t>
      </w:r>
    </w:p>
    <w:p w14:paraId="2B584109" w14:textId="015EC0FB"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Financial Losses: Organizations may suffer financial losses due to fraudulent transactions, ransom payments, or legal fees associated with addressing the aftermath of a social engineering attack.</w:t>
      </w:r>
    </w:p>
    <w:p w14:paraId="37F72C28" w14:textId="2B1E09EB"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Damage to Reputation: Successful social engineering attacks can damage an organization's reputation and erode customer trust, leading to decreased business opportunities and revenue loss.</w:t>
      </w:r>
    </w:p>
    <w:p w14:paraId="78E21E9C" w14:textId="77777777"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Disruption of Operations: Social engineering attacks can disrupt business operations, causing downtime, productivity losses, and additional expenses associated with restoring systems and data.</w:t>
      </w:r>
    </w:p>
    <w:p w14:paraId="1BDB23F8" w14:textId="2AF7A0D7"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Regulatory Compliance Issues: Data breaches resulting from social engineering attacks can lead to regulatory compliance violations, fines, and legal penalties, especially in industries with strict data protection regulations.</w:t>
      </w:r>
    </w:p>
    <w:p w14:paraId="2FC8D5DD" w14:textId="3A6F40B5"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Intellectual Property Theft: Social engineering attacks targeting intellectual property can result in the theft of valuable proprietary information, compromising an organization's competitive advantage and future innovation.</w:t>
      </w:r>
    </w:p>
    <w:p w14:paraId="46C1548E" w14:textId="77777777"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lastRenderedPageBreak/>
        <w:t>Legal Liability: Organizations may face legal liability for failing to adequately protect sensitive information or for any harm caused to individuals or other entities as a result of a social engineering attack.</w:t>
      </w:r>
    </w:p>
    <w:p w14:paraId="7A88EBAA" w14:textId="77777777"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Loss of Trade Secrets: Social engineering attacks can lead to the exposure or theft of trade secrets, jeopardizing an organization's intellectual property and market position.</w:t>
      </w:r>
    </w:p>
    <w:p w14:paraId="4EB6B751" w14:textId="77777777" w:rsidR="006F7BB2" w:rsidRPr="006F7BB2"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Operational Disruption: Successful social engineering attacks can disrupt day-to-day operations, leading to delays, decreased productivity, and additional costs associated with incident response and recovery efforts.</w:t>
      </w:r>
    </w:p>
    <w:p w14:paraId="14BF7A54" w14:textId="0B3CE342" w:rsidR="0069301D" w:rsidRDefault="006F7BB2" w:rsidP="006F7BB2">
      <w:pPr>
        <w:pStyle w:val="ListParagraph"/>
        <w:numPr>
          <w:ilvl w:val="0"/>
          <w:numId w:val="5"/>
        </w:numPr>
        <w:jc w:val="both"/>
        <w:rPr>
          <w:rFonts w:ascii="Times New Roman" w:hAnsi="Times New Roman" w:cs="Times New Roman"/>
          <w:sz w:val="24"/>
          <w:szCs w:val="24"/>
          <w:lang w:val="en-US"/>
        </w:rPr>
      </w:pPr>
      <w:r w:rsidRPr="006F7BB2">
        <w:rPr>
          <w:rFonts w:ascii="Times New Roman" w:hAnsi="Times New Roman" w:cs="Times New Roman"/>
          <w:sz w:val="24"/>
          <w:szCs w:val="24"/>
          <w:lang w:val="en-US"/>
        </w:rPr>
        <w:t>Damage to Customer Relationships: Breaches resulting from social engineering attacks can undermine customer trust and loyalty, leading to decreased customer satisfaction, retention, and potential loss of business</w:t>
      </w:r>
      <w:r w:rsidR="0069301D">
        <w:rPr>
          <w:rFonts w:ascii="Times New Roman" w:hAnsi="Times New Roman" w:cs="Times New Roman"/>
          <w:sz w:val="24"/>
          <w:szCs w:val="24"/>
          <w:lang w:val="en-US"/>
        </w:rPr>
        <w:t>.</w:t>
      </w:r>
    </w:p>
    <w:p w14:paraId="5F6262AE" w14:textId="07DFB8A1" w:rsidR="008642F7" w:rsidRDefault="0069301D" w:rsidP="0069301D">
      <w:pPr>
        <w:jc w:val="both"/>
        <w:rPr>
          <w:rFonts w:ascii="Times New Roman" w:hAnsi="Times New Roman" w:cs="Times New Roman"/>
          <w:sz w:val="24"/>
          <w:szCs w:val="24"/>
          <w:lang w:val="en-US"/>
        </w:rPr>
      </w:pPr>
      <w:r>
        <w:rPr>
          <w:rFonts w:ascii="Times New Roman" w:hAnsi="Times New Roman" w:cs="Times New Roman"/>
          <w:sz w:val="24"/>
          <w:szCs w:val="24"/>
          <w:lang w:val="en-US"/>
        </w:rPr>
        <w:t>Recommendations</w:t>
      </w:r>
    </w:p>
    <w:p w14:paraId="04445C92"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Employee Training and Awareness</w:t>
      </w:r>
    </w:p>
    <w:p w14:paraId="4D9FF38D"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Implement Strong Authentication Measures</w:t>
      </w:r>
    </w:p>
    <w:p w14:paraId="0C4F5000"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Establish Clear Security Policies</w:t>
      </w:r>
    </w:p>
    <w:p w14:paraId="59BCD96E"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Implement Robust Verification Processes</w:t>
      </w:r>
    </w:p>
    <w:p w14:paraId="3CEE2B1A"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Limit Access to Sensitive Information</w:t>
      </w:r>
    </w:p>
    <w:p w14:paraId="17F84BA1"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Regular Security Audits and Assessments</w:t>
      </w:r>
    </w:p>
    <w:p w14:paraId="2B7A2865"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Phishing Simulations</w:t>
      </w:r>
    </w:p>
    <w:p w14:paraId="086C7A6B"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 xml:space="preserve">Monitor and </w:t>
      </w:r>
      <w:proofErr w:type="spellStart"/>
      <w:r w:rsidRPr="0069301D">
        <w:rPr>
          <w:rFonts w:ascii="Times New Roman" w:hAnsi="Times New Roman" w:cs="Times New Roman"/>
          <w:sz w:val="24"/>
          <w:szCs w:val="24"/>
        </w:rPr>
        <w:t>Analyze</w:t>
      </w:r>
      <w:proofErr w:type="spellEnd"/>
      <w:r w:rsidRPr="0069301D">
        <w:rPr>
          <w:rFonts w:ascii="Times New Roman" w:hAnsi="Times New Roman" w:cs="Times New Roman"/>
          <w:sz w:val="24"/>
          <w:szCs w:val="24"/>
        </w:rPr>
        <w:t xml:space="preserve"> User </w:t>
      </w:r>
      <w:proofErr w:type="spellStart"/>
      <w:r w:rsidRPr="0069301D">
        <w:rPr>
          <w:rFonts w:ascii="Times New Roman" w:hAnsi="Times New Roman" w:cs="Times New Roman"/>
          <w:sz w:val="24"/>
          <w:szCs w:val="24"/>
        </w:rPr>
        <w:t>Behavior</w:t>
      </w:r>
      <w:proofErr w:type="spellEnd"/>
    </w:p>
    <w:p w14:paraId="44A1188A"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Physical Security Measures</w:t>
      </w:r>
    </w:p>
    <w:p w14:paraId="73372C6A"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Maintain Up-to-Date Software and Security Systems</w:t>
      </w:r>
    </w:p>
    <w:p w14:paraId="26AFC6E3" w14:textId="77777777" w:rsidR="0069301D" w:rsidRP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Encourage Reporting of Suspicious Activities</w:t>
      </w:r>
    </w:p>
    <w:p w14:paraId="406DA6FD" w14:textId="77777777" w:rsidR="0069301D" w:rsidRDefault="0069301D" w:rsidP="0069301D">
      <w:pPr>
        <w:numPr>
          <w:ilvl w:val="0"/>
          <w:numId w:val="6"/>
        </w:numPr>
        <w:jc w:val="both"/>
        <w:rPr>
          <w:rFonts w:ascii="Times New Roman" w:hAnsi="Times New Roman" w:cs="Times New Roman"/>
          <w:sz w:val="24"/>
          <w:szCs w:val="24"/>
        </w:rPr>
      </w:pPr>
      <w:r w:rsidRPr="0069301D">
        <w:rPr>
          <w:rFonts w:ascii="Times New Roman" w:hAnsi="Times New Roman" w:cs="Times New Roman"/>
          <w:sz w:val="24"/>
          <w:szCs w:val="24"/>
        </w:rPr>
        <w:t>Third-Party Risk Management</w:t>
      </w:r>
    </w:p>
    <w:p w14:paraId="72A90CB6" w14:textId="7A40E8A4" w:rsidR="0069301D" w:rsidRDefault="0069301D" w:rsidP="0069301D">
      <w:pPr>
        <w:jc w:val="both"/>
        <w:rPr>
          <w:rFonts w:ascii="Times New Roman" w:hAnsi="Times New Roman" w:cs="Times New Roman"/>
          <w:b/>
          <w:bCs/>
          <w:sz w:val="28"/>
          <w:szCs w:val="28"/>
        </w:rPr>
      </w:pPr>
      <w:r w:rsidRPr="0069301D">
        <w:rPr>
          <w:rFonts w:ascii="Times New Roman" w:hAnsi="Times New Roman" w:cs="Times New Roman"/>
          <w:b/>
          <w:bCs/>
          <w:sz w:val="28"/>
          <w:szCs w:val="28"/>
        </w:rPr>
        <w:t>Step 2: -</w:t>
      </w:r>
    </w:p>
    <w:p w14:paraId="463A0520" w14:textId="7DE8208A" w:rsidR="0069301D" w:rsidRDefault="0069301D" w:rsidP="0069301D">
      <w:pPr>
        <w:jc w:val="both"/>
        <w:rPr>
          <w:rFonts w:ascii="Times New Roman" w:hAnsi="Times New Roman" w:cs="Times New Roman"/>
          <w:b/>
          <w:bCs/>
          <w:sz w:val="24"/>
          <w:szCs w:val="24"/>
        </w:rPr>
      </w:pPr>
      <w:r w:rsidRPr="0069301D">
        <w:rPr>
          <w:rFonts w:ascii="Times New Roman" w:hAnsi="Times New Roman" w:cs="Times New Roman"/>
          <w:b/>
          <w:bCs/>
          <w:sz w:val="24"/>
          <w:szCs w:val="24"/>
        </w:rPr>
        <w:t>Tactics used by attackers for social engineering</w:t>
      </w:r>
    </w:p>
    <w:p w14:paraId="238F08C2"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Phishing: Sending deceptive emails, text messages, or instant messages that appear to be from legitimate sources to trick recipients into divulging sensitive information or clicking on malicious links.</w:t>
      </w:r>
    </w:p>
    <w:p w14:paraId="414FAD21"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Pretexting: Creating a fabricated scenario or pretext to gain the trust of individuals and convince them to disclose confidential information or perform certain actions.</w:t>
      </w:r>
    </w:p>
    <w:p w14:paraId="28B19CBD"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Baiting: Offering something enticing, such as a free download or prize, to lure individuals into clicking on malicious links or downloading malware-infected files.</w:t>
      </w:r>
    </w:p>
    <w:p w14:paraId="40D6B8A8"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Tailgating: Following an authorized individual into a secure area without proper authentication or permission, exploiting the courtesy or social norms of holding doors open.</w:t>
      </w:r>
    </w:p>
    <w:p w14:paraId="0876CF24"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Quid Pro Quo: Offering something of value, such as technical support or assistance, in exchange for sensitive information or access credentials.</w:t>
      </w:r>
    </w:p>
    <w:p w14:paraId="50F53DD7"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Impersonation: Pretending to be someone else, such as a trusted colleague, customer service representative, or IT support personnel, to gain the trust of the victim and extract information or access.</w:t>
      </w:r>
    </w:p>
    <w:p w14:paraId="6B524FEC"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Vishing (Voice Phishing): Using phone calls to deceive individuals into revealing personal or financial information, often by impersonating a trusted entity or creating a sense of urgency.</w:t>
      </w:r>
    </w:p>
    <w:p w14:paraId="4FD10360"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Smishing (SMS Phishing): Sending deceptive text messages to trick individuals into clicking on links or providing sensitive information, similar to phishing but through SMS.</w:t>
      </w:r>
    </w:p>
    <w:p w14:paraId="207B506B"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Water Holing: Compromising legitimate websites frequented by the target individuals or organizations to distribute malware or collect information through drive-by downloads or other means.</w:t>
      </w:r>
    </w:p>
    <w:p w14:paraId="35C8EAD8"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USB Drop Attacks: Dropping USB drives in public areas or corporate premises, hoping that curious individuals will pick them up and plug them into their computers, unwittingly infecting their systems with malware.</w:t>
      </w:r>
    </w:p>
    <w:p w14:paraId="77E62F5D"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Social Media Manipulation: Using information gathered from social media platforms to craft convincing social engineering attacks tailored to the interests, relationships, or activities of the target individuals.</w:t>
      </w:r>
    </w:p>
    <w:p w14:paraId="54B40D40" w14:textId="77777777" w:rsidR="0069301D" w:rsidRPr="0069301D" w:rsidRDefault="0069301D" w:rsidP="0069301D">
      <w:pPr>
        <w:numPr>
          <w:ilvl w:val="0"/>
          <w:numId w:val="7"/>
        </w:numPr>
        <w:jc w:val="both"/>
        <w:rPr>
          <w:rFonts w:ascii="Times New Roman" w:hAnsi="Times New Roman" w:cs="Times New Roman"/>
          <w:sz w:val="24"/>
          <w:szCs w:val="24"/>
        </w:rPr>
      </w:pPr>
      <w:r w:rsidRPr="0069301D">
        <w:rPr>
          <w:rFonts w:ascii="Times New Roman" w:hAnsi="Times New Roman" w:cs="Times New Roman"/>
          <w:sz w:val="24"/>
          <w:szCs w:val="24"/>
        </w:rPr>
        <w:t>Reconnaissance and Dumpster Diving: Gathering information through online research, social media profiling, or physical searches of discarded documents or trash to gather information useful in social engineering attacks.</w:t>
      </w:r>
    </w:p>
    <w:p w14:paraId="4B70B651" w14:textId="0242880D" w:rsidR="008348D7" w:rsidRPr="008348D7" w:rsidRDefault="008348D7" w:rsidP="008348D7">
      <w:pPr>
        <w:rPr>
          <w:rFonts w:ascii="Times New Roman" w:hAnsi="Times New Roman" w:cs="Times New Roman"/>
          <w:b/>
          <w:bCs/>
          <w:sz w:val="24"/>
          <w:szCs w:val="24"/>
        </w:rPr>
      </w:pPr>
      <w:r w:rsidRPr="008348D7">
        <w:rPr>
          <w:rFonts w:ascii="Times New Roman" w:hAnsi="Times New Roman" w:cs="Times New Roman"/>
          <w:b/>
          <w:bCs/>
          <w:sz w:val="24"/>
          <w:szCs w:val="24"/>
        </w:rPr>
        <w:t xml:space="preserve">Discussing the victim's susceptibility to these tactics and the importance of </w:t>
      </w:r>
      <w:proofErr w:type="spellStart"/>
      <w:r w:rsidRPr="008348D7">
        <w:rPr>
          <w:rFonts w:ascii="Times New Roman" w:hAnsi="Times New Roman" w:cs="Times New Roman"/>
          <w:b/>
          <w:bCs/>
          <w:sz w:val="24"/>
          <w:szCs w:val="24"/>
        </w:rPr>
        <w:t>skepticism</w:t>
      </w:r>
      <w:proofErr w:type="spellEnd"/>
      <w:r w:rsidRPr="008348D7">
        <w:rPr>
          <w:rFonts w:ascii="Times New Roman" w:hAnsi="Times New Roman" w:cs="Times New Roman"/>
          <w:b/>
          <w:bCs/>
          <w:sz w:val="24"/>
          <w:szCs w:val="24"/>
        </w:rPr>
        <w:t xml:space="preserve"> and verification in communication is crucial.</w:t>
      </w:r>
      <w:r w:rsidRPr="008348D7">
        <w:rPr>
          <w:rFonts w:ascii="Times New Roman" w:hAnsi="Times New Roman" w:cs="Times New Roman"/>
          <w:b/>
          <w:bCs/>
          <w:sz w:val="24"/>
          <w:szCs w:val="24"/>
        </w:rPr>
        <w:br/>
      </w:r>
      <w:r w:rsidRPr="008348D7">
        <w:rPr>
          <w:rFonts w:ascii="Times New Roman" w:hAnsi="Times New Roman" w:cs="Times New Roman"/>
          <w:sz w:val="24"/>
          <w:szCs w:val="24"/>
        </w:rPr>
        <w:t xml:space="preserve">Victims' susceptibility to social engineering tactics underscores the importance of </w:t>
      </w:r>
      <w:proofErr w:type="spellStart"/>
      <w:r w:rsidRPr="008348D7">
        <w:rPr>
          <w:rFonts w:ascii="Times New Roman" w:hAnsi="Times New Roman" w:cs="Times New Roman"/>
          <w:sz w:val="24"/>
          <w:szCs w:val="24"/>
        </w:rPr>
        <w:t>skepticism</w:t>
      </w:r>
      <w:proofErr w:type="spellEnd"/>
      <w:r w:rsidRPr="008348D7">
        <w:rPr>
          <w:rFonts w:ascii="Times New Roman" w:hAnsi="Times New Roman" w:cs="Times New Roman"/>
          <w:sz w:val="24"/>
          <w:szCs w:val="24"/>
        </w:rPr>
        <w:t xml:space="preserve"> and verification in communication. Social engineering attackers exploit human tendencies such as trust, curiosity, and the desire to help or comply with authority figures to manipulate individuals into divulging sensitive information or performing actions that compromise security. In such scenarios, </w:t>
      </w:r>
      <w:proofErr w:type="spellStart"/>
      <w:r w:rsidRPr="008348D7">
        <w:rPr>
          <w:rFonts w:ascii="Times New Roman" w:hAnsi="Times New Roman" w:cs="Times New Roman"/>
          <w:sz w:val="24"/>
          <w:szCs w:val="24"/>
        </w:rPr>
        <w:t>skepticism</w:t>
      </w:r>
      <w:proofErr w:type="spellEnd"/>
      <w:r w:rsidRPr="008348D7">
        <w:rPr>
          <w:rFonts w:ascii="Times New Roman" w:hAnsi="Times New Roman" w:cs="Times New Roman"/>
          <w:sz w:val="24"/>
          <w:szCs w:val="24"/>
        </w:rPr>
        <w:t xml:space="preserve"> serves as a critical </w:t>
      </w:r>
      <w:proofErr w:type="spellStart"/>
      <w:r w:rsidRPr="008348D7">
        <w:rPr>
          <w:rFonts w:ascii="Times New Roman" w:hAnsi="Times New Roman" w:cs="Times New Roman"/>
          <w:sz w:val="24"/>
          <w:szCs w:val="24"/>
        </w:rPr>
        <w:t>defense</w:t>
      </w:r>
      <w:proofErr w:type="spellEnd"/>
      <w:r w:rsidRPr="008348D7">
        <w:rPr>
          <w:rFonts w:ascii="Times New Roman" w:hAnsi="Times New Roman" w:cs="Times New Roman"/>
          <w:sz w:val="24"/>
          <w:szCs w:val="24"/>
        </w:rPr>
        <w:t xml:space="preserve"> mechanism, prompting individuals to question the legitimacy of requests or messages, especially when they seem unusual, urgent, or unexpected.</w:t>
      </w:r>
    </w:p>
    <w:p w14:paraId="3E0F15A5" w14:textId="77777777" w:rsidR="008348D7" w:rsidRDefault="008348D7" w:rsidP="008348D7">
      <w:pPr>
        <w:jc w:val="both"/>
        <w:rPr>
          <w:rFonts w:ascii="Times New Roman" w:hAnsi="Times New Roman" w:cs="Times New Roman"/>
          <w:sz w:val="24"/>
          <w:szCs w:val="24"/>
        </w:rPr>
      </w:pPr>
      <w:r w:rsidRPr="008348D7">
        <w:rPr>
          <w:rFonts w:ascii="Times New Roman" w:hAnsi="Times New Roman" w:cs="Times New Roman"/>
          <w:sz w:val="24"/>
          <w:szCs w:val="24"/>
        </w:rPr>
        <w:t>Verification adds an additional layer of protection by enabling individuals to confirm the identity of the requester or the authenticity of the communication. By verifying the legitimacy of requests through independent channels or trusted sources, individuals can mitigate the risk of falling victim to social engineering attacks.</w:t>
      </w:r>
    </w:p>
    <w:p w14:paraId="2F27F941" w14:textId="77777777" w:rsidR="008348D7" w:rsidRDefault="008348D7" w:rsidP="008348D7">
      <w:pPr>
        <w:jc w:val="both"/>
        <w:rPr>
          <w:rFonts w:ascii="Times New Roman" w:hAnsi="Times New Roman" w:cs="Times New Roman"/>
          <w:b/>
          <w:bCs/>
          <w:sz w:val="24"/>
          <w:szCs w:val="24"/>
        </w:rPr>
      </w:pPr>
    </w:p>
    <w:p w14:paraId="242C2A99" w14:textId="445294EC" w:rsidR="008348D7" w:rsidRDefault="008348D7" w:rsidP="008348D7">
      <w:pPr>
        <w:jc w:val="both"/>
        <w:rPr>
          <w:rFonts w:ascii="Times New Roman" w:hAnsi="Times New Roman" w:cs="Times New Roman"/>
          <w:b/>
          <w:bCs/>
          <w:sz w:val="24"/>
          <w:szCs w:val="24"/>
        </w:rPr>
      </w:pPr>
      <w:r w:rsidRPr="008348D7">
        <w:rPr>
          <w:rFonts w:ascii="Times New Roman" w:hAnsi="Times New Roman" w:cs="Times New Roman"/>
          <w:b/>
          <w:bCs/>
          <w:sz w:val="24"/>
          <w:szCs w:val="24"/>
        </w:rPr>
        <w:t>Strategies</w:t>
      </w:r>
    </w:p>
    <w:p w14:paraId="32139211"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Employee Training and Awareness: Provide comprehensive training to employees on social engineering tactics, warning signs, and best practices for securely handling sensitive information.</w:t>
      </w:r>
    </w:p>
    <w:p w14:paraId="33D768F9"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Establish Clear Security Policies: Develop and enforce clear security policies and procedures for verifying identities, handling sensitive information, and responding to suspicious requests.</w:t>
      </w:r>
    </w:p>
    <w:p w14:paraId="69E2E748"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Implement Multi-Factor Authentication (MFA): Require the use of multi-factor authentication for accessing sensitive systems or data, adding an extra layer of security beyond passwords.</w:t>
      </w:r>
    </w:p>
    <w:p w14:paraId="40CF924B"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Regular Security Awareness Campaigns: Conduct regular security awareness campaigns to reinforce training, educate employees about emerging threats, and promote a culture of security consciousness.</w:t>
      </w:r>
    </w:p>
    <w:p w14:paraId="762C189E"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Phishing Simulations: Conduct simulated phishing attacks to test employees' awareness and responses to phishing emails, providing targeted training to those who fall victim to such simulations.</w:t>
      </w:r>
    </w:p>
    <w:p w14:paraId="14B94948"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Security Audits and Assessments: Perform regular security audits and vulnerability assessments to identify weaknesses in security protocols, systems, and employee practices.</w:t>
      </w:r>
    </w:p>
    <w:p w14:paraId="233D0794"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Implement Email Filtering and Spam Detection: Use email filtering and spam detection tools to automatically detect and block suspicious emails containing phishing attempts or malicious content.</w:t>
      </w:r>
    </w:p>
    <w:p w14:paraId="775889FC"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Encourage Reporting of Suspicious Activities: Establish a culture where employees feel comfortable reporting suspicious activities, potential security incidents, or concerns about social engineering attempts.</w:t>
      </w:r>
    </w:p>
    <w:p w14:paraId="1AB284DB"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Limit Access to Sensitive Information: Implement the principle of least privilege (</w:t>
      </w:r>
      <w:proofErr w:type="spellStart"/>
      <w:r w:rsidRPr="008348D7">
        <w:rPr>
          <w:rFonts w:ascii="Times New Roman" w:hAnsi="Times New Roman" w:cs="Times New Roman"/>
          <w:sz w:val="24"/>
          <w:szCs w:val="24"/>
        </w:rPr>
        <w:t>PoLP</w:t>
      </w:r>
      <w:proofErr w:type="spellEnd"/>
      <w:r w:rsidRPr="008348D7">
        <w:rPr>
          <w:rFonts w:ascii="Times New Roman" w:hAnsi="Times New Roman" w:cs="Times New Roman"/>
          <w:sz w:val="24"/>
          <w:szCs w:val="24"/>
        </w:rPr>
        <w:t>) to restrict access to sensitive data only to authorized personnel, reducing the risk of unauthorized disclosure or misuse.</w:t>
      </w:r>
    </w:p>
    <w:p w14:paraId="4D9F8639"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 xml:space="preserve">Monitor and </w:t>
      </w:r>
      <w:proofErr w:type="spellStart"/>
      <w:r w:rsidRPr="008348D7">
        <w:rPr>
          <w:rFonts w:ascii="Times New Roman" w:hAnsi="Times New Roman" w:cs="Times New Roman"/>
          <w:sz w:val="24"/>
          <w:szCs w:val="24"/>
        </w:rPr>
        <w:t>Analyze</w:t>
      </w:r>
      <w:proofErr w:type="spellEnd"/>
      <w:r w:rsidRPr="008348D7">
        <w:rPr>
          <w:rFonts w:ascii="Times New Roman" w:hAnsi="Times New Roman" w:cs="Times New Roman"/>
          <w:sz w:val="24"/>
          <w:szCs w:val="24"/>
        </w:rPr>
        <w:t xml:space="preserve"> User </w:t>
      </w:r>
      <w:proofErr w:type="spellStart"/>
      <w:r w:rsidRPr="008348D7">
        <w:rPr>
          <w:rFonts w:ascii="Times New Roman" w:hAnsi="Times New Roman" w:cs="Times New Roman"/>
          <w:sz w:val="24"/>
          <w:szCs w:val="24"/>
        </w:rPr>
        <w:t>Behavior</w:t>
      </w:r>
      <w:proofErr w:type="spellEnd"/>
      <w:r w:rsidRPr="008348D7">
        <w:rPr>
          <w:rFonts w:ascii="Times New Roman" w:hAnsi="Times New Roman" w:cs="Times New Roman"/>
          <w:sz w:val="24"/>
          <w:szCs w:val="24"/>
        </w:rPr>
        <w:t>: Use security monitoring tools and behavior analytics to detect suspicious activities, unauthorized access attempts, or unusual behavior patterns indicative of social engineering attacks.</w:t>
      </w:r>
    </w:p>
    <w:p w14:paraId="7BED092D"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Physical Security Measures: Implement physical security measures, such as access control systems, surveillance cameras, and visitor management protocols, to prevent unauthorized access to facilities and sensitive areas.</w:t>
      </w:r>
    </w:p>
    <w:p w14:paraId="4F8606B2" w14:textId="77777777" w:rsidR="008348D7" w:rsidRPr="008348D7" w:rsidRDefault="008348D7" w:rsidP="008348D7">
      <w:pPr>
        <w:numPr>
          <w:ilvl w:val="0"/>
          <w:numId w:val="8"/>
        </w:numPr>
        <w:jc w:val="both"/>
        <w:rPr>
          <w:rFonts w:ascii="Times New Roman" w:hAnsi="Times New Roman" w:cs="Times New Roman"/>
          <w:sz w:val="24"/>
          <w:szCs w:val="24"/>
        </w:rPr>
      </w:pPr>
      <w:r w:rsidRPr="008348D7">
        <w:rPr>
          <w:rFonts w:ascii="Times New Roman" w:hAnsi="Times New Roman" w:cs="Times New Roman"/>
          <w:sz w:val="24"/>
          <w:szCs w:val="24"/>
        </w:rPr>
        <w:t>Regular Software Updates and Patch Management: Keep software, applications, and security systems up to date with the latest patches and updates to address known vulnerabilities and protect against evolving social engineering tactics.</w:t>
      </w:r>
    </w:p>
    <w:p w14:paraId="44381B6D" w14:textId="49FD9EF7" w:rsidR="008348D7" w:rsidRDefault="00B0226A" w:rsidP="0069301D">
      <w:pPr>
        <w:jc w:val="both"/>
        <w:rPr>
          <w:rFonts w:ascii="Times New Roman" w:hAnsi="Times New Roman" w:cs="Times New Roman"/>
          <w:b/>
          <w:bCs/>
          <w:sz w:val="28"/>
          <w:szCs w:val="28"/>
        </w:rPr>
      </w:pPr>
      <w:r w:rsidRPr="00B0226A">
        <w:rPr>
          <w:rFonts w:ascii="Times New Roman" w:hAnsi="Times New Roman" w:cs="Times New Roman"/>
          <w:b/>
          <w:bCs/>
          <w:sz w:val="28"/>
          <w:szCs w:val="28"/>
        </w:rPr>
        <w:t>Step</w:t>
      </w:r>
      <w:r>
        <w:rPr>
          <w:rFonts w:ascii="Times New Roman" w:hAnsi="Times New Roman" w:cs="Times New Roman"/>
          <w:b/>
          <w:bCs/>
          <w:sz w:val="28"/>
          <w:szCs w:val="28"/>
        </w:rPr>
        <w:t xml:space="preserve"> </w:t>
      </w:r>
      <w:r w:rsidRPr="00B0226A">
        <w:rPr>
          <w:rFonts w:ascii="Times New Roman" w:hAnsi="Times New Roman" w:cs="Times New Roman"/>
          <w:b/>
          <w:bCs/>
          <w:sz w:val="28"/>
          <w:szCs w:val="28"/>
        </w:rPr>
        <w:t>3: -</w:t>
      </w:r>
    </w:p>
    <w:p w14:paraId="1C5ED7FF" w14:textId="45E7A120" w:rsidR="00B0226A" w:rsidRDefault="00B0226A" w:rsidP="0069301D">
      <w:pPr>
        <w:jc w:val="both"/>
        <w:rPr>
          <w:rFonts w:ascii="Times New Roman" w:hAnsi="Times New Roman" w:cs="Times New Roman"/>
          <w:color w:val="0D0D0D"/>
          <w:sz w:val="24"/>
          <w:szCs w:val="24"/>
          <w:shd w:val="clear" w:color="auto" w:fill="FFFFFF"/>
        </w:rPr>
      </w:pPr>
      <w:r w:rsidRPr="00B0226A">
        <w:rPr>
          <w:rFonts w:ascii="Times New Roman" w:hAnsi="Times New Roman" w:cs="Times New Roman"/>
          <w:color w:val="0D0D0D"/>
          <w:sz w:val="24"/>
          <w:szCs w:val="24"/>
          <w:shd w:val="clear" w:color="auto" w:fill="FFFFFF"/>
        </w:rPr>
        <w:t>Phishing emails" are fraudulent messages sent by cybercriminals with the intention of tricking recipients into revealing sensitive information, such as login credentials, financial details, or personal data. These emails often masquerade as legitimate communications from reputable sources, such as banks, government agencies, or well-known companies. Phishing emails typically employ various tactics to deceive recipients, such as urgency, fear, or enticing offers, prompting them to click on malicious links, download malicious attachments, or provide confidential information. The ultimate goal of phishing emails is to exploit the trust and ignorance of recipients to steal sensitive information or carry out other malicious activities, such as identity theft, financial fraud, or malware infection.</w:t>
      </w:r>
    </w:p>
    <w:p w14:paraId="65674D83" w14:textId="0B070D82" w:rsidR="00B0226A" w:rsidRPr="0069301D" w:rsidRDefault="00B0226A" w:rsidP="0069301D">
      <w:pPr>
        <w:jc w:val="both"/>
        <w:rPr>
          <w:rFonts w:ascii="Times New Roman" w:hAnsi="Times New Roman" w:cs="Times New Roman"/>
          <w:b/>
          <w:bCs/>
          <w:sz w:val="24"/>
          <w:szCs w:val="24"/>
        </w:rPr>
      </w:pPr>
      <w:proofErr w:type="gramStart"/>
      <w:r w:rsidRPr="00B0226A">
        <w:rPr>
          <w:rFonts w:ascii="Times New Roman" w:hAnsi="Times New Roman" w:cs="Times New Roman"/>
          <w:b/>
          <w:bCs/>
          <w:color w:val="0D0D0D"/>
          <w:sz w:val="24"/>
          <w:szCs w:val="24"/>
          <w:shd w:val="clear" w:color="auto" w:fill="FFFFFF"/>
        </w:rPr>
        <w:t>strategies</w:t>
      </w:r>
      <w:proofErr w:type="gramEnd"/>
    </w:p>
    <w:p w14:paraId="28C91075"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Check Sender Email Address: Scrutinize the sender's email address carefully. Phishing emails often use spoofed or slightly altered addresses that mimic legitimate sources.</w:t>
      </w:r>
    </w:p>
    <w:p w14:paraId="44890E61"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Verify Links and URLs: Hover your mouse over links in emails (without clicking) to preview the URL. Check for suspicious domains or misspellings, which are common indicators of phishing attempts.</w:t>
      </w:r>
    </w:p>
    <w:p w14:paraId="58F969B7"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Examine Email Content: Look for generic greetings, grammatical errors, or spelling mistakes, which are typical in phishing emails. Phishers often use urgency, fear, or enticing offers to manipulate recipients into taking action.</w:t>
      </w:r>
    </w:p>
    <w:p w14:paraId="73598072"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Be Wary of Attachments: Exercise caution with email attachments, especially if they're unexpected or from unknown sources. Malicious attachments can contain malware or ransomware that compromise your system.</w:t>
      </w:r>
    </w:p>
    <w:p w14:paraId="4BA195FE"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 xml:space="preserve">Verify Requests for Personal Information: Be </w:t>
      </w:r>
      <w:proofErr w:type="spellStart"/>
      <w:r w:rsidRPr="00B0226A">
        <w:rPr>
          <w:rFonts w:ascii="Times New Roman" w:hAnsi="Times New Roman" w:cs="Times New Roman"/>
          <w:sz w:val="24"/>
          <w:szCs w:val="24"/>
        </w:rPr>
        <w:t>skeptical</w:t>
      </w:r>
      <w:proofErr w:type="spellEnd"/>
      <w:r w:rsidRPr="00B0226A">
        <w:rPr>
          <w:rFonts w:ascii="Times New Roman" w:hAnsi="Times New Roman" w:cs="Times New Roman"/>
          <w:sz w:val="24"/>
          <w:szCs w:val="24"/>
        </w:rPr>
        <w:t xml:space="preserve"> of emails requesting sensitive information like passwords, account details, or social security numbers. Legitimate organizations typically won't ask for this information via email.</w:t>
      </w:r>
    </w:p>
    <w:p w14:paraId="1103FF6D"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Cross-Reference with Official Channels: If in doubt, independently verify the authenticity of the email by contacting the organization directly through official channels (e.g., phone number or website).</w:t>
      </w:r>
    </w:p>
    <w:p w14:paraId="616ABD61"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Enable Spam Filters: Use spam filters provided by email service providers to automatically detect and filter out suspected phishing emails before they reach your inbox.</w:t>
      </w:r>
    </w:p>
    <w:p w14:paraId="56F028B3"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 xml:space="preserve">Educate Employees: Provide training to employees on how to recognize phishing emails and what steps to take if they encounter one. Encourage a culture of vigilance and </w:t>
      </w:r>
      <w:proofErr w:type="spellStart"/>
      <w:r w:rsidRPr="00B0226A">
        <w:rPr>
          <w:rFonts w:ascii="Times New Roman" w:hAnsi="Times New Roman" w:cs="Times New Roman"/>
          <w:sz w:val="24"/>
          <w:szCs w:val="24"/>
        </w:rPr>
        <w:t>skepticism</w:t>
      </w:r>
      <w:proofErr w:type="spellEnd"/>
      <w:r w:rsidRPr="00B0226A">
        <w:rPr>
          <w:rFonts w:ascii="Times New Roman" w:hAnsi="Times New Roman" w:cs="Times New Roman"/>
          <w:sz w:val="24"/>
          <w:szCs w:val="24"/>
        </w:rPr>
        <w:t>.</w:t>
      </w:r>
    </w:p>
    <w:p w14:paraId="56563B89"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Utilize Phishing Awareness Tools: Consider using phishing awareness tools that simulate phishing attacks to assess employee awareness and readiness to detect and report phishing emails.</w:t>
      </w:r>
    </w:p>
    <w:p w14:paraId="4536CECF" w14:textId="77777777" w:rsidR="00B0226A" w:rsidRPr="00B0226A" w:rsidRDefault="00B0226A" w:rsidP="00B0226A">
      <w:pPr>
        <w:numPr>
          <w:ilvl w:val="0"/>
          <w:numId w:val="9"/>
        </w:numPr>
        <w:jc w:val="both"/>
        <w:rPr>
          <w:rFonts w:ascii="Times New Roman" w:hAnsi="Times New Roman" w:cs="Times New Roman"/>
          <w:sz w:val="24"/>
          <w:szCs w:val="24"/>
        </w:rPr>
      </w:pPr>
      <w:r w:rsidRPr="00B0226A">
        <w:rPr>
          <w:rFonts w:ascii="Times New Roman" w:hAnsi="Times New Roman" w:cs="Times New Roman"/>
          <w:sz w:val="24"/>
          <w:szCs w:val="24"/>
        </w:rPr>
        <w:t>Report Suspected Phishing Emails: Encourage employees to report suspected phishing emails to IT or security teams promptly. Establish clear protocols for handling and investigating reported incidents</w:t>
      </w:r>
    </w:p>
    <w:p w14:paraId="114CC9EE" w14:textId="4CE1FC97" w:rsidR="0069301D" w:rsidRDefault="00B0226A" w:rsidP="0069301D">
      <w:pPr>
        <w:jc w:val="both"/>
        <w:rPr>
          <w:rFonts w:ascii="Times New Roman" w:hAnsi="Times New Roman" w:cs="Times New Roman"/>
          <w:b/>
          <w:bCs/>
          <w:sz w:val="24"/>
          <w:szCs w:val="24"/>
          <w:lang w:val="en-US"/>
        </w:rPr>
      </w:pPr>
      <w:r w:rsidRPr="00972B30">
        <w:rPr>
          <w:rFonts w:ascii="Times New Roman" w:hAnsi="Times New Roman" w:cs="Times New Roman"/>
          <w:b/>
          <w:bCs/>
          <w:sz w:val="24"/>
          <w:szCs w:val="24"/>
          <w:lang w:val="en-US"/>
        </w:rPr>
        <w:t xml:space="preserve">Step </w:t>
      </w:r>
      <w:r w:rsidR="00972B30" w:rsidRPr="00972B30">
        <w:rPr>
          <w:rFonts w:ascii="Times New Roman" w:hAnsi="Times New Roman" w:cs="Times New Roman"/>
          <w:b/>
          <w:bCs/>
          <w:sz w:val="24"/>
          <w:szCs w:val="24"/>
          <w:lang w:val="en-US"/>
        </w:rPr>
        <w:t>4: -</w:t>
      </w:r>
    </w:p>
    <w:p w14:paraId="740C078C" w14:textId="342EE231" w:rsidR="00972B30" w:rsidRPr="00972B30" w:rsidRDefault="00972B30" w:rsidP="0069301D">
      <w:pPr>
        <w:jc w:val="both"/>
        <w:rPr>
          <w:rFonts w:ascii="Times New Roman" w:hAnsi="Times New Roman" w:cs="Times New Roman"/>
          <w:sz w:val="24"/>
          <w:szCs w:val="24"/>
          <w:lang w:val="en-US"/>
        </w:rPr>
      </w:pPr>
      <w:r w:rsidRPr="00972B30">
        <w:rPr>
          <w:rFonts w:ascii="Times New Roman" w:hAnsi="Times New Roman" w:cs="Times New Roman"/>
          <w:sz w:val="24"/>
          <w:szCs w:val="24"/>
          <w:lang w:val="en-US"/>
        </w:rPr>
        <w:t>Documented all the exploit process of Social Engineering,</w:t>
      </w:r>
      <w:r>
        <w:rPr>
          <w:rFonts w:ascii="Times New Roman" w:hAnsi="Times New Roman" w:cs="Times New Roman"/>
          <w:sz w:val="24"/>
          <w:szCs w:val="24"/>
          <w:lang w:val="en-US"/>
        </w:rPr>
        <w:t xml:space="preserve"> w</w:t>
      </w:r>
      <w:r w:rsidRPr="00972B30">
        <w:rPr>
          <w:rFonts w:ascii="Times New Roman" w:hAnsi="Times New Roman" w:cs="Times New Roman"/>
          <w:sz w:val="24"/>
          <w:szCs w:val="24"/>
          <w:lang w:val="en-US"/>
        </w:rPr>
        <w:t>hich has many types of attacks</w:t>
      </w:r>
      <w:r>
        <w:rPr>
          <w:rFonts w:ascii="Times New Roman" w:hAnsi="Times New Roman" w:cs="Times New Roman"/>
          <w:sz w:val="24"/>
          <w:szCs w:val="24"/>
          <w:lang w:val="en-US"/>
        </w:rPr>
        <w:t xml:space="preserve">. Also mentioned strategies to mitigate and reduce the risks of social engineering. The most important one is </w:t>
      </w:r>
      <w:proofErr w:type="gramStart"/>
      <w:r>
        <w:rPr>
          <w:rFonts w:ascii="Times New Roman" w:hAnsi="Times New Roman" w:cs="Times New Roman"/>
          <w:sz w:val="24"/>
          <w:szCs w:val="24"/>
          <w:lang w:val="en-US"/>
        </w:rPr>
        <w:t>getting  awareness</w:t>
      </w:r>
      <w:proofErr w:type="gramEnd"/>
      <w:r>
        <w:rPr>
          <w:rFonts w:ascii="Times New Roman" w:hAnsi="Times New Roman" w:cs="Times New Roman"/>
          <w:sz w:val="24"/>
          <w:szCs w:val="24"/>
          <w:lang w:val="en-US"/>
        </w:rPr>
        <w:t xml:space="preserve"> to get out of this social engineering .</w:t>
      </w:r>
    </w:p>
    <w:sectPr w:rsidR="00972B30" w:rsidRPr="00972B30" w:rsidSect="00CB0844">
      <w:headerReference w:type="default" r:id="rId7"/>
      <w:pgSz w:w="11906" w:h="16838"/>
      <w:pgMar w:top="1440" w:right="707"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FDB76" w14:textId="77777777" w:rsidR="0078536A" w:rsidRDefault="0078536A" w:rsidP="00972B30">
      <w:pPr>
        <w:spacing w:after="0" w:line="240" w:lineRule="auto"/>
      </w:pPr>
      <w:r>
        <w:separator/>
      </w:r>
    </w:p>
  </w:endnote>
  <w:endnote w:type="continuationSeparator" w:id="0">
    <w:p w14:paraId="2CAA72D2" w14:textId="77777777" w:rsidR="0078536A" w:rsidRDefault="0078536A" w:rsidP="00972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384A2" w14:textId="77777777" w:rsidR="0078536A" w:rsidRDefault="0078536A" w:rsidP="00972B30">
      <w:pPr>
        <w:spacing w:after="0" w:line="240" w:lineRule="auto"/>
      </w:pPr>
      <w:r>
        <w:separator/>
      </w:r>
    </w:p>
  </w:footnote>
  <w:footnote w:type="continuationSeparator" w:id="0">
    <w:p w14:paraId="09DC7CF0" w14:textId="77777777" w:rsidR="0078536A" w:rsidRDefault="0078536A" w:rsidP="00972B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CAC57" w14:textId="7E7DE57E" w:rsidR="00972B30" w:rsidRDefault="00972B30" w:rsidP="00FE3754">
    <w:pPr>
      <w:pStyle w:val="Header"/>
      <w:jc w:val="center"/>
      <w:rPr>
        <w:rFonts w:ascii="Times New Roman" w:hAnsi="Times New Roman" w:cs="Times New Roman"/>
        <w:sz w:val="48"/>
        <w:szCs w:val="48"/>
        <w:lang w:val="en-US"/>
      </w:rPr>
    </w:pPr>
    <w:r w:rsidRPr="00972B30">
      <w:rPr>
        <w:rFonts w:ascii="Times New Roman" w:hAnsi="Times New Roman" w:cs="Times New Roman"/>
        <w:sz w:val="48"/>
        <w:szCs w:val="48"/>
        <w:lang w:val="en-US"/>
      </w:rPr>
      <w:t>Assignment</w:t>
    </w:r>
    <w:r w:rsidR="00FE3754">
      <w:rPr>
        <w:rFonts w:ascii="Times New Roman" w:hAnsi="Times New Roman" w:cs="Times New Roman"/>
        <w:sz w:val="48"/>
        <w:szCs w:val="48"/>
        <w:lang w:val="en-US"/>
      </w:rPr>
      <w:t>-</w:t>
    </w:r>
    <w:r w:rsidRPr="00972B30">
      <w:rPr>
        <w:rFonts w:ascii="Times New Roman" w:hAnsi="Times New Roman" w:cs="Times New Roman"/>
        <w:sz w:val="48"/>
        <w:szCs w:val="48"/>
        <w:lang w:val="en-US"/>
      </w:rPr>
      <w:t>3 Social Engineering</w:t>
    </w:r>
  </w:p>
  <w:p w14:paraId="11DCB9A4" w14:textId="17B6A364" w:rsidR="00972B30" w:rsidRPr="00972B30" w:rsidRDefault="00BB477B" w:rsidP="00972B30">
    <w:pPr>
      <w:pStyle w:val="Header"/>
      <w:jc w:val="right"/>
      <w:rPr>
        <w:rFonts w:ascii="Times New Roman" w:hAnsi="Times New Roman" w:cs="Times New Roman"/>
        <w:sz w:val="24"/>
        <w:szCs w:val="24"/>
        <w:lang w:val="en-US"/>
      </w:rPr>
    </w:pPr>
    <w:r>
      <w:rPr>
        <w:rFonts w:ascii="Times New Roman" w:hAnsi="Times New Roman" w:cs="Times New Roman"/>
        <w:sz w:val="24"/>
        <w:szCs w:val="24"/>
        <w:lang w:val="en-US"/>
      </w:rPr>
      <w:t>Idapalapati Vigneswari</w:t>
    </w:r>
  </w:p>
  <w:p w14:paraId="70F448CC" w14:textId="54A6F8B6" w:rsidR="00972B30" w:rsidRPr="00972B30" w:rsidRDefault="00972B30" w:rsidP="00972B30">
    <w:pPr>
      <w:pStyle w:val="Header"/>
      <w:jc w:val="right"/>
      <w:rPr>
        <w:rFonts w:ascii="Times New Roman" w:hAnsi="Times New Roman" w:cs="Times New Roman"/>
        <w:sz w:val="24"/>
        <w:szCs w:val="24"/>
        <w:lang w:val="en-US"/>
      </w:rPr>
    </w:pPr>
    <w:r w:rsidRPr="00972B30">
      <w:rPr>
        <w:rFonts w:ascii="Times New Roman" w:hAnsi="Times New Roman" w:cs="Times New Roman"/>
        <w:sz w:val="24"/>
        <w:szCs w:val="24"/>
        <w:lang w:val="en-US"/>
      </w:rPr>
      <w:t>Date:</w:t>
    </w:r>
    <w:r w:rsidR="00BB477B">
      <w:rPr>
        <w:rFonts w:ascii="Times New Roman" w:hAnsi="Times New Roman" w:cs="Times New Roman"/>
        <w:sz w:val="24"/>
        <w:szCs w:val="24"/>
        <w:lang w:val="en-US"/>
      </w:rPr>
      <w:t xml:space="preserve"> </w:t>
    </w:r>
    <w:r w:rsidRPr="00972B30">
      <w:rPr>
        <w:rFonts w:ascii="Times New Roman" w:hAnsi="Times New Roman" w:cs="Times New Roman"/>
        <w:sz w:val="24"/>
        <w:szCs w:val="24"/>
        <w:lang w:val="en-US"/>
      </w:rPr>
      <w:t>01-03-2024</w:t>
    </w:r>
  </w:p>
  <w:p w14:paraId="59DE1AFA" w14:textId="5AF10CE6" w:rsidR="00972B30" w:rsidRPr="00972B30" w:rsidRDefault="00972B30" w:rsidP="00972B30">
    <w:pPr>
      <w:pStyle w:val="Header"/>
      <w:jc w:val="right"/>
      <w:rPr>
        <w:rFonts w:ascii="Times New Roman" w:hAnsi="Times New Roman" w:cs="Times New Roman"/>
        <w:sz w:val="24"/>
        <w:szCs w:val="24"/>
        <w:lang w:val="en-US"/>
      </w:rPr>
    </w:pPr>
    <w:r w:rsidRPr="00972B30">
      <w:rPr>
        <w:rFonts w:ascii="Times New Roman" w:hAnsi="Times New Roman" w:cs="Times New Roman"/>
        <w:sz w:val="24"/>
        <w:szCs w:val="24"/>
        <w:lang w:val="en-US"/>
      </w:rPr>
      <w:t>KHIT</w:t>
    </w:r>
  </w:p>
  <w:p w14:paraId="3AE94C4B" w14:textId="77777777" w:rsidR="00972B30" w:rsidRPr="00972B30" w:rsidRDefault="00972B30" w:rsidP="00972B30">
    <w:pPr>
      <w:pStyle w:val="Header"/>
      <w:jc w:val="center"/>
      <w:rPr>
        <w:rFonts w:ascii="Times New Roman" w:hAnsi="Times New Roman" w:cs="Times New Roman"/>
        <w:sz w:val="48"/>
        <w:szCs w:val="48"/>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4690A"/>
    <w:multiLevelType w:val="multilevel"/>
    <w:tmpl w:val="C444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E62688"/>
    <w:multiLevelType w:val="hybridMultilevel"/>
    <w:tmpl w:val="E7100C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FE187D"/>
    <w:multiLevelType w:val="multilevel"/>
    <w:tmpl w:val="33E42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E902CD"/>
    <w:multiLevelType w:val="multilevel"/>
    <w:tmpl w:val="2E82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24119F"/>
    <w:multiLevelType w:val="hybridMultilevel"/>
    <w:tmpl w:val="8E084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1CA2349"/>
    <w:multiLevelType w:val="multilevel"/>
    <w:tmpl w:val="C70C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2062408"/>
    <w:multiLevelType w:val="hybridMultilevel"/>
    <w:tmpl w:val="064CC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28D6C65"/>
    <w:multiLevelType w:val="multilevel"/>
    <w:tmpl w:val="5FACB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0B0CA7"/>
    <w:multiLevelType w:val="multilevel"/>
    <w:tmpl w:val="3BAE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6"/>
  </w:num>
  <w:num w:numId="4">
    <w:abstractNumId w:val="1"/>
  </w:num>
  <w:num w:numId="5">
    <w:abstractNumId w:val="4"/>
  </w:num>
  <w:num w:numId="6">
    <w:abstractNumId w:val="0"/>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158"/>
    <w:rsid w:val="0069301D"/>
    <w:rsid w:val="006F7BB2"/>
    <w:rsid w:val="0078536A"/>
    <w:rsid w:val="008348D7"/>
    <w:rsid w:val="008642F7"/>
    <w:rsid w:val="00972B30"/>
    <w:rsid w:val="00B0226A"/>
    <w:rsid w:val="00B1577E"/>
    <w:rsid w:val="00BB477B"/>
    <w:rsid w:val="00CB0844"/>
    <w:rsid w:val="00D07158"/>
    <w:rsid w:val="00DE2A54"/>
    <w:rsid w:val="00F85AB9"/>
    <w:rsid w:val="00FE37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81BBF3"/>
  <w15:chartTrackingRefBased/>
  <w15:docId w15:val="{11C3179A-3B7B-4FD7-9AE8-D79E84E3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42F7"/>
    <w:rPr>
      <w:b/>
      <w:bCs/>
    </w:rPr>
  </w:style>
  <w:style w:type="paragraph" w:styleId="ListParagraph">
    <w:name w:val="List Paragraph"/>
    <w:basedOn w:val="Normal"/>
    <w:uiPriority w:val="34"/>
    <w:qFormat/>
    <w:rsid w:val="008642F7"/>
    <w:pPr>
      <w:ind w:left="720"/>
      <w:contextualSpacing/>
    </w:pPr>
  </w:style>
  <w:style w:type="paragraph" w:styleId="Header">
    <w:name w:val="header"/>
    <w:basedOn w:val="Normal"/>
    <w:link w:val="HeaderChar"/>
    <w:uiPriority w:val="99"/>
    <w:unhideWhenUsed/>
    <w:rsid w:val="00972B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B30"/>
  </w:style>
  <w:style w:type="paragraph" w:styleId="Footer">
    <w:name w:val="footer"/>
    <w:basedOn w:val="Normal"/>
    <w:link w:val="FooterChar"/>
    <w:uiPriority w:val="99"/>
    <w:unhideWhenUsed/>
    <w:rsid w:val="00972B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47612">
      <w:bodyDiv w:val="1"/>
      <w:marLeft w:val="0"/>
      <w:marRight w:val="0"/>
      <w:marTop w:val="0"/>
      <w:marBottom w:val="0"/>
      <w:divBdr>
        <w:top w:val="none" w:sz="0" w:space="0" w:color="auto"/>
        <w:left w:val="none" w:sz="0" w:space="0" w:color="auto"/>
        <w:bottom w:val="none" w:sz="0" w:space="0" w:color="auto"/>
        <w:right w:val="none" w:sz="0" w:space="0" w:color="auto"/>
      </w:divBdr>
    </w:div>
    <w:div w:id="231084949">
      <w:bodyDiv w:val="1"/>
      <w:marLeft w:val="0"/>
      <w:marRight w:val="0"/>
      <w:marTop w:val="0"/>
      <w:marBottom w:val="0"/>
      <w:divBdr>
        <w:top w:val="none" w:sz="0" w:space="0" w:color="auto"/>
        <w:left w:val="none" w:sz="0" w:space="0" w:color="auto"/>
        <w:bottom w:val="none" w:sz="0" w:space="0" w:color="auto"/>
        <w:right w:val="none" w:sz="0" w:space="0" w:color="auto"/>
      </w:divBdr>
    </w:div>
    <w:div w:id="381712973">
      <w:bodyDiv w:val="1"/>
      <w:marLeft w:val="0"/>
      <w:marRight w:val="0"/>
      <w:marTop w:val="0"/>
      <w:marBottom w:val="0"/>
      <w:divBdr>
        <w:top w:val="none" w:sz="0" w:space="0" w:color="auto"/>
        <w:left w:val="none" w:sz="0" w:space="0" w:color="auto"/>
        <w:bottom w:val="none" w:sz="0" w:space="0" w:color="auto"/>
        <w:right w:val="none" w:sz="0" w:space="0" w:color="auto"/>
      </w:divBdr>
    </w:div>
    <w:div w:id="449209925">
      <w:bodyDiv w:val="1"/>
      <w:marLeft w:val="0"/>
      <w:marRight w:val="0"/>
      <w:marTop w:val="0"/>
      <w:marBottom w:val="0"/>
      <w:divBdr>
        <w:top w:val="none" w:sz="0" w:space="0" w:color="auto"/>
        <w:left w:val="none" w:sz="0" w:space="0" w:color="auto"/>
        <w:bottom w:val="none" w:sz="0" w:space="0" w:color="auto"/>
        <w:right w:val="none" w:sz="0" w:space="0" w:color="auto"/>
      </w:divBdr>
    </w:div>
    <w:div w:id="633874074">
      <w:bodyDiv w:val="1"/>
      <w:marLeft w:val="0"/>
      <w:marRight w:val="0"/>
      <w:marTop w:val="0"/>
      <w:marBottom w:val="0"/>
      <w:divBdr>
        <w:top w:val="none" w:sz="0" w:space="0" w:color="auto"/>
        <w:left w:val="none" w:sz="0" w:space="0" w:color="auto"/>
        <w:bottom w:val="none" w:sz="0" w:space="0" w:color="auto"/>
        <w:right w:val="none" w:sz="0" w:space="0" w:color="auto"/>
      </w:divBdr>
    </w:div>
    <w:div w:id="669332811">
      <w:bodyDiv w:val="1"/>
      <w:marLeft w:val="0"/>
      <w:marRight w:val="0"/>
      <w:marTop w:val="0"/>
      <w:marBottom w:val="0"/>
      <w:divBdr>
        <w:top w:val="none" w:sz="0" w:space="0" w:color="auto"/>
        <w:left w:val="none" w:sz="0" w:space="0" w:color="auto"/>
        <w:bottom w:val="none" w:sz="0" w:space="0" w:color="auto"/>
        <w:right w:val="none" w:sz="0" w:space="0" w:color="auto"/>
      </w:divBdr>
    </w:div>
    <w:div w:id="728042683">
      <w:bodyDiv w:val="1"/>
      <w:marLeft w:val="0"/>
      <w:marRight w:val="0"/>
      <w:marTop w:val="0"/>
      <w:marBottom w:val="0"/>
      <w:divBdr>
        <w:top w:val="none" w:sz="0" w:space="0" w:color="auto"/>
        <w:left w:val="none" w:sz="0" w:space="0" w:color="auto"/>
        <w:bottom w:val="none" w:sz="0" w:space="0" w:color="auto"/>
        <w:right w:val="none" w:sz="0" w:space="0" w:color="auto"/>
      </w:divBdr>
    </w:div>
    <w:div w:id="864290780">
      <w:bodyDiv w:val="1"/>
      <w:marLeft w:val="0"/>
      <w:marRight w:val="0"/>
      <w:marTop w:val="0"/>
      <w:marBottom w:val="0"/>
      <w:divBdr>
        <w:top w:val="none" w:sz="0" w:space="0" w:color="auto"/>
        <w:left w:val="none" w:sz="0" w:space="0" w:color="auto"/>
        <w:bottom w:val="none" w:sz="0" w:space="0" w:color="auto"/>
        <w:right w:val="none" w:sz="0" w:space="0" w:color="auto"/>
      </w:divBdr>
    </w:div>
    <w:div w:id="1453092857">
      <w:bodyDiv w:val="1"/>
      <w:marLeft w:val="0"/>
      <w:marRight w:val="0"/>
      <w:marTop w:val="0"/>
      <w:marBottom w:val="0"/>
      <w:divBdr>
        <w:top w:val="none" w:sz="0" w:space="0" w:color="auto"/>
        <w:left w:val="none" w:sz="0" w:space="0" w:color="auto"/>
        <w:bottom w:val="none" w:sz="0" w:space="0" w:color="auto"/>
        <w:right w:val="none" w:sz="0" w:space="0" w:color="auto"/>
      </w:divBdr>
    </w:div>
    <w:div w:id="1507090363">
      <w:bodyDiv w:val="1"/>
      <w:marLeft w:val="0"/>
      <w:marRight w:val="0"/>
      <w:marTop w:val="0"/>
      <w:marBottom w:val="0"/>
      <w:divBdr>
        <w:top w:val="none" w:sz="0" w:space="0" w:color="auto"/>
        <w:left w:val="none" w:sz="0" w:space="0" w:color="auto"/>
        <w:bottom w:val="none" w:sz="0" w:space="0" w:color="auto"/>
        <w:right w:val="none" w:sz="0" w:space="0" w:color="auto"/>
      </w:divBdr>
    </w:div>
    <w:div w:id="1531995903">
      <w:bodyDiv w:val="1"/>
      <w:marLeft w:val="0"/>
      <w:marRight w:val="0"/>
      <w:marTop w:val="0"/>
      <w:marBottom w:val="0"/>
      <w:divBdr>
        <w:top w:val="none" w:sz="0" w:space="0" w:color="auto"/>
        <w:left w:val="none" w:sz="0" w:space="0" w:color="auto"/>
        <w:bottom w:val="none" w:sz="0" w:space="0" w:color="auto"/>
        <w:right w:val="none" w:sz="0" w:space="0" w:color="auto"/>
      </w:divBdr>
    </w:div>
    <w:div w:id="1794446225">
      <w:bodyDiv w:val="1"/>
      <w:marLeft w:val="0"/>
      <w:marRight w:val="0"/>
      <w:marTop w:val="0"/>
      <w:marBottom w:val="0"/>
      <w:divBdr>
        <w:top w:val="none" w:sz="0" w:space="0" w:color="auto"/>
        <w:left w:val="none" w:sz="0" w:space="0" w:color="auto"/>
        <w:bottom w:val="none" w:sz="0" w:space="0" w:color="auto"/>
        <w:right w:val="none" w:sz="0" w:space="0" w:color="auto"/>
      </w:divBdr>
    </w:div>
    <w:div w:id="2006275418">
      <w:bodyDiv w:val="1"/>
      <w:marLeft w:val="0"/>
      <w:marRight w:val="0"/>
      <w:marTop w:val="0"/>
      <w:marBottom w:val="0"/>
      <w:divBdr>
        <w:top w:val="none" w:sz="0" w:space="0" w:color="auto"/>
        <w:left w:val="none" w:sz="0" w:space="0" w:color="auto"/>
        <w:bottom w:val="none" w:sz="0" w:space="0" w:color="auto"/>
        <w:right w:val="none" w:sz="0" w:space="0" w:color="auto"/>
      </w:divBdr>
    </w:div>
    <w:div w:id="2014451897">
      <w:bodyDiv w:val="1"/>
      <w:marLeft w:val="0"/>
      <w:marRight w:val="0"/>
      <w:marTop w:val="0"/>
      <w:marBottom w:val="0"/>
      <w:divBdr>
        <w:top w:val="none" w:sz="0" w:space="0" w:color="auto"/>
        <w:left w:val="none" w:sz="0" w:space="0" w:color="auto"/>
        <w:bottom w:val="none" w:sz="0" w:space="0" w:color="auto"/>
        <w:right w:val="none" w:sz="0" w:space="0" w:color="auto"/>
      </w:divBdr>
    </w:div>
    <w:div w:id="2027362758">
      <w:bodyDiv w:val="1"/>
      <w:marLeft w:val="0"/>
      <w:marRight w:val="0"/>
      <w:marTop w:val="0"/>
      <w:marBottom w:val="0"/>
      <w:divBdr>
        <w:top w:val="none" w:sz="0" w:space="0" w:color="auto"/>
        <w:left w:val="none" w:sz="0" w:space="0" w:color="auto"/>
        <w:bottom w:val="none" w:sz="0" w:space="0" w:color="auto"/>
        <w:right w:val="none" w:sz="0" w:space="0" w:color="auto"/>
      </w:divBdr>
    </w:div>
    <w:div w:id="214703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1951</Words>
  <Characters>10832</Characters>
  <Application>Microsoft Office Word</Application>
  <DocSecurity>0</DocSecurity>
  <Lines>373</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Gontla Vasavi Sindhu</dc:creator>
  <cp:keywords/>
  <dc:description/>
  <cp:lastModifiedBy>vigneswari</cp:lastModifiedBy>
  <cp:revision>2</cp:revision>
  <dcterms:created xsi:type="dcterms:W3CDTF">2024-03-10T08:00:00Z</dcterms:created>
  <dcterms:modified xsi:type="dcterms:W3CDTF">2024-03-10T08:00:00Z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0ae8bb366a3b60a74fbaee40642841d64856a06d77cc796b862290af4e9cf4f3</vt:lpwstr>
  </property>
</Properties>
</file>