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Proyecto: Gifter's – La Red Social de Regalos y Deseos</w:t>
      </w:r>
    </w:p>
    <w:p w:rsidR="00000000" w:rsidDel="00000000" w:rsidP="00000000" w:rsidRDefault="00000000" w:rsidRPr="00000000" w14:paraId="00000005">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Autor:</w:t>
      </w:r>
      <w:r w:rsidDel="00000000" w:rsidR="00000000" w:rsidRPr="00000000">
        <w:rPr>
          <w:rtl w:val="0"/>
        </w:rPr>
        <w:t xml:space="preserve"> Matias Dominguez</w:t>
      </w:r>
    </w:p>
    <w:p w:rsidR="00000000" w:rsidDel="00000000" w:rsidP="00000000" w:rsidRDefault="00000000" w:rsidRPr="00000000" w14:paraId="0000000D">
      <w:pPr>
        <w:rPr/>
      </w:pPr>
      <w:r w:rsidDel="00000000" w:rsidR="00000000" w:rsidRPr="00000000">
        <w:rPr>
          <w:b w:val="1"/>
          <w:rtl w:val="0"/>
        </w:rPr>
        <w:t xml:space="preserve">Asignatura:</w:t>
      </w:r>
      <w:r w:rsidDel="00000000" w:rsidR="00000000" w:rsidRPr="00000000">
        <w:rPr>
          <w:rtl w:val="0"/>
        </w:rPr>
        <w:t xml:space="preserve"> Capstone - PTY4614 </w:t>
      </w:r>
    </w:p>
    <w:p w:rsidR="00000000" w:rsidDel="00000000" w:rsidP="00000000" w:rsidRDefault="00000000" w:rsidRPr="00000000" w14:paraId="0000000E">
      <w:pPr>
        <w:rPr/>
      </w:pPr>
      <w:r w:rsidDel="00000000" w:rsidR="00000000" w:rsidRPr="00000000">
        <w:rPr>
          <w:b w:val="1"/>
          <w:rtl w:val="0"/>
        </w:rPr>
        <w:t xml:space="preserve">Profesor Guía:</w:t>
      </w:r>
      <w:r w:rsidDel="00000000" w:rsidR="00000000" w:rsidRPr="00000000">
        <w:rPr>
          <w:rtl w:val="0"/>
        </w:rPr>
        <w:t xml:space="preserve"> Julio Tapia</w:t>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Fonts w:ascii="Calibri" w:cs="Calibri" w:eastAsia="Calibri" w:hAnsi="Calibri"/>
          <w:b w:val="1"/>
          <w:sz w:val="72"/>
          <w:szCs w:val="72"/>
          <w:rtl w:val="0"/>
        </w:rPr>
        <w:t xml:space="preserve">Abstract eng/esp</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Abstract (Español)</w:t>
      </w:r>
    </w:p>
    <w:p w:rsidR="00000000" w:rsidDel="00000000" w:rsidP="00000000" w:rsidRDefault="00000000" w:rsidRPr="00000000" w14:paraId="00000013">
      <w:pPr>
        <w:spacing w:after="240" w:before="240" w:lineRule="auto"/>
        <w:rPr/>
      </w:pPr>
      <w:r w:rsidDel="00000000" w:rsidR="00000000" w:rsidRPr="00000000">
        <w:rPr>
          <w:rtl w:val="0"/>
        </w:rPr>
        <w:t xml:space="preserve">El presente proyecto de título, "Gifter's", aborda la problemática de la incertidumbre y la ansiedad asociadas a la selección de regalos. La solución propuesta es el desarrollo de un Producto Mínimo Viable (MVP) de una plataforma social diseñada para facilitar este proceso. A diferencia de un e-commerce, Gifter's funciona como una red de inspiración donde los usuarios crean perfiles de gustos detallados y siguen a sus amigos para descubrir sus listas de deseos (wishlists). El núcleo del sistema es un motor de recomendación híbrido que sugiere regalos basándose en el perfil del usuario y el contexto social, proporcionando una justificación textual para cada sugerencia. La arquitectura se compone de un backend API RESTful (Python/MySQL) que sirve a dos clientes: una aplicación web para usuarios finales y una aplicación de escritorio para la administración completa de la plataforma. La metodología del proyecto sigue una estructura formal de ingeniería de software, garantizando la factibilidad de entrega dentro del plazo académico.</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Abstract (English)</w:t>
      </w:r>
    </w:p>
    <w:p w:rsidR="00000000" w:rsidDel="00000000" w:rsidP="00000000" w:rsidRDefault="00000000" w:rsidRPr="00000000" w14:paraId="00000015">
      <w:pPr>
        <w:spacing w:after="240" w:before="240" w:lineRule="auto"/>
        <w:rPr/>
      </w:pPr>
      <w:r w:rsidDel="00000000" w:rsidR="00000000" w:rsidRPr="00000000">
        <w:rPr>
          <w:rtl w:val="0"/>
        </w:rPr>
        <w:t xml:space="preserve">This degree project, "Gifter's," addresses the uncertainty and anxiety associated with gift selection. The proposed solution is the development of a Minimum Viable Product (MVP) of a social platform designed to facilitate this process. Unlike an e-commerce platform, Gifter's operates as an inspiration network where users create detailed taste profiles and follow friends to discover their wishlists. The core of the system is a hybrid recommendation engine that suggests gifts based on the user's profile and social context, providing a textual "reason" for each suggestion. The architecture consists of a RESTful API backend (Python/MySQL) serving two clients: a web application for end-users and a desktop application for complete platform administration. The project methodology follows a formal software engineering structure, ensuring feasibility of delivery within the academic timeframe.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rPr>
          <w:sz w:val="26"/>
          <w:szCs w:val="26"/>
        </w:rPr>
      </w:pPr>
      <w:bookmarkStart w:colFirst="0" w:colLast="0" w:name="_heading=h.sqve6c2pyi7j" w:id="0"/>
      <w:bookmarkEnd w:id="0"/>
      <w:r w:rsidDel="00000000" w:rsidR="00000000" w:rsidRPr="00000000">
        <w:rPr>
          <w:sz w:val="26"/>
          <w:szCs w:val="26"/>
          <w:rtl w:val="0"/>
        </w:rPr>
        <w:t xml:space="preserve">1. Descripción de Proyecto APT</w:t>
      </w:r>
    </w:p>
    <w:p w:rsidR="00000000" w:rsidDel="00000000" w:rsidP="00000000" w:rsidRDefault="00000000" w:rsidRPr="00000000" w14:paraId="00000018">
      <w:pPr>
        <w:spacing w:after="240" w:before="240" w:lineRule="auto"/>
        <w:rPr/>
      </w:pPr>
      <w:r w:rsidDel="00000000" w:rsidR="00000000" w:rsidRPr="00000000">
        <w:rPr>
          <w:rtl w:val="0"/>
        </w:rPr>
        <w:t xml:space="preserve">Gifter's es una plataforma digital con un enfoque de red social, cuyo propósito es transformar el proceso de regalar en una experiencia personal, informada y libre de estrés. El sistema se compone de dos aplicaciones principales: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Aplicación Web (Cliente de Usuario Final):</w:t>
      </w:r>
      <w:r w:rsidDel="00000000" w:rsidR="00000000" w:rsidRPr="00000000">
        <w:rPr>
          <w:rtl w:val="0"/>
        </w:rPr>
        <w:t xml:space="preserve"> Es el corazón social de la plataforma. Aquí, los usuarios se registran, personalizan sus perfiles con intereses y preferencias, siguen a sus amigos, y crean "listas de deseos" (wishlists). Su función principal es la de descubrir qué regalar, ya sea explorando las wishlists de su círculo social o a través de un feed de recomendaciones personalizadas que explica por qué se sugiere cada producto.</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Aplicación de Escritorio (Cliente Administrativo):</w:t>
      </w:r>
      <w:r w:rsidDel="00000000" w:rsidR="00000000" w:rsidRPr="00000000">
        <w:rPr>
          <w:rtl w:val="0"/>
        </w:rPr>
        <w:t xml:space="preserve"> Es un panel de control integral diseñado para la gestión de la plataforma. A través de esta herramienta, el administrador puede realizar operaciones CRUD (Crear, Leer, Actualizar, Eliminar) sobre los datos maestros del sistema, como el catálogo de productos y la base de usuarios. También incluye funcionalidades de carga masiva de datos desde archivos Excel (.xlsx).</w:t>
      </w:r>
    </w:p>
    <w:p w:rsidR="00000000" w:rsidDel="00000000" w:rsidP="00000000" w:rsidRDefault="00000000" w:rsidRPr="00000000" w14:paraId="0000001B">
      <w:pPr>
        <w:spacing w:after="240" w:before="240" w:lineRule="auto"/>
        <w:rPr/>
      </w:pPr>
      <w:r w:rsidDel="00000000" w:rsidR="00000000" w:rsidRPr="00000000">
        <w:rPr>
          <w:rtl w:val="0"/>
        </w:rPr>
        <w:t xml:space="preserve">El proyecto se enfoca en entregar un Producto Mínimo Viable (MVP) que valide el flujo completo de la idea, desde la gestión de perfiles hasta la generación de recomendaciones, estableciendo una base sólida para futuras expansiones.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rPr>
          <w:sz w:val="26"/>
          <w:szCs w:val="26"/>
        </w:rPr>
      </w:pPr>
      <w:bookmarkStart w:colFirst="0" w:colLast="0" w:name="_heading=h.mdy75sn50ad7" w:id="1"/>
      <w:bookmarkEnd w:id="1"/>
      <w:r w:rsidDel="00000000" w:rsidR="00000000" w:rsidRPr="00000000">
        <w:rPr>
          <w:sz w:val="26"/>
          <w:szCs w:val="26"/>
          <w:rtl w:val="0"/>
        </w:rPr>
        <w:t xml:space="preserve">2. Relación del Proyecto APT con las Competencias del Perfil de Egreso</w:t>
      </w:r>
    </w:p>
    <w:p w:rsidR="00000000" w:rsidDel="00000000" w:rsidP="00000000" w:rsidRDefault="00000000" w:rsidRPr="00000000" w14:paraId="00000023">
      <w:pPr>
        <w:spacing w:after="240" w:before="240" w:lineRule="auto"/>
        <w:rPr/>
      </w:pPr>
      <w:r w:rsidDel="00000000" w:rsidR="00000000" w:rsidRPr="00000000">
        <w:rPr>
          <w:rtl w:val="0"/>
        </w:rPr>
        <w:t xml:space="preserve">El proyecto Gifter's ha sido diseñado para abordar y demostrar de manera integral múltiples competencias clave del perfil de egreso. A continuación, se presenta la evidencia de su cumplimiento a través de los entregables y requisitos definidos.</w:t>
      </w:r>
    </w:p>
    <w:tbl>
      <w:tblPr>
        <w:tblStyle w:val="Table1"/>
        <w:tblW w:w="9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85"/>
        <w:gridCol w:w="6665"/>
        <w:tblGridChange w:id="0">
          <w:tblGrid>
            <w:gridCol w:w="2585"/>
            <w:gridCol w:w="6665"/>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b w:val="1"/>
              </w:rPr>
            </w:pPr>
            <w:r w:rsidDel="00000000" w:rsidR="00000000" w:rsidRPr="00000000">
              <w:rPr>
                <w:b w:val="1"/>
                <w:rtl w:val="0"/>
              </w:rPr>
              <w:t xml:space="preserve">Competencia del Perfil de Egreso (C.P.E.)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b w:val="1"/>
              </w:rPr>
            </w:pPr>
            <w:r w:rsidDel="00000000" w:rsidR="00000000" w:rsidRPr="00000000">
              <w:rPr>
                <w:b w:val="1"/>
                <w:rtl w:val="0"/>
              </w:rPr>
              <w:t xml:space="preserve">Evidencia de Cumplimiento en el Proyecto Gifter's</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C.P.E. 1: Diseñar proyectos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El proyecto aplica una metodología formal de análisis, generando artefactos como el </w:t>
            </w:r>
            <w:r w:rsidDel="00000000" w:rsidR="00000000" w:rsidRPr="00000000">
              <w:rPr>
                <w:b w:val="1"/>
                <w:rtl w:val="0"/>
              </w:rPr>
              <w:t xml:space="preserve">Acta de Constitución</w:t>
            </w:r>
            <w:r w:rsidDel="00000000" w:rsidR="00000000" w:rsidRPr="00000000">
              <w:rPr>
                <w:rtl w:val="0"/>
              </w:rPr>
              <w:t xml:space="preserve">, la </w:t>
            </w:r>
            <w:r w:rsidDel="00000000" w:rsidR="00000000" w:rsidRPr="00000000">
              <w:rPr>
                <w:b w:val="1"/>
                <w:rtl w:val="0"/>
              </w:rPr>
              <w:t xml:space="preserve">EDT</w:t>
            </w:r>
            <w:r w:rsidDel="00000000" w:rsidR="00000000" w:rsidRPr="00000000">
              <w:rPr>
                <w:rtl w:val="0"/>
              </w:rPr>
              <w:t xml:space="preserve">, una </w:t>
            </w:r>
            <w:r w:rsidDel="00000000" w:rsidR="00000000" w:rsidRPr="00000000">
              <w:rPr>
                <w:b w:val="1"/>
                <w:rtl w:val="0"/>
              </w:rPr>
              <w:t xml:space="preserve">ERS detallada</w:t>
            </w:r>
            <w:r w:rsidDel="00000000" w:rsidR="00000000" w:rsidRPr="00000000">
              <w:rPr>
                <w:rtl w:val="0"/>
              </w:rPr>
              <w:t xml:space="preserve"> y un </w:t>
            </w:r>
            <w:r w:rsidDel="00000000" w:rsidR="00000000" w:rsidRPr="00000000">
              <w:rPr>
                <w:b w:val="1"/>
                <w:rtl w:val="0"/>
              </w:rPr>
              <w:t xml:space="preserve">Documento de Casos de Uso</w:t>
            </w:r>
            <w:r w:rsidDel="00000000" w:rsidR="00000000" w:rsidRPr="00000000">
              <w:rPr>
                <w:rtl w:val="0"/>
              </w:rPr>
              <w:t xml:space="preserve">. Se planifica un diseño de BD relacional con al menos 30 tablas.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C.P.E. 3: Desarrollar software aplicando estándares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La ERS define una lista exhaustiva de </w:t>
            </w:r>
            <w:r w:rsidDel="00000000" w:rsidR="00000000" w:rsidRPr="00000000">
              <w:rPr>
                <w:b w:val="1"/>
                <w:rtl w:val="0"/>
              </w:rPr>
              <w:t xml:space="preserve">Requisitos No Funcionales medibles</w:t>
            </w:r>
            <w:r w:rsidDel="00000000" w:rsidR="00000000" w:rsidRPr="00000000">
              <w:rPr>
                <w:rtl w:val="0"/>
              </w:rPr>
              <w:t xml:space="preserve"> que actúan como estándares de calidad, ejecutando pruebas.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C.P.E. 4: Administrar proyectos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El proyecto se gestiona mediante documentos formales de planificación. Se ha creado una </w:t>
            </w:r>
            <w:r w:rsidDel="00000000" w:rsidR="00000000" w:rsidRPr="00000000">
              <w:rPr>
                <w:b w:val="1"/>
                <w:rtl w:val="0"/>
              </w:rPr>
              <w:t xml:space="preserve">EDT detallada</w:t>
            </w:r>
            <w:r w:rsidDel="00000000" w:rsidR="00000000" w:rsidRPr="00000000">
              <w:rPr>
                <w:rtl w:val="0"/>
              </w:rPr>
              <w:t xml:space="preserve">, un análisis de costos basado en </w:t>
            </w:r>
            <w:r w:rsidDel="00000000" w:rsidR="00000000" w:rsidRPr="00000000">
              <w:rPr>
                <w:b w:val="1"/>
                <w:rtl w:val="0"/>
              </w:rPr>
              <w:t xml:space="preserve">480 horas-esfuerzo</w:t>
            </w:r>
            <w:r w:rsidDel="00000000" w:rsidR="00000000" w:rsidRPr="00000000">
              <w:rPr>
                <w:rtl w:val="0"/>
              </w:rPr>
              <w:t xml:space="preserve"> y una </w:t>
            </w:r>
            <w:r w:rsidDel="00000000" w:rsidR="00000000" w:rsidRPr="00000000">
              <w:rPr>
                <w:b w:val="1"/>
                <w:rtl w:val="0"/>
              </w:rPr>
              <w:t xml:space="preserve">Carta Gantt de alto nivel</w:t>
            </w:r>
            <w:r w:rsidDel="00000000" w:rsidR="00000000" w:rsidRPr="00000000">
              <w:rPr>
                <w:rtl w:val="0"/>
              </w:rPr>
              <w:t xml:space="preserve"> de 20 semanas con 5 hitos clave.</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C.P.E. 6: Diseñar soluciones de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El proyecto implementa múltiples capas de seguridad especificadas formalmente en la ERS, incluyendo </w:t>
            </w:r>
            <w:r w:rsidDel="00000000" w:rsidR="00000000" w:rsidRPr="00000000">
              <w:rPr>
                <w:b w:val="1"/>
                <w:rtl w:val="0"/>
              </w:rPr>
              <w:t xml:space="preserve">autenticación</w:t>
            </w:r>
            <w:r w:rsidDel="00000000" w:rsidR="00000000" w:rsidRPr="00000000">
              <w:rPr>
                <w:rtl w:val="0"/>
              </w:rPr>
              <w:t xml:space="preserve">, </w:t>
            </w:r>
            <w:r w:rsidDel="00000000" w:rsidR="00000000" w:rsidRPr="00000000">
              <w:rPr>
                <w:b w:val="1"/>
                <w:rtl w:val="0"/>
              </w:rPr>
              <w:t xml:space="preserve">cifrado de contraseñas</w:t>
            </w:r>
            <w:r w:rsidDel="00000000" w:rsidR="00000000" w:rsidRPr="00000000">
              <w:rPr>
                <w:rtl w:val="0"/>
              </w:rPr>
              <w:t xml:space="preserve">, </w:t>
            </w:r>
            <w:r w:rsidDel="00000000" w:rsidR="00000000" w:rsidRPr="00000000">
              <w:rPr>
                <w:b w:val="1"/>
                <w:rtl w:val="0"/>
              </w:rPr>
              <w:t xml:space="preserve">comunicación por HTTPS</w:t>
            </w:r>
            <w:r w:rsidDel="00000000" w:rsidR="00000000" w:rsidRPr="00000000">
              <w:rPr>
                <w:rtl w:val="0"/>
              </w:rPr>
              <w:t xml:space="preserve"> y </w:t>
            </w:r>
            <w:r w:rsidDel="00000000" w:rsidR="00000000" w:rsidRPr="00000000">
              <w:rPr>
                <w:b w:val="1"/>
                <w:rtl w:val="0"/>
              </w:rPr>
              <w:t xml:space="preserve">autorización por roles</w:t>
            </w:r>
            <w:r w:rsidDel="00000000" w:rsidR="00000000" w:rsidRPr="00000000">
              <w:rPr>
                <w:rtl w:val="0"/>
              </w:rPr>
              <w:t xml:space="preserve">.</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rPr>
          <w:sz w:val="26"/>
          <w:szCs w:val="26"/>
        </w:rPr>
      </w:pPr>
      <w:bookmarkStart w:colFirst="0" w:colLast="0" w:name="_heading=h.blhwuyyrwb0z" w:id="2"/>
      <w:bookmarkEnd w:id="2"/>
      <w:r w:rsidDel="00000000" w:rsidR="00000000" w:rsidRPr="00000000">
        <w:rPr>
          <w:sz w:val="26"/>
          <w:szCs w:val="26"/>
          <w:rtl w:val="0"/>
        </w:rPr>
        <w:t xml:space="preserve">3. Relación del Proyecto con mis Intereses Profesionales</w:t>
      </w:r>
    </w:p>
    <w:p w:rsidR="00000000" w:rsidDel="00000000" w:rsidP="00000000" w:rsidRDefault="00000000" w:rsidRPr="00000000" w14:paraId="00000030">
      <w:pPr>
        <w:spacing w:after="240" w:before="240" w:lineRule="auto"/>
        <w:rPr/>
      </w:pPr>
      <w:r w:rsidDel="00000000" w:rsidR="00000000" w:rsidRPr="00000000">
        <w:rPr>
          <w:rtl w:val="0"/>
        </w:rPr>
        <w:t xml:space="preserve">El desarrollo del proyecto Gifter's está directamente alineado con mis intereses profesionales y aspiraciones de carrera en el campo de la ingeniería de software. Específicamente, el proyecto me permite profundizar y demostrar competencias en tres áreas de alto impacto:</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Desarrollo Full-Stack:</w:t>
      </w:r>
      <w:r w:rsidDel="00000000" w:rsidR="00000000" w:rsidRPr="00000000">
        <w:rPr>
          <w:rtl w:val="0"/>
        </w:rPr>
        <w:t xml:space="preserve"> Gifter's me brinda la oportunidad de diseñar y construir un sistema completo de extremo a extremo, desde el diseño de la base de datos en MySQL y la implementación de una API RESTful robusta en Python, hasta la creación de dos clientes distintos: una aplicación web moderna con React y una aplicación de escritorio. Esta experiencia es fundamental para un perfil de desarrollador integral.</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Arquitectura de Software y Sistemas Escalables:</w:t>
      </w:r>
      <w:r w:rsidDel="00000000" w:rsidR="00000000" w:rsidRPr="00000000">
        <w:rPr>
          <w:rtl w:val="0"/>
        </w:rPr>
        <w:t xml:space="preserve"> Más allá de la codificación, mi interés reside en el diseño de sistemas bien estructurados. Este proyecto me exige tomar decisiones de arquitectura clave, como la separación de servicios, el diseño de una API versionable, la implementación de seguridad a nivel de sistema.</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Sistemas de Recomendación y Lógica de Negocio Compleja:</w:t>
      </w:r>
      <w:r w:rsidDel="00000000" w:rsidR="00000000" w:rsidRPr="00000000">
        <w:rPr>
          <w:rtl w:val="0"/>
        </w:rPr>
        <w:t xml:space="preserve"> El corazón de Gifter's es su motor de recomendaciones. Esta funcionalidad me permite explorar un área fascinante que combina la lógica de negocio con los datos del usuario. Diseñar e implementar el algoritmo híbrido, aunque sea a nivel de MVP, es una experiencia práctica invaluable en un campo con una enorme demanda profesional.</w:t>
      </w:r>
    </w:p>
    <w:p w:rsidR="00000000" w:rsidDel="00000000" w:rsidP="00000000" w:rsidRDefault="00000000" w:rsidRPr="00000000" w14:paraId="00000034">
      <w:pPr>
        <w:pStyle w:val="Heading3"/>
        <w:keepNext w:val="0"/>
        <w:keepLines w:val="0"/>
        <w:rPr>
          <w:sz w:val="26"/>
          <w:szCs w:val="26"/>
        </w:rPr>
      </w:pPr>
      <w:bookmarkStart w:colFirst="0" w:colLast="0" w:name="_heading=h.7tdl3mzegho4" w:id="3"/>
      <w:bookmarkEnd w:id="3"/>
      <w:r w:rsidDel="00000000" w:rsidR="00000000" w:rsidRPr="00000000">
        <w:rPr>
          <w:sz w:val="26"/>
          <w:szCs w:val="26"/>
          <w:rtl w:val="0"/>
        </w:rPr>
        <w:t xml:space="preserve">4. Argumento de Factibilidad</w:t>
      </w:r>
    </w:p>
    <w:p w:rsidR="00000000" w:rsidDel="00000000" w:rsidP="00000000" w:rsidRDefault="00000000" w:rsidRPr="00000000" w14:paraId="00000035">
      <w:pPr>
        <w:spacing w:after="240" w:before="240" w:lineRule="auto"/>
        <w:rPr/>
      </w:pPr>
      <w:r w:rsidDel="00000000" w:rsidR="00000000" w:rsidRPr="00000000">
        <w:rPr>
          <w:rtl w:val="0"/>
        </w:rPr>
        <w:t xml:space="preserve">La realización del proyecto Gifter's es completamente factible dentro del marco de la asignatura por las siguientes razones:</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b w:val="1"/>
          <w:rtl w:val="0"/>
        </w:rPr>
        <w:t xml:space="preserve">Alcance del MVP Estrictamente Definido:</w:t>
      </w:r>
      <w:r w:rsidDel="00000000" w:rsidR="00000000" w:rsidRPr="00000000">
        <w:rPr>
          <w:rtl w:val="0"/>
        </w:rPr>
        <w:t xml:space="preserve"> A pesar de la amplitud de ideas iniciales, se ha realizado un ejercicio de priorización riguroso para definir un Producto Mínimo Viable (MVP). Funcionalidades de alta complejidad como el chat en tiempo real (</w:t>
      </w:r>
      <w:r w:rsidDel="00000000" w:rsidR="00000000" w:rsidRPr="00000000">
        <w:rPr>
          <w:rFonts w:ascii="Roboto Mono" w:cs="Roboto Mono" w:eastAsia="Roboto Mono" w:hAnsi="Roboto Mono"/>
          <w:color w:val="188038"/>
          <w:rtl w:val="0"/>
        </w:rPr>
        <w:t xml:space="preserve">R-55</w:t>
      </w:r>
      <w:r w:rsidDel="00000000" w:rsidR="00000000" w:rsidRPr="00000000">
        <w:rPr>
          <w:rtl w:val="0"/>
        </w:rPr>
        <w:t xml:space="preserve">) o la gestión de eventos complejos como el "Amigo Secreto" (</w:t>
      </w:r>
      <w:r w:rsidDel="00000000" w:rsidR="00000000" w:rsidRPr="00000000">
        <w:rPr>
          <w:rFonts w:ascii="Roboto Mono" w:cs="Roboto Mono" w:eastAsia="Roboto Mono" w:hAnsi="Roboto Mono"/>
          <w:color w:val="188038"/>
          <w:rtl w:val="0"/>
        </w:rPr>
        <w:t xml:space="preserve">R-51</w:t>
      </w:r>
      <w:r w:rsidDel="00000000" w:rsidR="00000000" w:rsidRPr="00000000">
        <w:rPr>
          <w:rtl w:val="0"/>
        </w:rPr>
        <w:t xml:space="preserve">) han sido conscientemente pospuestas y clasificadas como "Futuros Requisitos", permitiendo que el equipo se enfoque en el núcleo esencial del producto.</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Planificación Detallada:</w:t>
      </w:r>
      <w:r w:rsidDel="00000000" w:rsidR="00000000" w:rsidRPr="00000000">
        <w:rPr>
          <w:rtl w:val="0"/>
        </w:rPr>
        <w:t xml:space="preserve"> El proyecto cuenta con una Estructura de Desglose del Trabajo (EDT) que detalla todas las fases y entregables. Basado en esta EDT, se ha estimado un esfuerzo total de 480 horas distribuidas en un cronograma de 24 semanas, lo cual es un plan de trabajo realista y alcanzable para un proyecto de título.</w:t>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b w:val="1"/>
          <w:rtl w:val="0"/>
        </w:rPr>
        <w:t xml:space="preserve">Tecnologías Maduras y de Código Abierto:</w:t>
      </w:r>
      <w:r w:rsidDel="00000000" w:rsidR="00000000" w:rsidRPr="00000000">
        <w:rPr>
          <w:rtl w:val="0"/>
        </w:rPr>
        <w:t xml:space="preserve"> El stack tecnológico seleccionado (Python, Django/FastAPI, React, MySQL) se basa en herramientas robustas, ampliamente documentadas y de código abierto, lo que minimiza los riesgos técnicos y los costos de licenciamiento.</w:t>
      </w:r>
    </w:p>
    <w:p w:rsidR="00000000" w:rsidDel="00000000" w:rsidP="00000000" w:rsidRDefault="00000000" w:rsidRPr="00000000" w14:paraId="00000039">
      <w:pPr>
        <w:pStyle w:val="Heading3"/>
        <w:keepNext w:val="0"/>
        <w:keepLines w:val="0"/>
        <w:rPr>
          <w:sz w:val="26"/>
          <w:szCs w:val="26"/>
        </w:rPr>
      </w:pPr>
      <w:bookmarkStart w:colFirst="0" w:colLast="0" w:name="_heading=h.gldayauewdcr" w:id="4"/>
      <w:bookmarkEnd w:id="4"/>
      <w:r w:rsidDel="00000000" w:rsidR="00000000" w:rsidRPr="00000000">
        <w:rPr>
          <w:sz w:val="26"/>
          <w:szCs w:val="26"/>
          <w:rtl w:val="0"/>
        </w:rPr>
        <w:t xml:space="preserve">5. Objetivos</w:t>
      </w:r>
    </w:p>
    <w:p w:rsidR="00000000" w:rsidDel="00000000" w:rsidP="00000000" w:rsidRDefault="00000000" w:rsidRPr="00000000" w14:paraId="0000003A">
      <w:pPr>
        <w:spacing w:after="240" w:before="240" w:lineRule="auto"/>
        <w:rPr/>
      </w:pPr>
      <w:r w:rsidDel="00000000" w:rsidR="00000000" w:rsidRPr="00000000">
        <w:rPr>
          <w:rtl w:val="0"/>
        </w:rPr>
        <w:t xml:space="preserve">Los objetivos del proyecto han sido definidos siguiendo el criterio SMART:</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Entregar el 100% de los requisitos funcionales definidos para el MVP</w:t>
      </w:r>
      <w:r w:rsidDel="00000000" w:rsidR="00000000" w:rsidRPr="00000000">
        <w:rPr>
          <w:rtl w:val="0"/>
        </w:rPr>
        <w:t xml:space="preserve">, incluyendo el sistema de seguimiento, el feed de recomendaciones y la aplicación de escritorio administrativa.</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Cumplir con los requisitos no funcionales clave</w:t>
      </w:r>
      <w:r w:rsidDel="00000000" w:rsidR="00000000" w:rsidRPr="00000000">
        <w:rPr>
          <w:rtl w:val="0"/>
        </w:rPr>
        <w:t xml:space="preserve">, especialmente el de rendimiento (</w:t>
      </w:r>
      <w:r w:rsidDel="00000000" w:rsidR="00000000" w:rsidRPr="00000000">
        <w:rPr>
          <w:rFonts w:ascii="Roboto Mono" w:cs="Roboto Mono" w:eastAsia="Roboto Mono" w:hAnsi="Roboto Mono"/>
          <w:color w:val="188038"/>
          <w:rtl w:val="0"/>
        </w:rPr>
        <w:t xml:space="preserve">p95 &lt; 300ms</w:t>
      </w:r>
      <w:r w:rsidDel="00000000" w:rsidR="00000000" w:rsidRPr="00000000">
        <w:rPr>
          <w:rtl w:val="0"/>
        </w:rPr>
        <w:t xml:space="preserve"> para la API de recomendaciones) y los de seguridad (JWT, RBAC, HTTPS).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Desarrollar y entregar la totalidad de la documentación</w:t>
      </w:r>
      <w:r w:rsidDel="00000000" w:rsidR="00000000" w:rsidRPr="00000000">
        <w:rPr>
          <w:rtl w:val="0"/>
        </w:rPr>
        <w:t xml:space="preserve"> especificada en la EDT, incluyendo la ERS, el DAS y los manuales de usuario.</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b w:val="1"/>
          <w:rtl w:val="0"/>
        </w:rPr>
        <w:t xml:space="preserve">Aprobar el ramo de Proyecto de Título</w:t>
      </w:r>
      <w:r w:rsidDel="00000000" w:rsidR="00000000" w:rsidRPr="00000000">
        <w:rPr>
          <w:rtl w:val="0"/>
        </w:rPr>
        <w:t xml:space="preserve"> a través de una defensa exitosa del proyecto y sus entregables.</w:t>
      </w:r>
    </w:p>
    <w:p w:rsidR="00000000" w:rsidDel="00000000" w:rsidP="00000000" w:rsidRDefault="00000000" w:rsidRPr="00000000" w14:paraId="0000003F">
      <w:pPr>
        <w:pStyle w:val="Heading3"/>
        <w:keepNext w:val="0"/>
        <w:keepLines w:val="0"/>
        <w:rPr>
          <w:sz w:val="26"/>
          <w:szCs w:val="26"/>
        </w:rPr>
      </w:pPr>
      <w:bookmarkStart w:colFirst="0" w:colLast="0" w:name="_heading=h.f7nrq21f6vvb" w:id="5"/>
      <w:bookmarkEnd w:id="5"/>
      <w:r w:rsidDel="00000000" w:rsidR="00000000" w:rsidRPr="00000000">
        <w:rPr>
          <w:sz w:val="26"/>
          <w:szCs w:val="26"/>
          <w:rtl w:val="0"/>
        </w:rPr>
        <w:t xml:space="preserve">6. Propuesta Metodológica de Trabajo</w:t>
      </w:r>
    </w:p>
    <w:p w:rsidR="00000000" w:rsidDel="00000000" w:rsidP="00000000" w:rsidRDefault="00000000" w:rsidRPr="00000000" w14:paraId="00000040">
      <w:pPr>
        <w:spacing w:after="240" w:before="240" w:lineRule="auto"/>
        <w:rPr/>
      </w:pPr>
      <w:r w:rsidDel="00000000" w:rsidR="00000000" w:rsidRPr="00000000">
        <w:rPr>
          <w:rtl w:val="0"/>
        </w:rPr>
        <w:t xml:space="preserve">El proyecto se ejecutará siguiendo una metodología estructurada, basada en las fases del ciclo de vida del software y detallada en la EDT:</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b w:val="1"/>
          <w:rtl w:val="0"/>
        </w:rPr>
        <w:t xml:space="preserve">Fase 1: Planificación:</w:t>
      </w:r>
      <w:r w:rsidDel="00000000" w:rsidR="00000000" w:rsidRPr="00000000">
        <w:rPr>
          <w:rtl w:val="0"/>
        </w:rPr>
        <w:t xml:space="preserve"> Definición formal del proyecto (Acta, ERS, Casos de Uso, Planificación).</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Fase 2: Diseño:</w:t>
      </w:r>
      <w:r w:rsidDel="00000000" w:rsidR="00000000" w:rsidRPr="00000000">
        <w:rPr>
          <w:rtl w:val="0"/>
        </w:rPr>
        <w:t xml:space="preserve"> Elaboración de los planos técnicos del sistema (Arquitectura 4+1, Modelo de BD, Mockups).</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Fase 3: Desarrollo:</w:t>
      </w:r>
      <w:r w:rsidDel="00000000" w:rsidR="00000000" w:rsidRPr="00000000">
        <w:rPr>
          <w:rtl w:val="0"/>
        </w:rPr>
        <w:t xml:space="preserve"> Construcción de los componentes de software (Backend, Frontend, App de Escritorio).</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Fase 4: Pruebas:</w:t>
      </w:r>
      <w:r w:rsidDel="00000000" w:rsidR="00000000" w:rsidRPr="00000000">
        <w:rPr>
          <w:rtl w:val="0"/>
        </w:rPr>
        <w:t xml:space="preserve"> Aseguramiento de la calidad del producto (Pruebas unitarias, de integración, funcionales).</w:t>
      </w:r>
    </w:p>
    <w:p w:rsidR="00000000" w:rsidDel="00000000" w:rsidP="00000000" w:rsidRDefault="00000000" w:rsidRPr="00000000" w14:paraId="00000045">
      <w:pPr>
        <w:numPr>
          <w:ilvl w:val="0"/>
          <w:numId w:val="4"/>
        </w:numPr>
        <w:spacing w:after="240" w:before="0" w:beforeAutospacing="0" w:lineRule="auto"/>
        <w:ind w:left="720" w:hanging="360"/>
      </w:pPr>
      <w:r w:rsidDel="00000000" w:rsidR="00000000" w:rsidRPr="00000000">
        <w:rPr>
          <w:b w:val="1"/>
          <w:rtl w:val="0"/>
        </w:rPr>
        <w:t xml:space="preserve">Fase 5: Cierre:</w:t>
      </w:r>
      <w:r w:rsidDel="00000000" w:rsidR="00000000" w:rsidRPr="00000000">
        <w:rPr>
          <w:rtl w:val="0"/>
        </w:rPr>
        <w:t xml:space="preserve"> Preparación de los entregables finales para la defensa (Memoria, Manuales, Presentación).</w:t>
      </w:r>
    </w:p>
    <w:p w:rsidR="00000000" w:rsidDel="00000000" w:rsidP="00000000" w:rsidRDefault="00000000" w:rsidRPr="00000000" w14:paraId="00000046">
      <w:pPr>
        <w:pStyle w:val="Heading3"/>
        <w:keepNext w:val="0"/>
        <w:keepLines w:val="0"/>
        <w:rPr>
          <w:sz w:val="26"/>
          <w:szCs w:val="26"/>
        </w:rPr>
      </w:pPr>
      <w:bookmarkStart w:colFirst="0" w:colLast="0" w:name="_heading=h.a850v4b9rkbn" w:id="6"/>
      <w:bookmarkEnd w:id="6"/>
      <w:r w:rsidDel="00000000" w:rsidR="00000000" w:rsidRPr="00000000">
        <w:rPr>
          <w:rtl w:val="0"/>
        </w:rPr>
      </w:r>
    </w:p>
    <w:p w:rsidR="00000000" w:rsidDel="00000000" w:rsidP="00000000" w:rsidRDefault="00000000" w:rsidRPr="00000000" w14:paraId="00000047">
      <w:pPr>
        <w:pStyle w:val="Heading3"/>
        <w:keepNext w:val="0"/>
        <w:keepLines w:val="0"/>
        <w:rPr>
          <w:sz w:val="26"/>
          <w:szCs w:val="26"/>
        </w:rPr>
      </w:pPr>
      <w:bookmarkStart w:colFirst="0" w:colLast="0" w:name="_heading=h.puc2agw8s6ey" w:id="7"/>
      <w:bookmarkEnd w:id="7"/>
      <w:r w:rsidDel="00000000" w:rsidR="00000000" w:rsidRPr="00000000">
        <w:rPr>
          <w:rtl w:val="0"/>
        </w:rPr>
      </w:r>
    </w:p>
    <w:p w:rsidR="00000000" w:rsidDel="00000000" w:rsidP="00000000" w:rsidRDefault="00000000" w:rsidRPr="00000000" w14:paraId="00000048">
      <w:pPr>
        <w:pStyle w:val="Heading3"/>
        <w:keepNext w:val="0"/>
        <w:keepLines w:val="0"/>
        <w:rPr>
          <w:sz w:val="26"/>
          <w:szCs w:val="26"/>
        </w:rPr>
      </w:pPr>
      <w:bookmarkStart w:colFirst="0" w:colLast="0" w:name="_heading=h.o9w91itnsa8" w:id="8"/>
      <w:bookmarkEnd w:id="8"/>
      <w:r w:rsidDel="00000000" w:rsidR="00000000" w:rsidRPr="00000000">
        <w:rPr>
          <w:rtl w:val="0"/>
        </w:rPr>
      </w:r>
    </w:p>
    <w:p w:rsidR="00000000" w:rsidDel="00000000" w:rsidP="00000000" w:rsidRDefault="00000000" w:rsidRPr="00000000" w14:paraId="00000049">
      <w:pPr>
        <w:pStyle w:val="Heading3"/>
        <w:keepNext w:val="0"/>
        <w:keepLines w:val="0"/>
        <w:rPr>
          <w:sz w:val="26"/>
          <w:szCs w:val="26"/>
        </w:rPr>
      </w:pPr>
      <w:bookmarkStart w:colFirst="0" w:colLast="0" w:name="_heading=h.xqamejvy0ccc" w:id="9"/>
      <w:bookmarkEnd w:id="9"/>
      <w:r w:rsidDel="00000000" w:rsidR="00000000" w:rsidRPr="00000000">
        <w:rPr>
          <w:sz w:val="26"/>
          <w:szCs w:val="26"/>
          <w:rtl w:val="0"/>
        </w:rPr>
        <w:t xml:space="preserve">7. Plan de Trabajo para el Proyecto APT</w:t>
      </w:r>
    </w:p>
    <w:p w:rsidR="00000000" w:rsidDel="00000000" w:rsidP="00000000" w:rsidRDefault="00000000" w:rsidRPr="00000000" w14:paraId="0000004A">
      <w:pPr>
        <w:spacing w:after="240" w:before="240" w:lineRule="auto"/>
        <w:rPr/>
      </w:pPr>
      <w:r w:rsidDel="00000000" w:rsidR="00000000" w:rsidRPr="00000000">
        <w:rPr>
          <w:rtl w:val="0"/>
        </w:rPr>
        <w:t xml:space="preserve">El plan de trabajo se estructura en un cronograma de 20 semanas, con los siguientes hitos principales:</w:t>
      </w:r>
    </w:p>
    <w:tbl>
      <w:tblPr>
        <w:tblStyle w:val="Table2"/>
        <w:tblW w:w="8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810"/>
        <w:gridCol w:w="2585"/>
        <w:tblGridChange w:id="0">
          <w:tblGrid>
            <w:gridCol w:w="5810"/>
            <w:gridCol w:w="258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b w:val="1"/>
              </w:rPr>
            </w:pPr>
            <w:r w:rsidDel="00000000" w:rsidR="00000000" w:rsidRPr="00000000">
              <w:rPr>
                <w:b w:val="1"/>
                <w:rtl w:val="0"/>
              </w:rPr>
              <w:t xml:space="preserve">Hito 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b w:val="1"/>
              </w:rPr>
            </w:pPr>
            <w:r w:rsidDel="00000000" w:rsidR="00000000" w:rsidRPr="00000000">
              <w:rPr>
                <w:b w:val="1"/>
                <w:rtl w:val="0"/>
              </w:rPr>
              <w:t xml:space="preserve">Fecha de Fin Estimada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Hito</w:t>
            </w:r>
            <w:r w:rsidDel="00000000" w:rsidR="00000000" w:rsidRPr="00000000">
              <w:rPr>
                <w:rtl w:val="0"/>
              </w:rPr>
              <w:t xml:space="preserve"> 1: Documentación Inicial</w:t>
            </w:r>
            <w:r w:rsidDel="00000000" w:rsidR="00000000" w:rsidRPr="00000000">
              <w:rPr>
                <w:b w:val="1"/>
                <w:rtl w:val="0"/>
              </w:rPr>
              <w:t xml:space="preserve"> Aprobada (ERS y Acta)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Semana 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Hito 2: Arquitectura y Diseño de BD Finalizados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Semana 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Hito 3: MVP Funcional Desarrollado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Semana 17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Hito 4: Entrega de Memoria y Preparación de Defensa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Semana 19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Hito 5: Presentación y Defensa Final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Semana 24</w:t>
            </w:r>
          </w:p>
        </w:tc>
      </w:tr>
    </w:tbl>
    <w:p w:rsidR="00000000" w:rsidDel="00000000" w:rsidP="00000000" w:rsidRDefault="00000000" w:rsidRPr="00000000" w14:paraId="00000057">
      <w:pPr>
        <w:pStyle w:val="Heading3"/>
        <w:keepNext w:val="0"/>
        <w:keepLines w:val="0"/>
        <w:rPr>
          <w:sz w:val="26"/>
          <w:szCs w:val="26"/>
        </w:rPr>
      </w:pPr>
      <w:bookmarkStart w:colFirst="0" w:colLast="0" w:name="_heading=h.nqeicyzb4c5z" w:id="10"/>
      <w:bookmarkEnd w:id="10"/>
      <w:r w:rsidDel="00000000" w:rsidR="00000000" w:rsidRPr="00000000">
        <w:rPr>
          <w:sz w:val="26"/>
          <w:szCs w:val="26"/>
          <w:rtl w:val="0"/>
        </w:rPr>
        <w:t xml:space="preserve">8. Propuesta de Evidencias</w:t>
      </w:r>
    </w:p>
    <w:p w:rsidR="00000000" w:rsidDel="00000000" w:rsidP="00000000" w:rsidRDefault="00000000" w:rsidRPr="00000000" w14:paraId="00000058">
      <w:pPr>
        <w:spacing w:after="240" w:before="240" w:lineRule="auto"/>
        <w:rPr/>
      </w:pPr>
      <w:r w:rsidDel="00000000" w:rsidR="00000000" w:rsidRPr="00000000">
        <w:rPr>
          <w:rtl w:val="0"/>
        </w:rPr>
        <w:t xml:space="preserve">El logro de las actividades se demostrará a través de un conjunto de entregables (evidencias) formales, definidos en la EDT. Los más importantes son:</w:t>
      </w:r>
    </w:p>
    <w:p w:rsidR="00000000" w:rsidDel="00000000" w:rsidP="00000000" w:rsidRDefault="00000000" w:rsidRPr="00000000" w14:paraId="00000059">
      <w:pPr>
        <w:numPr>
          <w:ilvl w:val="0"/>
          <w:numId w:val="12"/>
        </w:numPr>
        <w:spacing w:after="0" w:afterAutospacing="0" w:before="240" w:lineRule="auto"/>
        <w:ind w:left="720" w:hanging="360"/>
      </w:pPr>
      <w:r w:rsidDel="00000000" w:rsidR="00000000" w:rsidRPr="00000000">
        <w:rPr>
          <w:b w:val="1"/>
          <w:rtl w:val="0"/>
        </w:rPr>
        <w:t xml:space="preserve">Evidencias de Planificación:</w:t>
      </w:r>
      <w:r w:rsidDel="00000000" w:rsidR="00000000" w:rsidRPr="00000000">
        <w:rPr>
          <w:rtl w:val="0"/>
        </w:rPr>
        <w:t xml:space="preserve"> Acta de Constitución, Planilla de Requerimientos, ERS, Documento de Casos de Uso.</w:t>
      </w:r>
    </w:p>
    <w:p w:rsidR="00000000" w:rsidDel="00000000" w:rsidP="00000000" w:rsidRDefault="00000000" w:rsidRPr="00000000" w14:paraId="0000005A">
      <w:pPr>
        <w:numPr>
          <w:ilvl w:val="0"/>
          <w:numId w:val="12"/>
        </w:numPr>
        <w:spacing w:after="0" w:afterAutospacing="0" w:before="0" w:beforeAutospacing="0" w:lineRule="auto"/>
        <w:ind w:left="720" w:hanging="360"/>
      </w:pPr>
      <w:r w:rsidDel="00000000" w:rsidR="00000000" w:rsidRPr="00000000">
        <w:rPr>
          <w:b w:val="1"/>
          <w:rtl w:val="0"/>
        </w:rPr>
        <w:t xml:space="preserve">Evidencias de Diseño:</w:t>
      </w:r>
      <w:r w:rsidDel="00000000" w:rsidR="00000000" w:rsidRPr="00000000">
        <w:rPr>
          <w:rtl w:val="0"/>
        </w:rPr>
        <w:t xml:space="preserve"> Documento de Arquitectura de Software (DAS), Modelo Entidad-Relación (DER), Mockups.</w:t>
      </w:r>
    </w:p>
    <w:p w:rsidR="00000000" w:rsidDel="00000000" w:rsidP="00000000" w:rsidRDefault="00000000" w:rsidRPr="00000000" w14:paraId="0000005B">
      <w:pPr>
        <w:numPr>
          <w:ilvl w:val="0"/>
          <w:numId w:val="12"/>
        </w:numPr>
        <w:spacing w:after="0" w:afterAutospacing="0" w:before="0" w:beforeAutospacing="0" w:lineRule="auto"/>
        <w:ind w:left="720" w:hanging="360"/>
      </w:pPr>
      <w:r w:rsidDel="00000000" w:rsidR="00000000" w:rsidRPr="00000000">
        <w:rPr>
          <w:b w:val="1"/>
          <w:rtl w:val="0"/>
        </w:rPr>
        <w:t xml:space="preserve">Evidencias de Desarrollo:</w:t>
      </w:r>
      <w:r w:rsidDel="00000000" w:rsidR="00000000" w:rsidRPr="00000000">
        <w:rPr>
          <w:rtl w:val="0"/>
        </w:rPr>
        <w:t xml:space="preserve"> Código fuente completo en un repositorio Git.</w:t>
      </w:r>
    </w:p>
    <w:p w:rsidR="00000000" w:rsidDel="00000000" w:rsidP="00000000" w:rsidRDefault="00000000" w:rsidRPr="00000000" w14:paraId="0000005C">
      <w:pPr>
        <w:numPr>
          <w:ilvl w:val="0"/>
          <w:numId w:val="12"/>
        </w:numPr>
        <w:spacing w:after="0" w:afterAutospacing="0" w:before="0" w:beforeAutospacing="0" w:lineRule="auto"/>
        <w:ind w:left="720" w:hanging="360"/>
      </w:pPr>
      <w:r w:rsidDel="00000000" w:rsidR="00000000" w:rsidRPr="00000000">
        <w:rPr>
          <w:b w:val="1"/>
          <w:rtl w:val="0"/>
        </w:rPr>
        <w:t xml:space="preserve">Evidencias de Calidad:</w:t>
      </w:r>
      <w:r w:rsidDel="00000000" w:rsidR="00000000" w:rsidRPr="00000000">
        <w:rPr>
          <w:rtl w:val="0"/>
        </w:rPr>
        <w:t xml:space="preserve"> Plan de pruebas, reportes de cobertura de pruebas, registro de defectos (bug tracking).</w:t>
      </w:r>
    </w:p>
    <w:p w:rsidR="00000000" w:rsidDel="00000000" w:rsidP="00000000" w:rsidRDefault="00000000" w:rsidRPr="00000000" w14:paraId="0000005D">
      <w:pPr>
        <w:numPr>
          <w:ilvl w:val="0"/>
          <w:numId w:val="12"/>
        </w:numPr>
        <w:spacing w:after="240" w:before="0" w:beforeAutospacing="0" w:lineRule="auto"/>
        <w:ind w:left="720" w:hanging="360"/>
      </w:pPr>
      <w:r w:rsidDel="00000000" w:rsidR="00000000" w:rsidRPr="00000000">
        <w:rPr>
          <w:b w:val="1"/>
          <w:rtl w:val="0"/>
        </w:rPr>
        <w:t xml:space="preserve">Evidencias Finales:</w:t>
      </w:r>
      <w:r w:rsidDel="00000000" w:rsidR="00000000" w:rsidRPr="00000000">
        <w:rPr>
          <w:rtl w:val="0"/>
        </w:rPr>
        <w:t xml:space="preserve"> Memoria/Tesis, Manual de Usuario, Manual de Instalación, Presentación de la defensa.</w:t>
      </w:r>
    </w:p>
    <w:p w:rsidR="00000000" w:rsidDel="00000000" w:rsidP="00000000" w:rsidRDefault="00000000" w:rsidRPr="00000000" w14:paraId="0000005E">
      <w:pPr>
        <w:pStyle w:val="Heading3"/>
        <w:keepNext w:val="0"/>
        <w:keepLines w:val="0"/>
        <w:rPr>
          <w:sz w:val="26"/>
          <w:szCs w:val="26"/>
        </w:rPr>
      </w:pPr>
      <w:bookmarkStart w:colFirst="0" w:colLast="0" w:name="_heading=h.90f0mnjbd2g8" w:id="11"/>
      <w:bookmarkEnd w:id="11"/>
      <w:r w:rsidDel="00000000" w:rsidR="00000000" w:rsidRPr="00000000">
        <w:rPr>
          <w:sz w:val="26"/>
          <w:szCs w:val="26"/>
          <w:rtl w:val="0"/>
        </w:rPr>
        <w:t xml:space="preserve">9. Conclusiones (English)</w:t>
      </w:r>
    </w:p>
    <w:p w:rsidR="00000000" w:rsidDel="00000000" w:rsidP="00000000" w:rsidRDefault="00000000" w:rsidRPr="00000000" w14:paraId="0000005F">
      <w:pPr>
        <w:spacing w:after="240" w:before="240" w:lineRule="auto"/>
        <w:rPr/>
      </w:pPr>
      <w:r w:rsidDel="00000000" w:rsidR="00000000" w:rsidRPr="00000000">
        <w:rPr>
          <w:rtl w:val="0"/>
        </w:rPr>
        <w:t xml:space="preserve">The planning phase of the Gifter's project has been successfully completed, resulting in a set of high-quality software engineering artifacts. The most significant strength identified is the establishment of a clear and rigorously defined scope for the Minimum Viable Product (MVP). Through detailed requirement specification (ERS) and use case analysis, ambiguity has been minimized, providing a solid foundation for the subsequent design and development phases. Furthermore, the definition of measurable non-functional requirements, particularly in the areas of performance and security, ensures that the project is aligned not only with its functional goals but also with industry quality standards. This comprehensive planning significantly mitigates the primary risks of scope creep and technical uncertainty, positioning the project for a successful execution within the established academic timeframe.</w:t>
      </w:r>
    </w:p>
    <w:p w:rsidR="00000000" w:rsidDel="00000000" w:rsidP="00000000" w:rsidRDefault="00000000" w:rsidRPr="00000000" w14:paraId="00000060">
      <w:pPr>
        <w:pStyle w:val="Heading3"/>
        <w:keepNext w:val="0"/>
        <w:keepLines w:val="0"/>
        <w:rPr>
          <w:sz w:val="26"/>
          <w:szCs w:val="26"/>
        </w:rPr>
      </w:pPr>
      <w:bookmarkStart w:colFirst="0" w:colLast="0" w:name="_heading=h.mv4xg5du5zbk" w:id="12"/>
      <w:bookmarkEnd w:id="12"/>
      <w:r w:rsidDel="00000000" w:rsidR="00000000" w:rsidRPr="00000000">
        <w:rPr>
          <w:sz w:val="26"/>
          <w:szCs w:val="26"/>
          <w:rtl w:val="0"/>
        </w:rPr>
        <w:t xml:space="preserve">10. Reflexión (English)</w:t>
      </w:r>
    </w:p>
    <w:p w:rsidR="00000000" w:rsidDel="00000000" w:rsidP="00000000" w:rsidRDefault="00000000" w:rsidRPr="00000000" w14:paraId="00000061">
      <w:pPr>
        <w:spacing w:after="240" w:before="240" w:lineRule="auto"/>
        <w:rPr/>
      </w:pPr>
      <w:r w:rsidDel="00000000" w:rsidR="00000000" w:rsidRPr="00000000">
        <w:rPr>
          <w:rtl w:val="0"/>
        </w:rPr>
        <w:t xml:space="preserve">Reflecting on this initial phase, the most valuable learning experience has been the process of translating a broad initial idea into a concrete and feasible project plan. A key challenge emerged during requirements gathering, where a significant number of new, complex features were proposed, threatening to inflate the project's scope beyond what was achievable (scope creep). Overcoming this challenge required a disciplined approach to prioritization, using the MoSCoW method mentally to differentiate between essential "Must-Have" features for the MVP and valuable but non-critical "Should-Have" or "Could-Have" features. This exercise underscored the critical importance of a well-defined MVP. It taught me that successful project management is not just about listing what to build, but more importantly, about making conscious and justified decisions about what *</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rPr>
          <w:rFonts w:ascii="Calibri" w:cs="Calibri" w:eastAsia="Calibri" w:hAnsi="Calibri"/>
          <w:b w:val="1"/>
          <w:i w:val="0"/>
          <w:smallCaps w:val="0"/>
          <w:strike w:val="0"/>
          <w:color w:val="000000"/>
          <w:sz w:val="48"/>
          <w:szCs w:val="48"/>
          <w:u w:val="none"/>
          <w:shd w:fill="auto" w:val="clear"/>
          <w:vertAlign w:val="baseline"/>
        </w:rPr>
        <w:sectPr>
          <w:headerReference r:id="rId7" w:type="default"/>
          <w:footerReference r:id="rId8" w:type="default"/>
          <w:pgSz w:h="15840" w:w="12240" w:orient="portrait"/>
          <w:pgMar w:bottom="1418" w:top="1276" w:left="1418" w:right="1418" w:header="709" w:footer="709"/>
          <w:pgNumType w:start="1"/>
        </w:sect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Evaluación Fase 1</w:t>
      </w:r>
    </w:p>
    <w:p w:rsidR="00000000" w:rsidDel="00000000" w:rsidP="00000000" w:rsidRDefault="00000000" w:rsidRPr="00000000" w14:paraId="0000006F">
      <w:pPr>
        <w:tabs>
          <w:tab w:val="center" w:leader="none" w:pos="4419"/>
          <w:tab w:val="right" w:leader="none" w:pos="8838"/>
        </w:tabs>
        <w:spacing w:after="120" w:before="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Nombre: Autoevaluación Definición Proyecto APT</w:t>
      </w:r>
    </w:p>
    <w:tbl>
      <w:tblPr>
        <w:tblStyle w:val="Table3"/>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4"/>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5"/>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89">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8A">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8B">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B4">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BF">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DE">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D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E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E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E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E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E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E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F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7"/>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15">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17">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18">
            <w:pPr>
              <w:tabs>
                <w:tab w:val="left" w:leader="none" w:pos="3630"/>
              </w:tabs>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19">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1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26">
      <w:pPr>
        <w:rPr>
          <w:rFonts w:ascii="Calibri" w:cs="Calibri" w:eastAsia="Calibri" w:hAnsi="Calibri"/>
          <w:sz w:val="22"/>
          <w:szCs w:val="22"/>
        </w:rPr>
        <w:sectPr>
          <w:type w:val="nextPage"/>
          <w:pgSz w:h="12240" w:w="15840" w:orient="landscape"/>
          <w:pgMar w:bottom="1418" w:top="1276" w:left="1418" w:right="1418" w:header="709" w:footer="709"/>
        </w:sectPr>
      </w:pPr>
      <w:r w:rsidDel="00000000" w:rsidR="00000000" w:rsidRPr="00000000">
        <w:rPr>
          <w:rtl w:val="0"/>
        </w:rPr>
      </w:r>
    </w:p>
    <w:p w:rsidR="00000000" w:rsidDel="00000000" w:rsidP="00000000" w:rsidRDefault="00000000" w:rsidRPr="00000000" w14:paraId="0000012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28">
            <w:pP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29">
            <w:pP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2D">
            <w:pP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2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30">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32">
            <w:pP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33">
            <w:pP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34">
            <w:pP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3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3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3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3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3B">
            <w:pP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3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3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3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4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41">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4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4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49">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4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4F">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5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5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5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5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55">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5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5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5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5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5B">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5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5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6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6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62">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6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6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6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6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68">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6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6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6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6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6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6E">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6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7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7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7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7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74">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7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7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7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7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7A">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7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7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7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7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8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8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8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85">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8A">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8B">
      <w:pPr>
        <w:rPr>
          <w:rFonts w:ascii="Calibri" w:cs="Calibri" w:eastAsia="Calibri" w:hAnsi="Calibri"/>
          <w:color w:val="000000"/>
          <w:sz w:val="22"/>
          <w:szCs w:val="22"/>
          <w:u w:val="single"/>
        </w:rPr>
      </w:pPr>
      <w:r w:rsidDel="00000000" w:rsidR="00000000" w:rsidRPr="00000000">
        <w:rPr>
          <w:rtl w:val="0"/>
        </w:rPr>
      </w:r>
    </w:p>
    <w:sectPr>
      <w:type w:val="nextPage"/>
      <w:pgSz w:h="12240" w:w="15840" w:orient="landscape"/>
      <w:pgMar w:bottom="1418" w:top="1276"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tbTnN7y1JMOOLPNfDWlf2ouUA==">CgMxLjAyDmguc3F2ZTZjMnB5aTdqMg5oLm1keTc1c241MGFkNzIOaC5ibGh3dXl5cndiMHoyDmguN3RkbDNtemVnaG80Mg5oLmdsZGF5YXVld2RjcjIOaC5mN25ycTIxZjZ2dmIyDmguYTg1MHY0Yjlya2JuMg5oLnB1YzJhZ3c4czZleTINaC5vOXc5MWl0bnNhODIOaC54cWFtZWp2eTBjY2MyDmgubnFlaWN5emI0YzV6Mg5oLjkwZjBtbmpiZDJnODIOaC5tdjR4ZzVkdTV6Yms4AHIhMVltY3didHhRaDhRVUVHMGhnZmlESGN5MFdhci15WX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